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D07AD" w:rsidRPr="00C6643F" w:rsidRDefault="007D07AD" w:rsidP="007D07AD">
            <w:pPr>
              <w:autoSpaceDE w:val="0"/>
              <w:autoSpaceDN w:val="0"/>
              <w:adjustRightInd w:val="0"/>
              <w:spacing w:after="0" w:line="240" w:lineRule="auto"/>
              <w:rPr>
                <w:rFonts w:cs="Tahoma"/>
              </w:rPr>
            </w:pPr>
            <w:r w:rsidRPr="00C6643F">
              <w:rPr>
                <w:rFonts w:cs="Tahoma"/>
              </w:rPr>
              <w:t>An instructional program for students who are interested in a career in the field of advertising and promotion.  Instruction will prepare students to understand basic marketing principles, consumer behavior, and the ability to identify the target market. Students will examine different advertising and promotional methods. Specific skills will help students to create, produce, and effectively evaluate different advertising and promotional strategies.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49"/>
        <w:gridCol w:w="2580"/>
        <w:gridCol w:w="202"/>
        <w:gridCol w:w="1144"/>
        <w:gridCol w:w="687"/>
        <w:gridCol w:w="1363"/>
        <w:gridCol w:w="1519"/>
        <w:gridCol w:w="804"/>
      </w:tblGrid>
      <w:tr w:rsidR="00DD40DF" w:rsidRPr="00DD40DF" w:rsidTr="00C6643F">
        <w:tc>
          <w:tcPr>
            <w:tcW w:w="7457"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6643F" w:rsidRDefault="00DD4767" w:rsidP="00C44E14">
            <w:pPr>
              <w:spacing w:line="240" w:lineRule="auto"/>
            </w:pPr>
            <w:r>
              <w:t>Students will understand and demonstrate their knowledge of different forms of media and technology.</w:t>
            </w:r>
          </w:p>
        </w:tc>
        <w:tc>
          <w:tcPr>
            <w:tcW w:w="5719"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09716B" w:rsidRDefault="0009716B" w:rsidP="0009716B">
            <w:pPr>
              <w:pStyle w:val="ListParagraph"/>
              <w:numPr>
                <w:ilvl w:val="0"/>
                <w:numId w:val="19"/>
              </w:numPr>
              <w:spacing w:after="0" w:line="240" w:lineRule="auto"/>
              <w:rPr>
                <w:b/>
              </w:rPr>
            </w:pPr>
            <w:r w:rsidRPr="0009716B">
              <w:rPr>
                <w:b/>
              </w:rPr>
              <w:t>What forms of media would be appropriate for different types of businesses?</w:t>
            </w:r>
          </w:p>
          <w:p w:rsidR="0009716B" w:rsidRDefault="005C721D" w:rsidP="0009716B">
            <w:pPr>
              <w:pStyle w:val="ListParagraph"/>
              <w:numPr>
                <w:ilvl w:val="0"/>
                <w:numId w:val="19"/>
              </w:numPr>
              <w:spacing w:after="0" w:line="240" w:lineRule="auto"/>
              <w:rPr>
                <w:b/>
              </w:rPr>
            </w:pPr>
            <w:r>
              <w:rPr>
                <w:b/>
              </w:rPr>
              <w:t xml:space="preserve">What elements would you use to </w:t>
            </w:r>
            <w:r w:rsidR="0009716B">
              <w:rPr>
                <w:b/>
              </w:rPr>
              <w:t>create advertisements for each form of media</w:t>
            </w:r>
            <w:r>
              <w:rPr>
                <w:b/>
              </w:rPr>
              <w:t>?</w:t>
            </w:r>
          </w:p>
          <w:p w:rsidR="005C721D" w:rsidRPr="0009716B" w:rsidRDefault="005C721D" w:rsidP="0009716B">
            <w:pPr>
              <w:pStyle w:val="ListParagraph"/>
              <w:numPr>
                <w:ilvl w:val="0"/>
                <w:numId w:val="19"/>
              </w:numPr>
              <w:spacing w:after="0" w:line="240" w:lineRule="auto"/>
              <w:rPr>
                <w:b/>
              </w:rPr>
            </w:pPr>
            <w:r>
              <w:rPr>
                <w:b/>
              </w:rPr>
              <w:t>How would you coordinate the elements in types of media to attract a target audience?</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6643F">
        <w:trPr>
          <w:trHeight w:val="467"/>
        </w:trPr>
        <w:tc>
          <w:tcPr>
            <w:tcW w:w="4877"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2"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17" w:type="dxa"/>
            <w:gridSpan w:val="5"/>
          </w:tcPr>
          <w:p w:rsidR="008322A8" w:rsidRPr="00C44E14" w:rsidRDefault="008322A8" w:rsidP="00C44E14">
            <w:pPr>
              <w:spacing w:line="240" w:lineRule="auto"/>
              <w:jc w:val="center"/>
              <w:rPr>
                <w:b/>
              </w:rPr>
            </w:pPr>
            <w:r w:rsidRPr="00C44E14">
              <w:rPr>
                <w:b/>
              </w:rPr>
              <w:t>CROSSWALK TO STANDARDS</w:t>
            </w:r>
          </w:p>
        </w:tc>
      </w:tr>
      <w:tr w:rsidR="00321BC1" w:rsidTr="00C6643F">
        <w:trPr>
          <w:trHeight w:val="466"/>
        </w:trPr>
        <w:tc>
          <w:tcPr>
            <w:tcW w:w="4877" w:type="dxa"/>
            <w:gridSpan w:val="2"/>
            <w:vMerge/>
          </w:tcPr>
          <w:p w:rsidR="00321BC1" w:rsidRPr="00C44E14" w:rsidRDefault="00321BC1" w:rsidP="00C44E14">
            <w:pPr>
              <w:spacing w:line="240" w:lineRule="auto"/>
              <w:jc w:val="center"/>
              <w:rPr>
                <w:b/>
              </w:rPr>
            </w:pPr>
          </w:p>
        </w:tc>
        <w:tc>
          <w:tcPr>
            <w:tcW w:w="2782"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7" w:type="dxa"/>
            <w:shd w:val="clear" w:color="auto" w:fill="auto"/>
          </w:tcPr>
          <w:p w:rsidR="00321BC1" w:rsidRPr="00C44E14" w:rsidRDefault="00321BC1" w:rsidP="00C44E14">
            <w:pPr>
              <w:spacing w:line="240" w:lineRule="auto"/>
              <w:jc w:val="center"/>
              <w:rPr>
                <w:b/>
              </w:rPr>
            </w:pPr>
            <w:r w:rsidRPr="00C44E14">
              <w:rPr>
                <w:b/>
              </w:rPr>
              <w:t>PS</w:t>
            </w:r>
          </w:p>
        </w:tc>
        <w:tc>
          <w:tcPr>
            <w:tcW w:w="1363" w:type="dxa"/>
          </w:tcPr>
          <w:p w:rsidR="00321BC1" w:rsidRPr="00C44E14" w:rsidRDefault="00321BC1" w:rsidP="00C44E14">
            <w:pPr>
              <w:spacing w:line="240" w:lineRule="auto"/>
              <w:jc w:val="center"/>
              <w:rPr>
                <w:b/>
              </w:rPr>
            </w:pPr>
            <w:r w:rsidRPr="00C44E14">
              <w:rPr>
                <w:b/>
              </w:rPr>
              <w:t>CCSS</w:t>
            </w:r>
          </w:p>
        </w:tc>
        <w:tc>
          <w:tcPr>
            <w:tcW w:w="1519" w:type="dxa"/>
          </w:tcPr>
          <w:p w:rsidR="000E4030" w:rsidRPr="00C44E14" w:rsidRDefault="000E4030" w:rsidP="000E4030">
            <w:pPr>
              <w:spacing w:line="240" w:lineRule="auto"/>
              <w:jc w:val="center"/>
              <w:rPr>
                <w:b/>
              </w:rPr>
            </w:pPr>
            <w:r>
              <w:rPr>
                <w:b/>
              </w:rPr>
              <w:t>MBA Research Standards</w:t>
            </w:r>
          </w:p>
        </w:tc>
        <w:tc>
          <w:tcPr>
            <w:tcW w:w="804" w:type="dxa"/>
          </w:tcPr>
          <w:p w:rsidR="00321BC1" w:rsidRPr="00C44E14" w:rsidRDefault="00321BC1" w:rsidP="00C44E14">
            <w:pPr>
              <w:spacing w:line="240" w:lineRule="auto"/>
              <w:jc w:val="center"/>
              <w:rPr>
                <w:b/>
              </w:rPr>
            </w:pPr>
            <w:r w:rsidRPr="00C44E14">
              <w:rPr>
                <w:b/>
              </w:rPr>
              <w:t>DOK</w:t>
            </w:r>
          </w:p>
        </w:tc>
      </w:tr>
      <w:tr w:rsidR="00321BC1" w:rsidTr="00C6643F">
        <w:trPr>
          <w:trHeight w:val="466"/>
        </w:trPr>
        <w:tc>
          <w:tcPr>
            <w:tcW w:w="4877" w:type="dxa"/>
            <w:gridSpan w:val="2"/>
          </w:tcPr>
          <w:p w:rsidR="003B76EF" w:rsidRPr="00DD4767" w:rsidRDefault="00DD4767" w:rsidP="00DD4767">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Define the following terms: advertising media, print media, broadcast media, direct-mail media, outdoor/transit media, electronic media, and specialty media.</w:t>
            </w:r>
          </w:p>
        </w:tc>
        <w:tc>
          <w:tcPr>
            <w:tcW w:w="2782"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687" w:type="dxa"/>
            <w:shd w:val="clear" w:color="auto" w:fill="auto"/>
          </w:tcPr>
          <w:p w:rsidR="003B76EF" w:rsidRPr="00C44E14" w:rsidRDefault="003B76EF" w:rsidP="005A0F5D">
            <w:pPr>
              <w:spacing w:after="0" w:line="240" w:lineRule="auto"/>
              <w:rPr>
                <w:b/>
              </w:rPr>
            </w:pPr>
          </w:p>
        </w:tc>
        <w:tc>
          <w:tcPr>
            <w:tcW w:w="1363" w:type="dxa"/>
            <w:shd w:val="clear" w:color="auto" w:fill="auto"/>
          </w:tcPr>
          <w:p w:rsidR="004E48C1" w:rsidRPr="00135E66" w:rsidRDefault="000E4030" w:rsidP="005A0F5D">
            <w:pPr>
              <w:spacing w:after="0" w:line="240" w:lineRule="auto"/>
            </w:pPr>
            <w:r w:rsidRPr="00135E66">
              <w:t>RST.11-12.4</w:t>
            </w:r>
          </w:p>
        </w:tc>
        <w:tc>
          <w:tcPr>
            <w:tcW w:w="1519" w:type="dxa"/>
            <w:shd w:val="clear" w:color="auto" w:fill="auto"/>
          </w:tcPr>
          <w:p w:rsidR="00321BC1" w:rsidRPr="00135E66" w:rsidRDefault="000E4030" w:rsidP="005A0F5D">
            <w:pPr>
              <w:spacing w:after="0" w:line="240" w:lineRule="auto"/>
              <w:jc w:val="center"/>
            </w:pPr>
            <w:r w:rsidRPr="00135E66">
              <w:rPr>
                <w:bCs/>
                <w:sz w:val="23"/>
                <w:szCs w:val="23"/>
              </w:rPr>
              <w:t>Understands the concepts and processes needed to obtain, develop, maintain, and improve a product or service mix in response to market opportunities</w:t>
            </w:r>
          </w:p>
        </w:tc>
        <w:tc>
          <w:tcPr>
            <w:tcW w:w="804" w:type="dxa"/>
            <w:shd w:val="clear" w:color="auto" w:fill="auto"/>
          </w:tcPr>
          <w:p w:rsidR="003B76EF" w:rsidRPr="003B76EF" w:rsidRDefault="000E4030" w:rsidP="005A0F5D">
            <w:pPr>
              <w:spacing w:after="0" w:line="240" w:lineRule="auto"/>
              <w:jc w:val="center"/>
              <w:rPr>
                <w:b/>
              </w:rPr>
            </w:pPr>
            <w:r>
              <w:rPr>
                <w:b/>
              </w:rPr>
              <w:t>1</w:t>
            </w:r>
          </w:p>
        </w:tc>
      </w:tr>
      <w:tr w:rsidR="00286FAE" w:rsidTr="00C6643F">
        <w:trPr>
          <w:trHeight w:val="466"/>
        </w:trPr>
        <w:tc>
          <w:tcPr>
            <w:tcW w:w="4877" w:type="dxa"/>
            <w:gridSpan w:val="2"/>
          </w:tcPr>
          <w:p w:rsidR="00286FAE" w:rsidRPr="00DD4767" w:rsidRDefault="00DD4767" w:rsidP="00DD4767">
            <w:pPr>
              <w:pStyle w:val="ListParagraph"/>
              <w:numPr>
                <w:ilvl w:val="0"/>
                <w:numId w:val="18"/>
              </w:numPr>
              <w:tabs>
                <w:tab w:val="left" w:pos="220"/>
              </w:tabs>
              <w:spacing w:after="0" w:line="240" w:lineRule="auto"/>
              <w:rPr>
                <w:rFonts w:ascii="Times New Roman" w:hAnsi="Times New Roman"/>
              </w:rPr>
            </w:pPr>
            <w:r>
              <w:rPr>
                <w:rFonts w:ascii="Times New Roman" w:hAnsi="Times New Roman"/>
              </w:rPr>
              <w:lastRenderedPageBreak/>
              <w:t xml:space="preserve"> Describe advantages/</w:t>
            </w:r>
            <w:r w:rsidR="00260EF6">
              <w:rPr>
                <w:rFonts w:ascii="Times New Roman" w:hAnsi="Times New Roman"/>
              </w:rPr>
              <w:t>disadvantages and</w:t>
            </w:r>
            <w:r>
              <w:rPr>
                <w:rFonts w:ascii="Times New Roman" w:hAnsi="Times New Roman"/>
              </w:rPr>
              <w:t xml:space="preserve"> costs associated with each form of media.</w:t>
            </w:r>
          </w:p>
        </w:tc>
        <w:tc>
          <w:tcPr>
            <w:tcW w:w="2782"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87" w:type="dxa"/>
            <w:shd w:val="clear" w:color="auto" w:fill="auto"/>
          </w:tcPr>
          <w:p w:rsidR="00286FAE" w:rsidRPr="00C44E14" w:rsidRDefault="00286FAE" w:rsidP="005A0F5D">
            <w:pPr>
              <w:spacing w:after="0" w:line="240" w:lineRule="auto"/>
              <w:rPr>
                <w:b/>
              </w:rPr>
            </w:pPr>
          </w:p>
        </w:tc>
        <w:tc>
          <w:tcPr>
            <w:tcW w:w="1363" w:type="dxa"/>
            <w:shd w:val="clear" w:color="auto" w:fill="auto"/>
          </w:tcPr>
          <w:p w:rsidR="00286FAE" w:rsidRPr="00135E66" w:rsidRDefault="000E4030" w:rsidP="005A0F5D">
            <w:pPr>
              <w:spacing w:after="0" w:line="240" w:lineRule="auto"/>
            </w:pPr>
            <w:r w:rsidRPr="00135E66">
              <w:t>S-ID.9</w:t>
            </w:r>
          </w:p>
        </w:tc>
        <w:tc>
          <w:tcPr>
            <w:tcW w:w="1519" w:type="dxa"/>
            <w:shd w:val="clear" w:color="auto" w:fill="auto"/>
          </w:tcPr>
          <w:p w:rsidR="00286FAE" w:rsidRPr="00135E66" w:rsidRDefault="000E4030" w:rsidP="005A0F5D">
            <w:pPr>
              <w:spacing w:after="0" w:line="240" w:lineRule="auto"/>
              <w:jc w:val="center"/>
            </w:pPr>
            <w:r w:rsidRPr="00135E66">
              <w:rPr>
                <w:bCs/>
                <w:sz w:val="23"/>
                <w:szCs w:val="23"/>
              </w:rPr>
              <w:t>Understands tools, strategies, and systems used to maintain, monitor, control, and plan the use of financial resources</w:t>
            </w:r>
          </w:p>
        </w:tc>
        <w:tc>
          <w:tcPr>
            <w:tcW w:w="804" w:type="dxa"/>
            <w:shd w:val="clear" w:color="auto" w:fill="auto"/>
          </w:tcPr>
          <w:p w:rsidR="00286FAE" w:rsidRPr="003B76EF" w:rsidRDefault="000E4030" w:rsidP="005A0F5D">
            <w:pPr>
              <w:spacing w:after="0" w:line="240" w:lineRule="auto"/>
              <w:jc w:val="center"/>
              <w:rPr>
                <w:b/>
              </w:rPr>
            </w:pPr>
            <w:r>
              <w:rPr>
                <w:b/>
              </w:rPr>
              <w:t>2</w:t>
            </w:r>
          </w:p>
        </w:tc>
      </w:tr>
      <w:tr w:rsidR="00286FAE" w:rsidTr="00C6643F">
        <w:trPr>
          <w:trHeight w:val="466"/>
        </w:trPr>
        <w:tc>
          <w:tcPr>
            <w:tcW w:w="4877" w:type="dxa"/>
            <w:gridSpan w:val="2"/>
          </w:tcPr>
          <w:p w:rsidR="00286FAE" w:rsidRPr="00DD4767" w:rsidRDefault="00DD4767" w:rsidP="00DD4767">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Explain the purpose of each element in an advertisement (headline, copy, illustration, signature, price)</w:t>
            </w:r>
            <w:r w:rsidR="0009716B">
              <w:rPr>
                <w:rFonts w:ascii="Times New Roman" w:hAnsi="Times New Roman"/>
              </w:rPr>
              <w:t xml:space="preserve"> to be able to create different forms of </w:t>
            </w:r>
            <w:proofErr w:type="gramStart"/>
            <w:r w:rsidR="0009716B">
              <w:rPr>
                <w:rFonts w:ascii="Times New Roman" w:hAnsi="Times New Roman"/>
              </w:rPr>
              <w:t>media .</w:t>
            </w:r>
            <w:proofErr w:type="gramEnd"/>
          </w:p>
        </w:tc>
        <w:tc>
          <w:tcPr>
            <w:tcW w:w="2782"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87" w:type="dxa"/>
            <w:shd w:val="clear" w:color="auto" w:fill="auto"/>
          </w:tcPr>
          <w:p w:rsidR="00286FAE" w:rsidRPr="00C44E14" w:rsidRDefault="00286FAE" w:rsidP="005A0F5D">
            <w:pPr>
              <w:spacing w:after="0" w:line="240" w:lineRule="auto"/>
              <w:rPr>
                <w:b/>
              </w:rPr>
            </w:pPr>
          </w:p>
        </w:tc>
        <w:tc>
          <w:tcPr>
            <w:tcW w:w="1363" w:type="dxa"/>
            <w:shd w:val="clear" w:color="auto" w:fill="auto"/>
          </w:tcPr>
          <w:p w:rsidR="00286FAE" w:rsidRPr="00135E66" w:rsidRDefault="000E4030" w:rsidP="005A0F5D">
            <w:pPr>
              <w:spacing w:after="0" w:line="240" w:lineRule="auto"/>
            </w:pPr>
            <w:r w:rsidRPr="00135E66">
              <w:t>RI.11-12.3</w:t>
            </w:r>
          </w:p>
        </w:tc>
        <w:tc>
          <w:tcPr>
            <w:tcW w:w="1519" w:type="dxa"/>
            <w:shd w:val="clear" w:color="auto" w:fill="auto"/>
          </w:tcPr>
          <w:p w:rsidR="00286FAE" w:rsidRPr="00135E66" w:rsidRDefault="000E4030" w:rsidP="005A0F5D">
            <w:pPr>
              <w:spacing w:after="0" w:line="240" w:lineRule="auto"/>
              <w:jc w:val="center"/>
            </w:pPr>
            <w:r w:rsidRPr="00135E66">
              <w:rPr>
                <w:bCs/>
                <w:sz w:val="23"/>
                <w:szCs w:val="23"/>
              </w:rPr>
              <w:t>Understands the concepts and strategies needed to communicate information about products, services, images, and/or ideas to achieve a desired outcome</w:t>
            </w:r>
          </w:p>
        </w:tc>
        <w:tc>
          <w:tcPr>
            <w:tcW w:w="804" w:type="dxa"/>
            <w:shd w:val="clear" w:color="auto" w:fill="auto"/>
          </w:tcPr>
          <w:p w:rsidR="00286FAE" w:rsidRPr="003B76EF" w:rsidRDefault="000E4030" w:rsidP="005A0F5D">
            <w:pPr>
              <w:spacing w:after="0" w:line="240" w:lineRule="auto"/>
              <w:jc w:val="center"/>
              <w:rPr>
                <w:b/>
              </w:rPr>
            </w:pPr>
            <w:r>
              <w:rPr>
                <w:b/>
              </w:rPr>
              <w:t>4</w:t>
            </w:r>
          </w:p>
        </w:tc>
      </w:tr>
      <w:tr w:rsidR="00286FAE" w:rsidTr="00C6643F">
        <w:trPr>
          <w:trHeight w:val="466"/>
        </w:trPr>
        <w:tc>
          <w:tcPr>
            <w:tcW w:w="4877" w:type="dxa"/>
            <w:gridSpan w:val="2"/>
          </w:tcPr>
          <w:p w:rsidR="00286FAE" w:rsidRPr="00DD4767" w:rsidRDefault="00DD4767" w:rsidP="00DD4767">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Understand importance of coordinating the elements in advertising and techniques to attract audience.</w:t>
            </w:r>
          </w:p>
        </w:tc>
        <w:tc>
          <w:tcPr>
            <w:tcW w:w="2782"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87" w:type="dxa"/>
            <w:shd w:val="clear" w:color="auto" w:fill="auto"/>
          </w:tcPr>
          <w:p w:rsidR="00286FAE" w:rsidRPr="00C44E14" w:rsidRDefault="00286FAE" w:rsidP="005A0F5D">
            <w:pPr>
              <w:spacing w:after="0" w:line="240" w:lineRule="auto"/>
              <w:rPr>
                <w:b/>
              </w:rPr>
            </w:pPr>
          </w:p>
        </w:tc>
        <w:tc>
          <w:tcPr>
            <w:tcW w:w="1363" w:type="dxa"/>
            <w:shd w:val="clear" w:color="auto" w:fill="auto"/>
          </w:tcPr>
          <w:p w:rsidR="00286FAE" w:rsidRPr="00135E66" w:rsidRDefault="00135E66" w:rsidP="005A0F5D">
            <w:pPr>
              <w:spacing w:after="0" w:line="240" w:lineRule="auto"/>
            </w:pPr>
            <w:r>
              <w:t>RST.</w:t>
            </w:r>
            <w:r w:rsidR="000E4030" w:rsidRPr="00135E66">
              <w:t>11-12.7</w:t>
            </w:r>
          </w:p>
        </w:tc>
        <w:tc>
          <w:tcPr>
            <w:tcW w:w="1519" w:type="dxa"/>
            <w:shd w:val="clear" w:color="auto" w:fill="auto"/>
          </w:tcPr>
          <w:p w:rsidR="00286FAE" w:rsidRPr="00135E66" w:rsidRDefault="000E4030" w:rsidP="005A0F5D">
            <w:pPr>
              <w:spacing w:after="0" w:line="240" w:lineRule="auto"/>
              <w:jc w:val="center"/>
            </w:pPr>
            <w:r w:rsidRPr="00135E66">
              <w:rPr>
                <w:bCs/>
                <w:sz w:val="23"/>
                <w:szCs w:val="23"/>
              </w:rPr>
              <w:t xml:space="preserve">Understands the concepts and strategies needed to communicate </w:t>
            </w:r>
            <w:r w:rsidRPr="00135E66">
              <w:rPr>
                <w:bCs/>
                <w:sz w:val="23"/>
                <w:szCs w:val="23"/>
              </w:rPr>
              <w:lastRenderedPageBreak/>
              <w:t>information about products, services, images, and/or ideas to achieve a desired outcome</w:t>
            </w:r>
          </w:p>
        </w:tc>
        <w:tc>
          <w:tcPr>
            <w:tcW w:w="804" w:type="dxa"/>
            <w:shd w:val="clear" w:color="auto" w:fill="auto"/>
          </w:tcPr>
          <w:p w:rsidR="00286FAE" w:rsidRPr="003B76EF" w:rsidRDefault="000E4030" w:rsidP="005A0F5D">
            <w:pPr>
              <w:spacing w:after="0" w:line="240" w:lineRule="auto"/>
              <w:jc w:val="center"/>
              <w:rPr>
                <w:b/>
              </w:rPr>
            </w:pPr>
            <w:r>
              <w:rPr>
                <w:b/>
              </w:rPr>
              <w:lastRenderedPageBreak/>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0E4030" w:rsidP="00C44E14">
            <w:pPr>
              <w:spacing w:line="240" w:lineRule="auto"/>
              <w:rPr>
                <w:noProof/>
              </w:rPr>
            </w:pPr>
            <w:r>
              <w:rPr>
                <w:noProof/>
              </w:rPr>
              <w:t>1</w:t>
            </w:r>
          </w:p>
        </w:tc>
        <w:tc>
          <w:tcPr>
            <w:tcW w:w="12348" w:type="dxa"/>
            <w:gridSpan w:val="8"/>
          </w:tcPr>
          <w:p w:rsidR="00D2622A" w:rsidRPr="00135E66" w:rsidRDefault="006703AF" w:rsidP="00135E66">
            <w:pPr>
              <w:pStyle w:val="ListParagraph"/>
              <w:numPr>
                <w:ilvl w:val="0"/>
                <w:numId w:val="28"/>
              </w:numPr>
              <w:spacing w:line="240" w:lineRule="auto"/>
              <w:ind w:left="342"/>
            </w:pPr>
            <w:r w:rsidRPr="00135E66">
              <w:t>Teachers will present the advertising media terms with bell ringers and different types of media.</w:t>
            </w:r>
          </w:p>
        </w:tc>
      </w:tr>
      <w:tr w:rsidR="00D2622A" w:rsidTr="00C44E14">
        <w:trPr>
          <w:trHeight w:val="359"/>
        </w:trPr>
        <w:tc>
          <w:tcPr>
            <w:tcW w:w="828" w:type="dxa"/>
          </w:tcPr>
          <w:p w:rsidR="00D2622A" w:rsidRPr="009505D0" w:rsidRDefault="006703AF" w:rsidP="00C44E14">
            <w:pPr>
              <w:spacing w:line="240" w:lineRule="auto"/>
              <w:rPr>
                <w:noProof/>
              </w:rPr>
            </w:pPr>
            <w:r>
              <w:rPr>
                <w:noProof/>
              </w:rPr>
              <w:t>2</w:t>
            </w:r>
          </w:p>
        </w:tc>
        <w:tc>
          <w:tcPr>
            <w:tcW w:w="12348" w:type="dxa"/>
            <w:gridSpan w:val="8"/>
          </w:tcPr>
          <w:p w:rsidR="00D2622A" w:rsidRPr="00135E66" w:rsidRDefault="00260EF6" w:rsidP="00135E66">
            <w:pPr>
              <w:pStyle w:val="ListParagraph"/>
              <w:numPr>
                <w:ilvl w:val="0"/>
                <w:numId w:val="28"/>
              </w:numPr>
              <w:spacing w:line="240" w:lineRule="auto"/>
              <w:ind w:left="342"/>
            </w:pPr>
            <w:r w:rsidRPr="00135E66">
              <w:t>Teacher will present costs associated with different types of media.</w:t>
            </w:r>
          </w:p>
        </w:tc>
      </w:tr>
      <w:tr w:rsidR="00D2622A" w:rsidTr="00C44E14">
        <w:trPr>
          <w:trHeight w:val="359"/>
        </w:trPr>
        <w:tc>
          <w:tcPr>
            <w:tcW w:w="828" w:type="dxa"/>
          </w:tcPr>
          <w:p w:rsidR="00D2622A" w:rsidRPr="009505D0" w:rsidRDefault="00260EF6" w:rsidP="00C44E14">
            <w:pPr>
              <w:spacing w:line="240" w:lineRule="auto"/>
              <w:rPr>
                <w:noProof/>
              </w:rPr>
            </w:pPr>
            <w:r>
              <w:rPr>
                <w:noProof/>
              </w:rPr>
              <w:t>3</w:t>
            </w:r>
          </w:p>
        </w:tc>
        <w:tc>
          <w:tcPr>
            <w:tcW w:w="12348" w:type="dxa"/>
            <w:gridSpan w:val="8"/>
          </w:tcPr>
          <w:p w:rsidR="00D2622A" w:rsidRPr="00135E66" w:rsidRDefault="00260EF6" w:rsidP="00135E66">
            <w:pPr>
              <w:pStyle w:val="ListParagraph"/>
              <w:numPr>
                <w:ilvl w:val="0"/>
                <w:numId w:val="28"/>
              </w:numPr>
              <w:spacing w:line="240" w:lineRule="auto"/>
              <w:ind w:left="342"/>
            </w:pPr>
            <w:r w:rsidRPr="00135E66">
              <w:t>Teacher will model how to create print ads, write copy and the use of appropriate illustrations in an advertisement.</w:t>
            </w:r>
          </w:p>
        </w:tc>
      </w:tr>
      <w:tr w:rsidR="00260EF6" w:rsidTr="00C44E14">
        <w:trPr>
          <w:trHeight w:val="359"/>
        </w:trPr>
        <w:tc>
          <w:tcPr>
            <w:tcW w:w="828" w:type="dxa"/>
          </w:tcPr>
          <w:p w:rsidR="00260EF6" w:rsidRDefault="00260EF6" w:rsidP="00C44E14">
            <w:pPr>
              <w:spacing w:line="240" w:lineRule="auto"/>
              <w:rPr>
                <w:noProof/>
              </w:rPr>
            </w:pPr>
            <w:r>
              <w:rPr>
                <w:noProof/>
              </w:rPr>
              <w:t>4</w:t>
            </w:r>
          </w:p>
        </w:tc>
        <w:tc>
          <w:tcPr>
            <w:tcW w:w="12348" w:type="dxa"/>
            <w:gridSpan w:val="8"/>
          </w:tcPr>
          <w:p w:rsidR="00260EF6" w:rsidRPr="00135E66" w:rsidRDefault="00260EF6" w:rsidP="00135E66">
            <w:pPr>
              <w:pStyle w:val="ListParagraph"/>
              <w:numPr>
                <w:ilvl w:val="0"/>
                <w:numId w:val="28"/>
              </w:numPr>
              <w:spacing w:line="240" w:lineRule="auto"/>
              <w:ind w:left="342"/>
            </w:pPr>
            <w:r w:rsidRPr="00135E66">
              <w:t>Teacher will discuss the importance of reaching your target market through advertising.</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260EF6" w:rsidP="00C44E14">
            <w:pPr>
              <w:spacing w:line="240" w:lineRule="auto"/>
              <w:rPr>
                <w:noProof/>
              </w:rPr>
            </w:pPr>
            <w:r>
              <w:rPr>
                <w:noProof/>
              </w:rPr>
              <w:t>1</w:t>
            </w:r>
          </w:p>
        </w:tc>
        <w:tc>
          <w:tcPr>
            <w:tcW w:w="12348" w:type="dxa"/>
            <w:gridSpan w:val="8"/>
          </w:tcPr>
          <w:p w:rsidR="003A7E69" w:rsidRPr="00135E66" w:rsidRDefault="00260EF6" w:rsidP="00135E66">
            <w:pPr>
              <w:pStyle w:val="ListParagraph"/>
              <w:numPr>
                <w:ilvl w:val="0"/>
                <w:numId w:val="29"/>
              </w:numPr>
              <w:spacing w:line="240" w:lineRule="auto"/>
              <w:ind w:left="342"/>
            </w:pPr>
            <w:r w:rsidRPr="00135E66">
              <w:t xml:space="preserve"> Students will complete chapter review questions.</w:t>
            </w:r>
          </w:p>
        </w:tc>
      </w:tr>
      <w:tr w:rsidR="003A7E69" w:rsidTr="00C44E14">
        <w:trPr>
          <w:trHeight w:val="466"/>
        </w:trPr>
        <w:tc>
          <w:tcPr>
            <w:tcW w:w="828" w:type="dxa"/>
          </w:tcPr>
          <w:p w:rsidR="003A7E69" w:rsidRPr="009505D0" w:rsidRDefault="00260EF6" w:rsidP="00C44E14">
            <w:pPr>
              <w:spacing w:line="240" w:lineRule="auto"/>
              <w:rPr>
                <w:noProof/>
              </w:rPr>
            </w:pPr>
            <w:r>
              <w:rPr>
                <w:noProof/>
              </w:rPr>
              <w:t>2</w:t>
            </w:r>
          </w:p>
        </w:tc>
        <w:tc>
          <w:tcPr>
            <w:tcW w:w="12348" w:type="dxa"/>
            <w:gridSpan w:val="8"/>
          </w:tcPr>
          <w:p w:rsidR="003A7E69" w:rsidRPr="00135E66" w:rsidRDefault="00260EF6" w:rsidP="00135E66">
            <w:pPr>
              <w:pStyle w:val="ListParagraph"/>
              <w:numPr>
                <w:ilvl w:val="0"/>
                <w:numId w:val="29"/>
              </w:numPr>
              <w:spacing w:line="240" w:lineRule="auto"/>
              <w:ind w:left="342"/>
            </w:pPr>
            <w:r w:rsidRPr="00135E66">
              <w:t xml:space="preserve"> Students will be able to prepare a</w:t>
            </w:r>
            <w:bookmarkStart w:id="0" w:name="_GoBack"/>
            <w:bookmarkEnd w:id="0"/>
            <w:r w:rsidRPr="00135E66">
              <w:t xml:space="preserve"> cost analysis, based on advantages and disadvantages on different types of media.</w:t>
            </w:r>
          </w:p>
        </w:tc>
      </w:tr>
      <w:tr w:rsidR="003A7E69" w:rsidTr="00C44E14">
        <w:trPr>
          <w:trHeight w:val="466"/>
        </w:trPr>
        <w:tc>
          <w:tcPr>
            <w:tcW w:w="828" w:type="dxa"/>
          </w:tcPr>
          <w:p w:rsidR="003A7E69" w:rsidRPr="009505D0" w:rsidRDefault="00260EF6" w:rsidP="00C44E14">
            <w:pPr>
              <w:spacing w:line="240" w:lineRule="auto"/>
              <w:rPr>
                <w:noProof/>
              </w:rPr>
            </w:pPr>
            <w:r>
              <w:rPr>
                <w:noProof/>
              </w:rPr>
              <w:t>3</w:t>
            </w:r>
          </w:p>
        </w:tc>
        <w:tc>
          <w:tcPr>
            <w:tcW w:w="12348" w:type="dxa"/>
            <w:gridSpan w:val="8"/>
          </w:tcPr>
          <w:p w:rsidR="003A7E69" w:rsidRPr="00135E66" w:rsidRDefault="00260EF6" w:rsidP="00135E66">
            <w:pPr>
              <w:pStyle w:val="ListParagraph"/>
              <w:numPr>
                <w:ilvl w:val="0"/>
                <w:numId w:val="29"/>
              </w:numPr>
              <w:spacing w:line="240" w:lineRule="auto"/>
              <w:ind w:left="342"/>
            </w:pPr>
            <w:r w:rsidRPr="00135E66">
              <w:t xml:space="preserve"> Students will create different types of advertisements (print, broadcast, other)</w:t>
            </w:r>
          </w:p>
        </w:tc>
      </w:tr>
      <w:tr w:rsidR="00260EF6" w:rsidTr="00C44E14">
        <w:trPr>
          <w:trHeight w:val="466"/>
        </w:trPr>
        <w:tc>
          <w:tcPr>
            <w:tcW w:w="828" w:type="dxa"/>
          </w:tcPr>
          <w:p w:rsidR="00260EF6" w:rsidRDefault="00260EF6" w:rsidP="00C44E14">
            <w:pPr>
              <w:spacing w:line="240" w:lineRule="auto"/>
              <w:rPr>
                <w:noProof/>
              </w:rPr>
            </w:pPr>
            <w:r>
              <w:rPr>
                <w:noProof/>
              </w:rPr>
              <w:lastRenderedPageBreak/>
              <w:t>4</w:t>
            </w:r>
          </w:p>
        </w:tc>
        <w:tc>
          <w:tcPr>
            <w:tcW w:w="12348" w:type="dxa"/>
            <w:gridSpan w:val="8"/>
          </w:tcPr>
          <w:p w:rsidR="00260EF6" w:rsidRPr="00135E66" w:rsidRDefault="00260EF6" w:rsidP="00135E66">
            <w:pPr>
              <w:pStyle w:val="ListParagraph"/>
              <w:numPr>
                <w:ilvl w:val="0"/>
                <w:numId w:val="29"/>
              </w:numPr>
              <w:spacing w:line="240" w:lineRule="auto"/>
              <w:ind w:left="342"/>
            </w:pPr>
            <w:r w:rsidRPr="00135E66">
              <w:t>Students determine target market of different types of advertisements</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260EF6" w:rsidRPr="00ED4549" w:rsidRDefault="00260EF6" w:rsidP="00260EF6">
            <w:pPr>
              <w:spacing w:line="240" w:lineRule="auto"/>
              <w:rPr>
                <w:rFonts w:asciiTheme="minorHAnsi" w:hAnsiTheme="minorHAnsi"/>
                <w:b/>
                <w:sz w:val="20"/>
                <w:szCs w:val="20"/>
              </w:rPr>
            </w:pPr>
            <w:r w:rsidRPr="00ED4549">
              <w:rPr>
                <w:rFonts w:asciiTheme="minorHAnsi" w:hAnsiTheme="minorHAnsi"/>
                <w:b/>
                <w:sz w:val="20"/>
                <w:szCs w:val="20"/>
              </w:rPr>
              <w:t>South-Western Advertising Text (</w:t>
            </w:r>
            <w:proofErr w:type="spellStart"/>
            <w:r w:rsidRPr="00ED4549">
              <w:rPr>
                <w:rFonts w:asciiTheme="minorHAnsi" w:hAnsiTheme="minorHAnsi"/>
                <w:b/>
                <w:sz w:val="20"/>
                <w:szCs w:val="20"/>
              </w:rPr>
              <w:t>Townsley</w:t>
            </w:r>
            <w:proofErr w:type="spellEnd"/>
            <w:r w:rsidRPr="00ED4549">
              <w:rPr>
                <w:rFonts w:asciiTheme="minorHAnsi" w:hAnsiTheme="minorHAnsi"/>
                <w:b/>
                <w:sz w:val="20"/>
                <w:szCs w:val="20"/>
              </w:rPr>
              <w:t>, Maria. 2001)</w:t>
            </w:r>
          </w:p>
          <w:p w:rsidR="00260EF6" w:rsidRDefault="00260EF6" w:rsidP="00260EF6">
            <w:pPr>
              <w:spacing w:line="240" w:lineRule="auto"/>
              <w:rPr>
                <w:rFonts w:asciiTheme="minorHAnsi" w:hAnsiTheme="minorHAnsi"/>
                <w:b/>
                <w:sz w:val="20"/>
                <w:szCs w:val="20"/>
              </w:rPr>
            </w:pPr>
            <w:r w:rsidRPr="00ED4549">
              <w:rPr>
                <w:rFonts w:asciiTheme="minorHAnsi" w:hAnsiTheme="minorHAnsi"/>
                <w:b/>
                <w:sz w:val="20"/>
                <w:szCs w:val="20"/>
              </w:rPr>
              <w:t xml:space="preserve">Missouri Marketing </w:t>
            </w:r>
            <w:proofErr w:type="spellStart"/>
            <w:r w:rsidRPr="00ED4549">
              <w:rPr>
                <w:rFonts w:asciiTheme="minorHAnsi" w:hAnsiTheme="minorHAnsi"/>
                <w:b/>
                <w:sz w:val="20"/>
                <w:szCs w:val="20"/>
              </w:rPr>
              <w:t>Listserve</w:t>
            </w:r>
            <w:proofErr w:type="spellEnd"/>
            <w:r w:rsidRPr="00ED4549">
              <w:rPr>
                <w:rFonts w:asciiTheme="minorHAnsi" w:hAnsiTheme="minorHAnsi"/>
                <w:b/>
                <w:sz w:val="20"/>
                <w:szCs w:val="20"/>
              </w:rPr>
              <w:t>-Resources for Marketing Activities</w:t>
            </w:r>
          </w:p>
          <w:p w:rsidR="00D67053" w:rsidRPr="006652FE" w:rsidRDefault="00D67053" w:rsidP="006652FE">
            <w:pPr>
              <w:pStyle w:val="Heading1"/>
              <w:rPr>
                <w:b w:val="0"/>
                <w:sz w:val="20"/>
                <w:szCs w:val="20"/>
              </w:rPr>
            </w:pPr>
            <w:r w:rsidRPr="00D67053">
              <w:rPr>
                <w:rFonts w:asciiTheme="minorHAnsi" w:hAnsiTheme="minorHAnsi"/>
                <w:sz w:val="20"/>
                <w:szCs w:val="20"/>
              </w:rPr>
              <w:t>MCE CD ROM 30</w:t>
            </w:r>
            <w:r w:rsidR="006652FE">
              <w:rPr>
                <w:rFonts w:asciiTheme="minorHAnsi" w:hAnsiTheme="minorHAnsi"/>
                <w:sz w:val="20"/>
                <w:szCs w:val="20"/>
              </w:rPr>
              <w:t xml:space="preserve"> - </w:t>
            </w:r>
            <w:r w:rsidRPr="00D67053">
              <w:rPr>
                <w:sz w:val="20"/>
                <w:szCs w:val="20"/>
              </w:rPr>
              <w:t>Advertising Techniques PowerPoint</w:t>
            </w:r>
            <w:r w:rsidR="006652FE">
              <w:rPr>
                <w:sz w:val="20"/>
                <w:szCs w:val="20"/>
              </w:rPr>
              <w:t xml:space="preserve"> - </w:t>
            </w:r>
            <w:r w:rsidRPr="00D67053">
              <w:rPr>
                <w:sz w:val="20"/>
                <w:szCs w:val="20"/>
              </w:rPr>
              <w:t xml:space="preserve"> </w:t>
            </w:r>
            <w:proofErr w:type="spellStart"/>
            <w:r w:rsidRPr="006652FE">
              <w:rPr>
                <w:b w:val="0"/>
                <w:sz w:val="20"/>
                <w:szCs w:val="20"/>
              </w:rPr>
              <w:t>PresentationLearning</w:t>
            </w:r>
            <w:proofErr w:type="spellEnd"/>
            <w:r w:rsidRPr="006652FE">
              <w:rPr>
                <w:b w:val="0"/>
                <w:sz w:val="20"/>
                <w:szCs w:val="20"/>
              </w:rPr>
              <w:t xml:space="preserve"> </w:t>
            </w:r>
            <w:proofErr w:type="spellStart"/>
            <w:r w:rsidRPr="006652FE">
              <w:rPr>
                <w:b w:val="0"/>
                <w:sz w:val="20"/>
                <w:szCs w:val="20"/>
              </w:rPr>
              <w:t>ZoneXpress</w:t>
            </w:r>
            <w:proofErr w:type="spellEnd"/>
            <w:r w:rsidR="006652FE" w:rsidRPr="006652FE">
              <w:rPr>
                <w:b w:val="0"/>
                <w:sz w:val="20"/>
                <w:szCs w:val="20"/>
              </w:rPr>
              <w:t xml:space="preserve">, </w:t>
            </w:r>
            <w:r w:rsidRPr="006652FE">
              <w:rPr>
                <w:b w:val="0"/>
                <w:sz w:val="20"/>
                <w:szCs w:val="20"/>
              </w:rPr>
              <w:t>OWATONNA, MN, LEARNING ZONEXPRESS, 2006.</w:t>
            </w:r>
            <w:r w:rsidRPr="006652FE">
              <w:rPr>
                <w:b w:val="0"/>
                <w:sz w:val="20"/>
                <w:szCs w:val="20"/>
              </w:rPr>
              <w:br/>
              <w:t xml:space="preserve">This PowerPoint presentation utilizes humor, fun graphics and excellent advertisement examples to clue students in on the 10 traditional techniques that advertisers use to sell their products. Developed to help students be wise consumers. </w:t>
            </w:r>
            <w:proofErr w:type="gramStart"/>
            <w:r w:rsidRPr="006652FE">
              <w:rPr>
                <w:b w:val="0"/>
                <w:sz w:val="20"/>
                <w:szCs w:val="20"/>
              </w:rPr>
              <w:t>Includes presenter's notes.</w:t>
            </w:r>
            <w:proofErr w:type="gramEnd"/>
            <w:r w:rsidRPr="006652FE">
              <w:rPr>
                <w:b w:val="0"/>
                <w:sz w:val="20"/>
                <w:szCs w:val="20"/>
              </w:rPr>
              <w:t xml:space="preserve"> </w:t>
            </w:r>
            <w:proofErr w:type="gramStart"/>
            <w:r w:rsidRPr="006652FE">
              <w:rPr>
                <w:b w:val="0"/>
                <w:sz w:val="20"/>
                <w:szCs w:val="20"/>
              </w:rPr>
              <w:t>Appropriate for grades 9-adult.</w:t>
            </w:r>
            <w:proofErr w:type="gramEnd"/>
          </w:p>
          <w:p w:rsidR="00D67053" w:rsidRDefault="00D67053" w:rsidP="006652FE">
            <w:pPr>
              <w:spacing w:before="100" w:beforeAutospacing="1" w:after="100" w:afterAutospacing="1" w:line="240" w:lineRule="auto"/>
              <w:outlineLvl w:val="0"/>
              <w:rPr>
                <w:rFonts w:asciiTheme="minorHAnsi" w:eastAsia="Times New Roman" w:hAnsiTheme="minorHAnsi"/>
                <w:sz w:val="20"/>
                <w:szCs w:val="20"/>
              </w:rPr>
            </w:pPr>
            <w:r w:rsidRPr="00D67053">
              <w:rPr>
                <w:rFonts w:asciiTheme="minorHAnsi" w:eastAsia="Times New Roman" w:hAnsiTheme="minorHAnsi"/>
                <w:b/>
                <w:bCs/>
                <w:kern w:val="36"/>
                <w:sz w:val="20"/>
                <w:szCs w:val="20"/>
              </w:rPr>
              <w:t>MCE DVD ROM 51.1</w:t>
            </w:r>
            <w:r w:rsidR="006652FE">
              <w:rPr>
                <w:rFonts w:asciiTheme="minorHAnsi" w:eastAsia="Times New Roman" w:hAnsiTheme="minorHAnsi"/>
                <w:b/>
                <w:bCs/>
                <w:kern w:val="36"/>
                <w:sz w:val="20"/>
                <w:szCs w:val="20"/>
              </w:rPr>
              <w:t xml:space="preserve"> - </w:t>
            </w:r>
            <w:r w:rsidRPr="00D67053">
              <w:rPr>
                <w:rFonts w:asciiTheme="minorHAnsi" w:eastAsia="Times New Roman" w:hAnsiTheme="minorHAnsi"/>
                <w:b/>
                <w:bCs/>
                <w:sz w:val="20"/>
                <w:szCs w:val="20"/>
              </w:rPr>
              <w:t>Analyzing Media Influences</w:t>
            </w:r>
            <w:r w:rsidR="006652FE">
              <w:rPr>
                <w:rFonts w:asciiTheme="minorHAnsi" w:eastAsia="Times New Roman" w:hAnsiTheme="minorHAnsi"/>
                <w:b/>
                <w:bCs/>
                <w:sz w:val="20"/>
                <w:szCs w:val="20"/>
              </w:rPr>
              <w:t xml:space="preserve"> - </w:t>
            </w:r>
            <w:r w:rsidRPr="00D67053">
              <w:rPr>
                <w:rFonts w:asciiTheme="minorHAnsi" w:eastAsia="Times New Roman" w:hAnsiTheme="minorHAnsi"/>
                <w:sz w:val="20"/>
                <w:szCs w:val="20"/>
              </w:rPr>
              <w:t>Discovery Education</w:t>
            </w:r>
            <w:r w:rsidR="006652FE">
              <w:rPr>
                <w:rFonts w:asciiTheme="minorHAnsi" w:eastAsia="Times New Roman" w:hAnsiTheme="minorHAnsi"/>
                <w:sz w:val="20"/>
                <w:szCs w:val="20"/>
              </w:rPr>
              <w:t xml:space="preserve">, </w:t>
            </w:r>
            <w:r w:rsidRPr="00D67053">
              <w:rPr>
                <w:rFonts w:asciiTheme="minorHAnsi" w:eastAsia="Times New Roman" w:hAnsiTheme="minorHAnsi"/>
                <w:sz w:val="20"/>
                <w:szCs w:val="20"/>
              </w:rPr>
              <w:t>SILVER SPRING, MD, DISCOVERY EDUCATION, 2006.</w:t>
            </w:r>
            <w:r w:rsidR="006652FE">
              <w:rPr>
                <w:rFonts w:asciiTheme="minorHAnsi" w:eastAsia="Times New Roman" w:hAnsiTheme="minorHAnsi"/>
                <w:sz w:val="20"/>
                <w:szCs w:val="20"/>
              </w:rPr>
              <w:t xml:space="preserve">  </w:t>
            </w:r>
            <w:r w:rsidRPr="00D67053">
              <w:rPr>
                <w:rFonts w:asciiTheme="minorHAnsi" w:eastAsia="Times New Roman" w:hAnsiTheme="minorHAnsi"/>
                <w:sz w:val="20"/>
                <w:szCs w:val="20"/>
              </w:rPr>
              <w:t>This program explores the media's influence on the way we feel about ourselves and influence the health choices we make. Grades 9-12. 30 minutes.</w:t>
            </w:r>
          </w:p>
          <w:p w:rsidR="00BD0807" w:rsidRPr="00BD0807" w:rsidRDefault="00BD0807" w:rsidP="00BD0807">
            <w:pPr>
              <w:pStyle w:val="Heading1"/>
              <w:rPr>
                <w:rFonts w:asciiTheme="minorHAnsi" w:hAnsiTheme="minorHAnsi"/>
                <w:b w:val="0"/>
                <w:sz w:val="20"/>
                <w:szCs w:val="20"/>
              </w:rPr>
            </w:pPr>
            <w:r w:rsidRPr="00BD0807">
              <w:rPr>
                <w:rFonts w:asciiTheme="minorHAnsi" w:hAnsiTheme="minorHAnsi"/>
                <w:sz w:val="20"/>
                <w:szCs w:val="20"/>
              </w:rPr>
              <w:t>MCE DVD ROM 13.3</w:t>
            </w:r>
            <w:r>
              <w:rPr>
                <w:rFonts w:asciiTheme="minorHAnsi" w:hAnsiTheme="minorHAnsi"/>
                <w:sz w:val="20"/>
                <w:szCs w:val="20"/>
              </w:rPr>
              <w:t xml:space="preserve"> - </w:t>
            </w:r>
            <w:r w:rsidRPr="00BD0807">
              <w:rPr>
                <w:rFonts w:asciiTheme="minorHAnsi" w:hAnsiTheme="minorHAnsi"/>
                <w:sz w:val="20"/>
                <w:szCs w:val="20"/>
              </w:rPr>
              <w:t>Advertising in the Digital Age</w:t>
            </w:r>
            <w:r>
              <w:rPr>
                <w:rFonts w:asciiTheme="minorHAnsi" w:hAnsiTheme="minorHAnsi"/>
                <w:sz w:val="20"/>
                <w:szCs w:val="20"/>
              </w:rPr>
              <w:t xml:space="preserve"> - </w:t>
            </w:r>
            <w:r w:rsidRPr="00BD0807">
              <w:rPr>
                <w:rStyle w:val="info"/>
                <w:rFonts w:asciiTheme="minorHAnsi" w:hAnsiTheme="minorHAnsi"/>
                <w:b w:val="0"/>
                <w:sz w:val="20"/>
                <w:szCs w:val="20"/>
              </w:rPr>
              <w:t xml:space="preserve">Learning </w:t>
            </w:r>
            <w:proofErr w:type="spellStart"/>
            <w:r w:rsidRPr="00BD0807">
              <w:rPr>
                <w:rStyle w:val="info"/>
                <w:rFonts w:asciiTheme="minorHAnsi" w:hAnsiTheme="minorHAnsi"/>
                <w:b w:val="0"/>
                <w:sz w:val="20"/>
                <w:szCs w:val="20"/>
              </w:rPr>
              <w:t>ZoneXpress</w:t>
            </w:r>
            <w:proofErr w:type="spellEnd"/>
            <w:r w:rsidRPr="00BD0807">
              <w:rPr>
                <w:rStyle w:val="info"/>
                <w:rFonts w:asciiTheme="minorHAnsi" w:hAnsiTheme="minorHAnsi"/>
                <w:b w:val="0"/>
                <w:sz w:val="20"/>
                <w:szCs w:val="20"/>
              </w:rPr>
              <w:t xml:space="preserve">, OWATONNA, MN, LEARNING ZONEXPRESS, 2012.  </w:t>
            </w:r>
            <w:r w:rsidRPr="00BD0807">
              <w:rPr>
                <w:rFonts w:asciiTheme="minorHAnsi" w:hAnsiTheme="minorHAnsi"/>
                <w:b w:val="0"/>
                <w:sz w:val="20"/>
                <w:szCs w:val="20"/>
              </w:rPr>
              <w:t xml:space="preserve">Program features interviews with cutting-edge advertising and media professionals who give an overview of how to navigate new media marketing techniques in the digital age, including: Traditional Techniques--Review of tried and true advertising techniques; New Media, New Techniques--Advertising is a mix of new and old, and sometimes anything goes; Be in Control--Match your privacy settings to your own privacy standards. </w:t>
            </w:r>
            <w:proofErr w:type="gramStart"/>
            <w:r w:rsidRPr="00BD0807">
              <w:rPr>
                <w:rFonts w:asciiTheme="minorHAnsi" w:hAnsiTheme="minorHAnsi"/>
                <w:b w:val="0"/>
                <w:sz w:val="20"/>
                <w:szCs w:val="20"/>
              </w:rPr>
              <w:t>Grades 7 - Adult.</w:t>
            </w:r>
            <w:proofErr w:type="gramEnd"/>
            <w:r w:rsidRPr="00BD0807">
              <w:rPr>
                <w:rFonts w:asciiTheme="minorHAnsi" w:hAnsiTheme="minorHAnsi"/>
                <w:b w:val="0"/>
                <w:sz w:val="20"/>
                <w:szCs w:val="20"/>
              </w:rPr>
              <w:t xml:space="preserve"> 22 minutes </w:t>
            </w:r>
          </w:p>
          <w:p w:rsidR="000F47EE" w:rsidRDefault="002C179A" w:rsidP="00BC4316">
            <w:pPr>
              <w:spacing w:line="240" w:lineRule="auto"/>
              <w:rPr>
                <w:b/>
              </w:rPr>
            </w:pPr>
            <w:r>
              <w:rPr>
                <w:b/>
              </w:rPr>
              <w:t>Publisher Templates (Advertisements)</w:t>
            </w:r>
          </w:p>
          <w:p w:rsidR="002C179A" w:rsidRDefault="002C179A" w:rsidP="00BC4316">
            <w:pPr>
              <w:spacing w:line="240" w:lineRule="auto"/>
              <w:rPr>
                <w:b/>
              </w:rPr>
            </w:pPr>
            <w:r>
              <w:rPr>
                <w:b/>
              </w:rPr>
              <w:t>TV Storyboards</w:t>
            </w:r>
          </w:p>
          <w:p w:rsidR="002C179A" w:rsidRDefault="002C179A" w:rsidP="00BC4316">
            <w:pPr>
              <w:spacing w:line="240" w:lineRule="auto"/>
              <w:rPr>
                <w:b/>
              </w:rPr>
            </w:pPr>
            <w:r>
              <w:rPr>
                <w:b/>
              </w:rPr>
              <w:t>Create an Ad Scoring Guide</w:t>
            </w:r>
          </w:p>
          <w:p w:rsidR="009F31B8" w:rsidRDefault="009F31B8" w:rsidP="00BC4316">
            <w:pPr>
              <w:spacing w:line="240" w:lineRule="auto"/>
              <w:rPr>
                <w:b/>
              </w:rPr>
            </w:pPr>
            <w:r>
              <w:rPr>
                <w:b/>
              </w:rPr>
              <w:t>Win, Lose or Draw Logos</w:t>
            </w:r>
          </w:p>
          <w:p w:rsidR="002C179A" w:rsidRDefault="002C179A" w:rsidP="00BC4316">
            <w:pPr>
              <w:spacing w:line="240" w:lineRule="auto"/>
              <w:rPr>
                <w:b/>
              </w:rPr>
            </w:pPr>
            <w:r>
              <w:rPr>
                <w:b/>
              </w:rPr>
              <w:t>Top Ten Advertisements of all Time Video</w:t>
            </w:r>
            <w:r w:rsidR="00882A51">
              <w:rPr>
                <w:b/>
              </w:rPr>
              <w:t xml:space="preserve">- </w:t>
            </w:r>
            <w:hyperlink r:id="rId12" w:history="1">
              <w:r w:rsidR="00882A51" w:rsidRPr="00744B48">
                <w:rPr>
                  <w:rStyle w:val="Hyperlink"/>
                  <w:b/>
                </w:rPr>
                <w:t>http://youtu.be/FhljTM6vuEU</w:t>
              </w:r>
            </w:hyperlink>
          </w:p>
          <w:p w:rsidR="00882A51" w:rsidRDefault="00882A51" w:rsidP="00BC4316">
            <w:pPr>
              <w:spacing w:line="240" w:lineRule="auto"/>
              <w:rPr>
                <w:b/>
              </w:rPr>
            </w:pPr>
          </w:p>
          <w:p w:rsidR="00882A51" w:rsidRPr="00C44E14" w:rsidRDefault="00882A51"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BF" w:rsidRDefault="008508BF" w:rsidP="00FD5A4D">
      <w:pPr>
        <w:spacing w:after="0" w:line="240" w:lineRule="auto"/>
      </w:pPr>
      <w:r>
        <w:separator/>
      </w:r>
    </w:p>
  </w:endnote>
  <w:endnote w:type="continuationSeparator" w:id="0">
    <w:p w:rsidR="008508BF" w:rsidRDefault="008508BF" w:rsidP="00FD5A4D">
      <w:pPr>
        <w:spacing w:after="0" w:line="240" w:lineRule="auto"/>
      </w:pPr>
      <w:r>
        <w:continuationSeparator/>
      </w:r>
    </w:p>
  </w:endnote>
  <w:endnote w:type="continuationNotice" w:id="1">
    <w:p w:rsidR="008508BF" w:rsidRDefault="00850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6B07AD">
      <w:rPr>
        <w:b/>
        <w:sz w:val="24"/>
        <w:szCs w:val="24"/>
      </w:rPr>
      <w:fldChar w:fldCharType="begin"/>
    </w:r>
    <w:r>
      <w:rPr>
        <w:b/>
      </w:rPr>
      <w:instrText xml:space="preserve"> PAGE </w:instrText>
    </w:r>
    <w:r w:rsidR="006B07AD">
      <w:rPr>
        <w:b/>
        <w:sz w:val="24"/>
        <w:szCs w:val="24"/>
      </w:rPr>
      <w:fldChar w:fldCharType="separate"/>
    </w:r>
    <w:r w:rsidR="00135E66">
      <w:rPr>
        <w:b/>
        <w:noProof/>
      </w:rPr>
      <w:t>3</w:t>
    </w:r>
    <w:r w:rsidR="006B07AD">
      <w:rPr>
        <w:b/>
        <w:sz w:val="24"/>
        <w:szCs w:val="24"/>
      </w:rPr>
      <w:fldChar w:fldCharType="end"/>
    </w:r>
    <w:r>
      <w:t xml:space="preserve"> of </w:t>
    </w:r>
    <w:r w:rsidR="006B07AD">
      <w:rPr>
        <w:b/>
        <w:sz w:val="24"/>
        <w:szCs w:val="24"/>
      </w:rPr>
      <w:fldChar w:fldCharType="begin"/>
    </w:r>
    <w:r>
      <w:rPr>
        <w:b/>
      </w:rPr>
      <w:instrText xml:space="preserve"> NUMPAGES  </w:instrText>
    </w:r>
    <w:r w:rsidR="006B07AD">
      <w:rPr>
        <w:b/>
        <w:sz w:val="24"/>
        <w:szCs w:val="24"/>
      </w:rPr>
      <w:fldChar w:fldCharType="separate"/>
    </w:r>
    <w:r w:rsidR="00135E66">
      <w:rPr>
        <w:b/>
        <w:noProof/>
      </w:rPr>
      <w:t>5</w:t>
    </w:r>
    <w:r w:rsidR="006B07AD">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BF" w:rsidRDefault="008508BF" w:rsidP="00FD5A4D">
      <w:pPr>
        <w:spacing w:after="0" w:line="240" w:lineRule="auto"/>
      </w:pPr>
      <w:r>
        <w:separator/>
      </w:r>
    </w:p>
  </w:footnote>
  <w:footnote w:type="continuationSeparator" w:id="0">
    <w:p w:rsidR="008508BF" w:rsidRDefault="008508BF" w:rsidP="00FD5A4D">
      <w:pPr>
        <w:spacing w:after="0" w:line="240" w:lineRule="auto"/>
      </w:pPr>
      <w:r>
        <w:continuationSeparator/>
      </w:r>
    </w:p>
  </w:footnote>
  <w:footnote w:type="continuationNotice" w:id="1">
    <w:p w:rsidR="008508BF" w:rsidRDefault="008508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C6643F">
    <w:pPr>
      <w:pStyle w:val="Header"/>
      <w:tabs>
        <w:tab w:val="left" w:pos="8640"/>
      </w:tabs>
    </w:pPr>
    <w:r>
      <w:t xml:space="preserve">GRADE LEVEL/UNIT TITLE: </w:t>
    </w:r>
    <w:r w:rsidR="005A0F5D">
      <w:t>11-12/</w:t>
    </w:r>
    <w:r w:rsidR="00C6643F">
      <w:t>Forms of Media and Technology</w:t>
    </w:r>
    <w:r w:rsidR="005A0F5D">
      <w:tab/>
    </w:r>
    <w:r w:rsidR="005A0F5D">
      <w:tab/>
    </w:r>
    <w:r w:rsidR="0094250B">
      <w:t>Course</w:t>
    </w:r>
    <w:r>
      <w:t xml:space="preserve"> Code: </w:t>
    </w:r>
    <w:r w:rsidR="00C6643F" w:rsidRPr="00F77DE7">
      <w:rPr>
        <w:bCs/>
      </w:rPr>
      <w:t>040009 CIP Code:  52. 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7BE"/>
    <w:multiLevelType w:val="hybridMultilevel"/>
    <w:tmpl w:val="1290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6192"/>
    <w:multiLevelType w:val="hybridMultilevel"/>
    <w:tmpl w:val="48FE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70E0A"/>
    <w:multiLevelType w:val="hybridMultilevel"/>
    <w:tmpl w:val="0C0E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F534A"/>
    <w:multiLevelType w:val="hybridMultilevel"/>
    <w:tmpl w:val="3E1C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45B80"/>
    <w:multiLevelType w:val="hybridMultilevel"/>
    <w:tmpl w:val="1F788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90C22"/>
    <w:multiLevelType w:val="hybridMultilevel"/>
    <w:tmpl w:val="B63A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5921F4"/>
    <w:multiLevelType w:val="hybridMultilevel"/>
    <w:tmpl w:val="08E6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D3C74"/>
    <w:multiLevelType w:val="hybridMultilevel"/>
    <w:tmpl w:val="F56C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D2149"/>
    <w:multiLevelType w:val="hybridMultilevel"/>
    <w:tmpl w:val="6146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BD55F1"/>
    <w:multiLevelType w:val="hybridMultilevel"/>
    <w:tmpl w:val="404A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91682"/>
    <w:multiLevelType w:val="hybridMultilevel"/>
    <w:tmpl w:val="2C5E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C80CCF"/>
    <w:multiLevelType w:val="hybridMultilevel"/>
    <w:tmpl w:val="3F3C3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7"/>
  </w:num>
  <w:num w:numId="3">
    <w:abstractNumId w:val="22"/>
  </w:num>
  <w:num w:numId="4">
    <w:abstractNumId w:val="10"/>
  </w:num>
  <w:num w:numId="5">
    <w:abstractNumId w:val="18"/>
  </w:num>
  <w:num w:numId="6">
    <w:abstractNumId w:val="8"/>
  </w:num>
  <w:num w:numId="7">
    <w:abstractNumId w:val="13"/>
  </w:num>
  <w:num w:numId="8">
    <w:abstractNumId w:val="25"/>
  </w:num>
  <w:num w:numId="9">
    <w:abstractNumId w:val="7"/>
  </w:num>
  <w:num w:numId="10">
    <w:abstractNumId w:val="4"/>
  </w:num>
  <w:num w:numId="11">
    <w:abstractNumId w:val="24"/>
  </w:num>
  <w:num w:numId="12">
    <w:abstractNumId w:val="12"/>
  </w:num>
  <w:num w:numId="13">
    <w:abstractNumId w:val="9"/>
  </w:num>
  <w:num w:numId="14">
    <w:abstractNumId w:val="21"/>
  </w:num>
  <w:num w:numId="15">
    <w:abstractNumId w:val="19"/>
  </w:num>
  <w:num w:numId="16">
    <w:abstractNumId w:val="16"/>
  </w:num>
  <w:num w:numId="17">
    <w:abstractNumId w:val="17"/>
  </w:num>
  <w:num w:numId="18">
    <w:abstractNumId w:val="23"/>
  </w:num>
  <w:num w:numId="19">
    <w:abstractNumId w:val="20"/>
  </w:num>
  <w:num w:numId="20">
    <w:abstractNumId w:val="26"/>
  </w:num>
  <w:num w:numId="21">
    <w:abstractNumId w:val="2"/>
  </w:num>
  <w:num w:numId="22">
    <w:abstractNumId w:val="14"/>
  </w:num>
  <w:num w:numId="23">
    <w:abstractNumId w:val="3"/>
  </w:num>
  <w:num w:numId="24">
    <w:abstractNumId w:val="5"/>
  </w:num>
  <w:num w:numId="25">
    <w:abstractNumId w:val="0"/>
  </w:num>
  <w:num w:numId="26">
    <w:abstractNumId w:val="15"/>
  </w:num>
  <w:num w:numId="27">
    <w:abstractNumId w:val="11"/>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3009">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478F"/>
    <w:rsid w:val="000553C2"/>
    <w:rsid w:val="00075C23"/>
    <w:rsid w:val="0009716B"/>
    <w:rsid w:val="000B1A54"/>
    <w:rsid w:val="000E2AB8"/>
    <w:rsid w:val="000E4030"/>
    <w:rsid w:val="000F12AC"/>
    <w:rsid w:val="000F47EE"/>
    <w:rsid w:val="001270A2"/>
    <w:rsid w:val="00135E66"/>
    <w:rsid w:val="0013604E"/>
    <w:rsid w:val="0015225E"/>
    <w:rsid w:val="001522D0"/>
    <w:rsid w:val="001731D1"/>
    <w:rsid w:val="001B1672"/>
    <w:rsid w:val="001B3773"/>
    <w:rsid w:val="001C64E7"/>
    <w:rsid w:val="0020289B"/>
    <w:rsid w:val="00223F54"/>
    <w:rsid w:val="002316F3"/>
    <w:rsid w:val="00233170"/>
    <w:rsid w:val="00254338"/>
    <w:rsid w:val="00260EF6"/>
    <w:rsid w:val="00286FAE"/>
    <w:rsid w:val="002C16F9"/>
    <w:rsid w:val="002C179A"/>
    <w:rsid w:val="00321BC1"/>
    <w:rsid w:val="00323492"/>
    <w:rsid w:val="00323BA3"/>
    <w:rsid w:val="0032738C"/>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22002"/>
    <w:rsid w:val="00526777"/>
    <w:rsid w:val="0054294D"/>
    <w:rsid w:val="00574E3C"/>
    <w:rsid w:val="005940E9"/>
    <w:rsid w:val="005A0F5D"/>
    <w:rsid w:val="005C721D"/>
    <w:rsid w:val="00621267"/>
    <w:rsid w:val="006569A4"/>
    <w:rsid w:val="006652FE"/>
    <w:rsid w:val="006703AF"/>
    <w:rsid w:val="00695161"/>
    <w:rsid w:val="006B07AD"/>
    <w:rsid w:val="006E2402"/>
    <w:rsid w:val="006E7A3D"/>
    <w:rsid w:val="00703F58"/>
    <w:rsid w:val="007056E2"/>
    <w:rsid w:val="0072740F"/>
    <w:rsid w:val="0073478C"/>
    <w:rsid w:val="00745103"/>
    <w:rsid w:val="00751B9E"/>
    <w:rsid w:val="00787783"/>
    <w:rsid w:val="007900B4"/>
    <w:rsid w:val="007A4E95"/>
    <w:rsid w:val="007D07AD"/>
    <w:rsid w:val="0080447A"/>
    <w:rsid w:val="008057B5"/>
    <w:rsid w:val="008322A8"/>
    <w:rsid w:val="00845D03"/>
    <w:rsid w:val="008508BF"/>
    <w:rsid w:val="0086478D"/>
    <w:rsid w:val="00872B29"/>
    <w:rsid w:val="00882A51"/>
    <w:rsid w:val="008B1BC2"/>
    <w:rsid w:val="008B5FD1"/>
    <w:rsid w:val="008B69A1"/>
    <w:rsid w:val="008D6425"/>
    <w:rsid w:val="008E66A3"/>
    <w:rsid w:val="00911428"/>
    <w:rsid w:val="00917334"/>
    <w:rsid w:val="0094250B"/>
    <w:rsid w:val="009505D0"/>
    <w:rsid w:val="009C2B9E"/>
    <w:rsid w:val="009F31B8"/>
    <w:rsid w:val="00A33DF8"/>
    <w:rsid w:val="00A5553E"/>
    <w:rsid w:val="00AA1582"/>
    <w:rsid w:val="00AC243F"/>
    <w:rsid w:val="00B05A7F"/>
    <w:rsid w:val="00B13A4E"/>
    <w:rsid w:val="00B664AC"/>
    <w:rsid w:val="00BB21C0"/>
    <w:rsid w:val="00BB7AD7"/>
    <w:rsid w:val="00BC09A6"/>
    <w:rsid w:val="00BC4316"/>
    <w:rsid w:val="00BD0807"/>
    <w:rsid w:val="00C10270"/>
    <w:rsid w:val="00C131A8"/>
    <w:rsid w:val="00C15E0C"/>
    <w:rsid w:val="00C303BA"/>
    <w:rsid w:val="00C44E14"/>
    <w:rsid w:val="00C6643F"/>
    <w:rsid w:val="00C70F0A"/>
    <w:rsid w:val="00CD3B25"/>
    <w:rsid w:val="00CD43AD"/>
    <w:rsid w:val="00CE3449"/>
    <w:rsid w:val="00D01C5F"/>
    <w:rsid w:val="00D12505"/>
    <w:rsid w:val="00D2622A"/>
    <w:rsid w:val="00D35DED"/>
    <w:rsid w:val="00D56C18"/>
    <w:rsid w:val="00D57E50"/>
    <w:rsid w:val="00D67053"/>
    <w:rsid w:val="00D778E5"/>
    <w:rsid w:val="00DC5E54"/>
    <w:rsid w:val="00DD40DF"/>
    <w:rsid w:val="00DD4767"/>
    <w:rsid w:val="00E215AA"/>
    <w:rsid w:val="00E372C1"/>
    <w:rsid w:val="00E55D0C"/>
    <w:rsid w:val="00E5640C"/>
    <w:rsid w:val="00E82EFB"/>
    <w:rsid w:val="00EB2A13"/>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D6705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6705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D67053"/>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D67053"/>
    <w:rPr>
      <w:rFonts w:ascii="Times New Roman" w:eastAsia="Times New Roman" w:hAnsi="Times New Roman"/>
      <w:b/>
      <w:bCs/>
      <w:sz w:val="36"/>
      <w:szCs w:val="36"/>
    </w:rPr>
  </w:style>
  <w:style w:type="paragraph" w:styleId="NormalWeb">
    <w:name w:val="Normal (Web)"/>
    <w:basedOn w:val="Normal"/>
    <w:uiPriority w:val="99"/>
    <w:semiHidden/>
    <w:unhideWhenUsed/>
    <w:rsid w:val="00D6705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882A51"/>
    <w:rPr>
      <w:color w:val="0000FF" w:themeColor="hyperlink"/>
      <w:u w:val="single"/>
    </w:rPr>
  </w:style>
  <w:style w:type="character" w:customStyle="1" w:styleId="info">
    <w:name w:val="info"/>
    <w:basedOn w:val="DefaultParagraphFont"/>
    <w:rsid w:val="00BD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6423">
      <w:bodyDiv w:val="1"/>
      <w:marLeft w:val="0"/>
      <w:marRight w:val="0"/>
      <w:marTop w:val="0"/>
      <w:marBottom w:val="0"/>
      <w:divBdr>
        <w:top w:val="none" w:sz="0" w:space="0" w:color="auto"/>
        <w:left w:val="none" w:sz="0" w:space="0" w:color="auto"/>
        <w:bottom w:val="none" w:sz="0" w:space="0" w:color="auto"/>
        <w:right w:val="none" w:sz="0" w:space="0" w:color="auto"/>
      </w:divBdr>
      <w:divsChild>
        <w:div w:id="812793535">
          <w:marLeft w:val="0"/>
          <w:marRight w:val="0"/>
          <w:marTop w:val="0"/>
          <w:marBottom w:val="0"/>
          <w:divBdr>
            <w:top w:val="none" w:sz="0" w:space="0" w:color="auto"/>
            <w:left w:val="none" w:sz="0" w:space="0" w:color="auto"/>
            <w:bottom w:val="none" w:sz="0" w:space="0" w:color="auto"/>
            <w:right w:val="none" w:sz="0" w:space="0" w:color="auto"/>
          </w:divBdr>
          <w:divsChild>
            <w:div w:id="1383484512">
              <w:marLeft w:val="0"/>
              <w:marRight w:val="0"/>
              <w:marTop w:val="0"/>
              <w:marBottom w:val="0"/>
              <w:divBdr>
                <w:top w:val="none" w:sz="0" w:space="0" w:color="auto"/>
                <w:left w:val="none" w:sz="0" w:space="0" w:color="auto"/>
                <w:bottom w:val="none" w:sz="0" w:space="0" w:color="auto"/>
                <w:right w:val="none" w:sz="0" w:space="0" w:color="auto"/>
              </w:divBdr>
              <w:divsChild>
                <w:div w:id="15941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3532">
      <w:bodyDiv w:val="1"/>
      <w:marLeft w:val="0"/>
      <w:marRight w:val="0"/>
      <w:marTop w:val="0"/>
      <w:marBottom w:val="0"/>
      <w:divBdr>
        <w:top w:val="none" w:sz="0" w:space="0" w:color="auto"/>
        <w:left w:val="none" w:sz="0" w:space="0" w:color="auto"/>
        <w:bottom w:val="none" w:sz="0" w:space="0" w:color="auto"/>
        <w:right w:val="none" w:sz="0" w:space="0" w:color="auto"/>
      </w:divBdr>
      <w:divsChild>
        <w:div w:id="209107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youtu.be/FhljTM6vu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C080F2-DA29-42AD-912B-9A22E2F6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11</cp:revision>
  <cp:lastPrinted>2012-03-22T17:48:00Z</cp:lastPrinted>
  <dcterms:created xsi:type="dcterms:W3CDTF">2012-10-05T15:20:00Z</dcterms:created>
  <dcterms:modified xsi:type="dcterms:W3CDTF">2013-05-08T14:23:00Z</dcterms:modified>
</cp:coreProperties>
</file>