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FE086B" w:rsidTr="00C44E14">
        <w:trPr>
          <w:trHeight w:val="457"/>
        </w:trPr>
        <w:tc>
          <w:tcPr>
            <w:tcW w:w="13199" w:type="dxa"/>
          </w:tcPr>
          <w:p w:rsidR="00FE086B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FE086B" w:rsidRDefault="00FE086B" w:rsidP="00327C3C">
            <w:pPr>
              <w:spacing w:after="0"/>
            </w:pPr>
          </w:p>
          <w:p w:rsidR="00FE086B" w:rsidRDefault="00FE086B" w:rsidP="00327C3C">
            <w:pPr>
              <w:spacing w:after="0"/>
            </w:pPr>
            <w:r>
              <w:t>This course utilizes welding in the development and construction of major metal and wood projects.  (CD 016770, CIP 01.0201).</w:t>
            </w:r>
          </w:p>
          <w:p w:rsidR="00FE086B" w:rsidRDefault="00FE086B" w:rsidP="00327C3C">
            <w:pPr>
              <w:spacing w:after="0"/>
            </w:pPr>
            <w:r>
              <w:t xml:space="preserve"> </w:t>
            </w:r>
          </w:p>
          <w:p w:rsidR="00FE086B" w:rsidRDefault="00FE086B" w:rsidP="00327C3C">
            <w:pPr>
              <w:spacing w:after="0"/>
            </w:pPr>
            <w:r>
              <w:t>Course Rationale – Agriculture encompasses the food, fiber, conservation and natural resource systems, employing over 20% of the nation’s workforce.  Advanced skills in welding, woodworking, and project construction provide students with entry-level agricultural construction skills.</w:t>
            </w: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FE086B" w:rsidRPr="00C44E14" w:rsidRDefault="00FE086B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FE086B" w:rsidRPr="00D95168" w:rsidRDefault="00FE086B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E086B" w:rsidRDefault="00FE08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611"/>
        <w:gridCol w:w="1478"/>
        <w:gridCol w:w="1316"/>
        <w:gridCol w:w="814"/>
      </w:tblGrid>
      <w:tr w:rsidR="00FE086B" w:rsidRPr="00DD40DF" w:rsidTr="00C44E14">
        <w:tc>
          <w:tcPr>
            <w:tcW w:w="7604" w:type="dxa"/>
            <w:gridSpan w:val="3"/>
          </w:tcPr>
          <w:p w:rsidR="00FE086B" w:rsidRDefault="00FE086B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FE086B" w:rsidRPr="00355765" w:rsidRDefault="00FE086B" w:rsidP="00C44E14">
            <w:pPr>
              <w:spacing w:line="240" w:lineRule="auto"/>
            </w:pPr>
            <w:r>
              <w:t>Students learn the details involved in designing and creating a project from start to finish, including estimating materials and costs, creating drawings and plans, and assembling the project.</w:t>
            </w:r>
          </w:p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16-32 weeks</w:t>
            </w:r>
            <w:r w:rsidRPr="00776E5D">
              <w:rPr>
                <w:rFonts w:ascii="Times New Roman" w:hAnsi="Times New Roman"/>
                <w:b/>
              </w:rPr>
              <w:t xml:space="preserve">         </w:t>
            </w:r>
          </w:p>
          <w:p w:rsidR="00FE086B" w:rsidRPr="00C44E14" w:rsidRDefault="00FE086B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FE086B" w:rsidRPr="00DD40DF" w:rsidTr="00C44E14">
        <w:tc>
          <w:tcPr>
            <w:tcW w:w="13176" w:type="dxa"/>
            <w:gridSpan w:val="9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FE086B" w:rsidRPr="00776E5D" w:rsidRDefault="00FE086B" w:rsidP="00327C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Why is it important to develop a bill of materials, projected cost list, and conceptual drawings prior to beginning a construction project?</w:t>
            </w:r>
          </w:p>
          <w:p w:rsidR="00FE086B" w:rsidRPr="00C44E14" w:rsidRDefault="00FE086B" w:rsidP="00327C3C">
            <w:pPr>
              <w:spacing w:after="0" w:line="240" w:lineRule="auto"/>
              <w:rPr>
                <w:b/>
              </w:rPr>
            </w:pPr>
            <w:r w:rsidRPr="00776E5D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 What are the specific details you need to consider to complete a construction project?</w:t>
            </w:r>
          </w:p>
          <w:p w:rsidR="00FE086B" w:rsidRPr="00C44E14" w:rsidRDefault="00FE086B" w:rsidP="002C16F9">
            <w:pPr>
              <w:spacing w:line="240" w:lineRule="auto"/>
              <w:rPr>
                <w:b/>
              </w:rPr>
            </w:pPr>
          </w:p>
        </w:tc>
      </w:tr>
      <w:tr w:rsidR="00FE086B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FE086B" w:rsidRDefault="00FE086B" w:rsidP="00C44E14">
            <w:pPr>
              <w:spacing w:line="240" w:lineRule="auto"/>
            </w:pPr>
          </w:p>
        </w:tc>
      </w:tr>
      <w:tr w:rsidR="00FE086B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  <w:vMerge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611" w:type="dxa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14" w:type="dxa"/>
          </w:tcPr>
          <w:p w:rsidR="00FE086B" w:rsidRPr="00C44E14" w:rsidRDefault="00FE086B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327C3C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>List the safety proced</w:t>
            </w:r>
            <w:r>
              <w:rPr>
                <w:rFonts w:ascii="Times New Roman" w:hAnsi="Times New Roman"/>
              </w:rPr>
              <w:t xml:space="preserve">ures for project construction. </w:t>
            </w: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Default="00FE086B" w:rsidP="008400EB">
            <w:pPr>
              <w:spacing w:after="0" w:line="240" w:lineRule="auto"/>
            </w:pPr>
            <w:r>
              <w:t>L</w:t>
            </w:r>
            <w:r w:rsidRPr="00464604">
              <w:t>11-12.6</w:t>
            </w:r>
          </w:p>
          <w:p w:rsidR="00FE086B" w:rsidRPr="00DC5E54" w:rsidRDefault="00FE086B" w:rsidP="008400EB">
            <w:pPr>
              <w:spacing w:after="0" w:line="240" w:lineRule="auto"/>
              <w:rPr>
                <w:b/>
              </w:rPr>
            </w:pPr>
            <w:r>
              <w:t>WHST11-12.2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CS.06.03</w:t>
            </w:r>
          </w:p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CS.07.01</w:t>
            </w:r>
          </w:p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CS.07.04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CS.08.02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Select project and design a project plan.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DC5E54" w:rsidRDefault="00FE086B" w:rsidP="00AA3F2C">
            <w:pPr>
              <w:spacing w:after="0" w:line="240" w:lineRule="auto"/>
              <w:rPr>
                <w:b/>
              </w:rPr>
            </w:pPr>
            <w:r>
              <w:t>WHST11-12.2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PST.04.01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PST.04.02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Develop a bill of materials and a projected cost list.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B02800" w:rsidRDefault="00FE086B" w:rsidP="005A0F5D">
            <w:pPr>
              <w:spacing w:after="0" w:line="240" w:lineRule="auto"/>
            </w:pPr>
            <w:r w:rsidRPr="00B02800">
              <w:t>N-Q-1</w:t>
            </w:r>
          </w:p>
          <w:p w:rsidR="00FE086B" w:rsidRPr="00B02800" w:rsidRDefault="00FE086B" w:rsidP="005A0F5D">
            <w:pPr>
              <w:spacing w:after="0" w:line="240" w:lineRule="auto"/>
            </w:pPr>
            <w:r w:rsidRPr="00B02800">
              <w:t>N-Q-2</w:t>
            </w:r>
          </w:p>
          <w:p w:rsidR="00FE086B" w:rsidRPr="00B02800" w:rsidRDefault="00FE086B" w:rsidP="005A0F5D">
            <w:pPr>
              <w:spacing w:after="0" w:line="240" w:lineRule="auto"/>
            </w:pPr>
            <w:r w:rsidRPr="00B02800">
              <w:t>N-Q-3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PST.04.01</w:t>
            </w:r>
          </w:p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PST.04.03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List tools needed to complete a project and list safety precautions.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Default="00FE086B" w:rsidP="00470345">
            <w:pPr>
              <w:spacing w:after="0" w:line="240" w:lineRule="auto"/>
            </w:pPr>
            <w:r>
              <w:t>L</w:t>
            </w:r>
            <w:r w:rsidRPr="00464604">
              <w:t>11-12.6</w:t>
            </w:r>
          </w:p>
          <w:p w:rsidR="00FE086B" w:rsidRPr="00DC5E54" w:rsidRDefault="00FE086B" w:rsidP="00470345">
            <w:pPr>
              <w:spacing w:after="0" w:line="240" w:lineRule="auto"/>
              <w:rPr>
                <w:b/>
              </w:rPr>
            </w:pPr>
            <w:r>
              <w:t>WHST11-12.2</w:t>
            </w:r>
          </w:p>
        </w:tc>
        <w:tc>
          <w:tcPr>
            <w:tcW w:w="1316" w:type="dxa"/>
          </w:tcPr>
          <w:p w:rsidR="00FE086B" w:rsidRPr="00B02800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CS.06.03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CS.07.01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CS.08.01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lastRenderedPageBreak/>
              <w:t>CS.08.02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CS.08.03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PST.01.03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PST.02.01</w:t>
            </w:r>
          </w:p>
          <w:p w:rsidR="00FE086B" w:rsidRPr="0002515C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PST.02.02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lastRenderedPageBreak/>
              <w:t xml:space="preserve">Determine the time frame for completion of a project </w:t>
            </w:r>
          </w:p>
          <w:p w:rsidR="00FE086B" w:rsidRPr="00327C3C" w:rsidRDefault="00FE086B" w:rsidP="001D7C56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DC5E5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PST.04.03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1D7C56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Interpret a project construction plan. </w:t>
            </w:r>
          </w:p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CE2277">
            <w:pPr>
              <w:spacing w:after="0" w:line="240" w:lineRule="auto"/>
            </w:pPr>
            <w:r w:rsidRPr="00A96463">
              <w:t>RST11-12.2</w:t>
            </w:r>
          </w:p>
          <w:p w:rsidR="00FE086B" w:rsidRPr="00A96463" w:rsidRDefault="00FE086B" w:rsidP="00CE2277">
            <w:pPr>
              <w:spacing w:after="0" w:line="240" w:lineRule="auto"/>
            </w:pPr>
            <w:r w:rsidRPr="00A96463">
              <w:t>RST11-12.4</w:t>
            </w:r>
          </w:p>
          <w:p w:rsidR="00FE086B" w:rsidRPr="00A96463" w:rsidRDefault="00FE086B" w:rsidP="00CE2277">
            <w:pPr>
              <w:spacing w:after="0" w:line="240" w:lineRule="auto"/>
            </w:pPr>
            <w:r w:rsidRPr="00A96463">
              <w:t>RST11-12.9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PST.04.01</w:t>
            </w:r>
          </w:p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PST.04.02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proofErr w:type="gramStart"/>
            <w:r w:rsidRPr="006033B7">
              <w:rPr>
                <w:rFonts w:ascii="Times New Roman" w:hAnsi="Times New Roman"/>
              </w:rPr>
              <w:t>Lay</w:t>
            </w:r>
            <w:proofErr w:type="gramEnd"/>
            <w:r w:rsidRPr="006033B7">
              <w:rPr>
                <w:rFonts w:ascii="Times New Roman" w:hAnsi="Times New Roman"/>
              </w:rPr>
              <w:t xml:space="preserve"> out and prepare materials for cutting.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5A0F5D">
            <w:pPr>
              <w:spacing w:after="0" w:line="240" w:lineRule="auto"/>
            </w:pP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PST.01.03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Determine construction design for proper hitching and balancing.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5A0F5D">
            <w:pPr>
              <w:spacing w:after="0" w:line="240" w:lineRule="auto"/>
            </w:pPr>
            <w:r w:rsidRPr="00A96463">
              <w:t>G-CO-1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G-CO-6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G-CO-7</w:t>
            </w:r>
          </w:p>
          <w:p w:rsidR="00FE086B" w:rsidRPr="00A96463" w:rsidRDefault="00FE086B" w:rsidP="005A0F5D">
            <w:pPr>
              <w:spacing w:after="0" w:line="240" w:lineRule="auto"/>
            </w:pPr>
            <w:r w:rsidRPr="00A96463">
              <w:t>G-CO-12</w:t>
            </w:r>
          </w:p>
          <w:p w:rsidR="00FE086B" w:rsidRPr="00A96463" w:rsidRDefault="00FE086B" w:rsidP="005A0F5D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G-GMD-4</w:t>
            </w:r>
          </w:p>
          <w:p w:rsidR="00FE086B" w:rsidRPr="00A96463" w:rsidRDefault="00FE086B" w:rsidP="005A0F5D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G-GM-1</w:t>
            </w:r>
          </w:p>
          <w:p w:rsidR="00FE086B" w:rsidRPr="00A96463" w:rsidRDefault="00FE086B" w:rsidP="005A0F5D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G-GM-3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PST.04.01</w:t>
            </w:r>
          </w:p>
          <w:p w:rsidR="00FE086B" w:rsidRPr="009378CC" w:rsidRDefault="00FE086B" w:rsidP="005A0F5D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PST.04.02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Determine construction design for legal specifications: width, length, weight, etc.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9378CC">
            <w:pPr>
              <w:spacing w:after="0" w:line="240" w:lineRule="auto"/>
            </w:pPr>
            <w:r w:rsidRPr="00A96463">
              <w:t>G-CO-1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G-CO-6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G-CO-7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G-CO-12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G-GMD-4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G-GM-1</w:t>
            </w:r>
          </w:p>
          <w:p w:rsidR="00FE086B" w:rsidRPr="00A96463" w:rsidRDefault="00FE086B" w:rsidP="009378CC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96463">
              <w:rPr>
                <w:lang w:val="de-DE"/>
              </w:rPr>
              <w:t>G-GM-3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PST.04.01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PST.04.02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Identify and correct project defects by approved methods. </w:t>
            </w:r>
          </w:p>
          <w:p w:rsidR="00FE086B" w:rsidRPr="00327C3C" w:rsidRDefault="00FE086B" w:rsidP="00327C3C">
            <w:pPr>
              <w:tabs>
                <w:tab w:val="left" w:pos="22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9378CC">
            <w:pPr>
              <w:spacing w:after="0" w:line="240" w:lineRule="auto"/>
            </w:pPr>
            <w:r w:rsidRPr="00A96463">
              <w:t>G-CO-1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G-CO-6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G-CO-7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G-CO-12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G-GMD-4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G-GM-1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lastRenderedPageBreak/>
              <w:t>G-GM-3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rPr>
                <w:lang w:val="de-DE"/>
              </w:rPr>
              <w:t>RST11-12.3</w:t>
            </w:r>
          </w:p>
        </w:tc>
        <w:tc>
          <w:tcPr>
            <w:tcW w:w="1316" w:type="dxa"/>
          </w:tcPr>
          <w:p w:rsidR="00FE086B" w:rsidRDefault="00FE086B" w:rsidP="00025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PST.04.01</w:t>
            </w:r>
          </w:p>
          <w:p w:rsidR="00FE086B" w:rsidRDefault="00FE086B" w:rsidP="00025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PST.04.02</w:t>
            </w:r>
          </w:p>
          <w:p w:rsidR="00FE086B" w:rsidRPr="00C44E14" w:rsidRDefault="00FE086B" w:rsidP="00025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lastRenderedPageBreak/>
              <w:t xml:space="preserve">Perform assembly procedures. </w:t>
            </w:r>
          </w:p>
          <w:p w:rsidR="00FE086B" w:rsidRPr="00327C3C" w:rsidRDefault="00FE086B" w:rsidP="00327C3C">
            <w:pPr>
              <w:spacing w:after="0" w:line="240" w:lineRule="auto"/>
              <w:rPr>
                <w:b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9378CC">
            <w:pPr>
              <w:spacing w:after="0" w:line="240" w:lineRule="auto"/>
            </w:pPr>
            <w:r w:rsidRPr="00A96463">
              <w:t>G-CO-1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G-CO-6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G-CO-7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G-CO-12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G-GMD-4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G-GM-1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G-GM-3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rPr>
                <w:lang w:val="de-DE"/>
              </w:rPr>
              <w:t>SL11-12.4</w:t>
            </w:r>
          </w:p>
        </w:tc>
        <w:tc>
          <w:tcPr>
            <w:tcW w:w="1316" w:type="dxa"/>
          </w:tcPr>
          <w:p w:rsidR="00FE086B" w:rsidRDefault="00FE086B" w:rsidP="00025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PST.01.03</w:t>
            </w:r>
          </w:p>
          <w:p w:rsidR="00FE086B" w:rsidRPr="00C44E14" w:rsidRDefault="00FE086B" w:rsidP="00025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Describe why a project should have a finish. </w:t>
            </w:r>
          </w:p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5A0F5D">
            <w:pPr>
              <w:spacing w:after="0" w:line="240" w:lineRule="auto"/>
            </w:pPr>
            <w:r w:rsidRPr="00A96463">
              <w:t>L11-12.6</w:t>
            </w:r>
          </w:p>
          <w:p w:rsidR="00FE086B" w:rsidRPr="00A96463" w:rsidRDefault="00FE086B" w:rsidP="005A0F5D">
            <w:pPr>
              <w:spacing w:after="0" w:line="240" w:lineRule="auto"/>
            </w:pPr>
            <w:r w:rsidRPr="00A96463">
              <w:t>SL11-12.4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PST.03.03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Determine actual cost of materials and labor for project. </w:t>
            </w:r>
          </w:p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9378CC">
            <w:pPr>
              <w:spacing w:after="0" w:line="240" w:lineRule="auto"/>
            </w:pPr>
            <w:r w:rsidRPr="00A96463">
              <w:t>N-Q-1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N-Q-2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N-Q-3</w:t>
            </w: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PST.04.01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PST.04.03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 xml:space="preserve">Use hand and power tools in completing a project. </w:t>
            </w:r>
          </w:p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5A0F5D">
            <w:pPr>
              <w:spacing w:after="0" w:line="240" w:lineRule="auto"/>
            </w:pPr>
          </w:p>
        </w:tc>
        <w:tc>
          <w:tcPr>
            <w:tcW w:w="1316" w:type="dxa"/>
          </w:tcPr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PST.01.03</w:t>
            </w:r>
          </w:p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PST.02.01</w:t>
            </w:r>
          </w:p>
          <w:p w:rsidR="00FE086B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PST.02.02</w:t>
            </w:r>
          </w:p>
          <w:p w:rsidR="00FE086B" w:rsidRPr="00C44E14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086B" w:rsidTr="008400EB">
        <w:trPr>
          <w:trHeight w:val="466"/>
        </w:trPr>
        <w:tc>
          <w:tcPr>
            <w:tcW w:w="4989" w:type="dxa"/>
            <w:gridSpan w:val="2"/>
          </w:tcPr>
          <w:p w:rsidR="00FE086B" w:rsidRPr="006033B7" w:rsidRDefault="00FE086B" w:rsidP="00327C3C">
            <w:pPr>
              <w:pStyle w:val="ListParagraph"/>
              <w:spacing w:after="60" w:line="240" w:lineRule="auto"/>
              <w:ind w:left="0" w:right="-72"/>
              <w:rPr>
                <w:rFonts w:ascii="Times New Roman" w:hAnsi="Times New Roman"/>
              </w:rPr>
            </w:pPr>
            <w:r w:rsidRPr="006033B7">
              <w:rPr>
                <w:rFonts w:ascii="Times New Roman" w:hAnsi="Times New Roman"/>
              </w:rPr>
              <w:t>Demonstrate an understanding of the skills and procedures necessary to build a project by selecting an appropriate project; devising elevation drawings, a bill of materials, and a plan of procedure for the project; and applying their plan to complete the project within the allotted time.</w:t>
            </w:r>
          </w:p>
        </w:tc>
        <w:tc>
          <w:tcPr>
            <w:tcW w:w="2824" w:type="dxa"/>
            <w:gridSpan w:val="2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44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FE086B" w:rsidRPr="00C44E14" w:rsidRDefault="00FE086B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FE086B" w:rsidRPr="00A96463" w:rsidRDefault="00FE086B" w:rsidP="009378CC">
            <w:pPr>
              <w:spacing w:after="0" w:line="240" w:lineRule="auto"/>
            </w:pPr>
            <w:r w:rsidRPr="00A96463">
              <w:t>N-Q-1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N-Q-2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N-Q-3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G-CO-1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G-CO-6</w:t>
            </w:r>
          </w:p>
          <w:p w:rsidR="00B02800" w:rsidRPr="00A96463" w:rsidRDefault="00B02800" w:rsidP="00B02800">
            <w:pPr>
              <w:spacing w:after="0" w:line="240" w:lineRule="auto"/>
            </w:pPr>
            <w:r w:rsidRPr="00A96463">
              <w:t>G-CO-7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G-CO-12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G-GMD-4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G-GM-1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G-GM-3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L11-12.6</w:t>
            </w:r>
          </w:p>
          <w:p w:rsidR="00FE086B" w:rsidRPr="00A96463" w:rsidRDefault="00FE086B" w:rsidP="009378CC">
            <w:pPr>
              <w:spacing w:after="0" w:line="240" w:lineRule="auto"/>
              <w:rPr>
                <w:lang w:val="de-DE"/>
              </w:rPr>
            </w:pPr>
            <w:r w:rsidRPr="00A96463">
              <w:rPr>
                <w:lang w:val="de-DE"/>
              </w:rPr>
              <w:t>RST11-12.9</w:t>
            </w:r>
          </w:p>
          <w:p w:rsidR="00FE086B" w:rsidRPr="00A96463" w:rsidRDefault="00FE086B" w:rsidP="009378CC">
            <w:pPr>
              <w:spacing w:after="0" w:line="240" w:lineRule="auto"/>
            </w:pPr>
            <w:r w:rsidRPr="00A96463">
              <w:t>WHST11-12.2</w:t>
            </w:r>
          </w:p>
        </w:tc>
        <w:tc>
          <w:tcPr>
            <w:tcW w:w="1316" w:type="dxa"/>
          </w:tcPr>
          <w:p w:rsidR="00FE086B" w:rsidRPr="00B02800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CS.01.01</w:t>
            </w:r>
          </w:p>
          <w:p w:rsidR="00FE086B" w:rsidRPr="00B02800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CS.06.03</w:t>
            </w:r>
          </w:p>
          <w:p w:rsidR="00FE086B" w:rsidRPr="00B02800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CS.07.01</w:t>
            </w:r>
          </w:p>
          <w:p w:rsidR="00FE086B" w:rsidRPr="00B02800" w:rsidRDefault="00FE086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CS.07.04</w:t>
            </w:r>
          </w:p>
          <w:p w:rsidR="00FE086B" w:rsidRPr="0002515C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CS.08.01</w:t>
            </w:r>
          </w:p>
          <w:p w:rsidR="00FE086B" w:rsidRPr="0002515C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CS.08.02</w:t>
            </w:r>
          </w:p>
          <w:p w:rsidR="00FE086B" w:rsidRPr="0002515C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CS.08.03</w:t>
            </w:r>
          </w:p>
          <w:p w:rsidR="00FE086B" w:rsidRPr="0002515C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PST.01.03</w:t>
            </w:r>
          </w:p>
          <w:p w:rsidR="00FE086B" w:rsidRPr="0002515C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2515C">
              <w:rPr>
                <w:b/>
                <w:lang w:val="fr-FR"/>
              </w:rPr>
              <w:t>PST.02.01</w:t>
            </w:r>
          </w:p>
          <w:p w:rsidR="00FE086B" w:rsidRPr="00B02800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PST.02.02</w:t>
            </w:r>
          </w:p>
          <w:p w:rsidR="00FE086B" w:rsidRPr="00B02800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PST.04.01</w:t>
            </w:r>
          </w:p>
          <w:p w:rsidR="00FE086B" w:rsidRPr="00B02800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PST.04.02</w:t>
            </w:r>
          </w:p>
          <w:p w:rsidR="00FE086B" w:rsidRPr="00B02800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t>PST.04.03</w:t>
            </w:r>
          </w:p>
          <w:p w:rsidR="00FE086B" w:rsidRPr="00B02800" w:rsidRDefault="00FE086B" w:rsidP="0002515C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02800">
              <w:rPr>
                <w:b/>
                <w:lang w:val="fr-FR"/>
              </w:rPr>
              <w:lastRenderedPageBreak/>
              <w:t>PST.04.04</w:t>
            </w:r>
          </w:p>
        </w:tc>
        <w:tc>
          <w:tcPr>
            <w:tcW w:w="814" w:type="dxa"/>
          </w:tcPr>
          <w:p w:rsidR="00FE086B" w:rsidRPr="003B76EF" w:rsidRDefault="00FE086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FE086B" w:rsidTr="00C44E14">
        <w:trPr>
          <w:trHeight w:val="466"/>
        </w:trPr>
        <w:tc>
          <w:tcPr>
            <w:tcW w:w="13176" w:type="dxa"/>
            <w:gridSpan w:val="9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</w:t>
            </w:r>
            <w:r>
              <w:rPr>
                <w:b/>
                <w:sz w:val="18"/>
              </w:rPr>
              <w:t>4</w:t>
            </w:r>
            <w:r w:rsidRPr="00C44E14">
              <w:rPr>
                <w:b/>
                <w:sz w:val="18"/>
              </w:rPr>
              <w:t xml:space="preserve"> )</w:t>
            </w:r>
            <w:r w:rsidRPr="00C44E14">
              <w:rPr>
                <w:b/>
              </w:rPr>
              <w:t xml:space="preserve">   </w:t>
            </w:r>
          </w:p>
          <w:p w:rsidR="00FE086B" w:rsidRPr="006033B7" w:rsidRDefault="00FE086B" w:rsidP="00884149">
            <w:pPr>
              <w:pStyle w:val="zIndent1"/>
              <w:spacing w:after="120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sz w:val="22"/>
              </w:rPr>
              <w:t>As part of the instructional strategies and activities for this unit, students will complete an estimated bill of materials, a list of tools and procedures and safety precautions, and a time estimation sheet for sample project plans included with the unit. For the performance-based assessment activity, students will apply the skills and procedures discussed in the unit to select, plan, and complete an appropriate project.</w:t>
            </w:r>
          </w:p>
          <w:p w:rsidR="00FE086B" w:rsidRPr="00D70326" w:rsidRDefault="00FE086B" w:rsidP="00884149">
            <w:pPr>
              <w:pStyle w:val="zIndent1"/>
              <w:spacing w:after="120"/>
              <w:rPr>
                <w:rFonts w:ascii="Times New Roman" w:hAnsi="Times New Roman"/>
                <w:b/>
                <w:sz w:val="20"/>
              </w:rPr>
            </w:pPr>
            <w:r w:rsidRPr="00D70326">
              <w:rPr>
                <w:rFonts w:ascii="Times New Roman" w:hAnsi="Times New Roman"/>
                <w:sz w:val="20"/>
              </w:rPr>
              <w:t>Assessment will be based on the overall quality of the work and the ability to safely and correctly complete the project within the available time.</w:t>
            </w:r>
          </w:p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</w:p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</w:p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*Attach Unit Summative Assessment, including Scoring Guides/Scoring Keys/Alignment Codes and DOK Levels for all items.  Label each assessment according to the unit descriptions above </w:t>
            </w:r>
            <w:proofErr w:type="gramStart"/>
            <w:r w:rsidRPr="00C44E14">
              <w:rPr>
                <w:b/>
              </w:rPr>
              <w:t>( i.e</w:t>
            </w:r>
            <w:proofErr w:type="gramEnd"/>
            <w:r w:rsidRPr="00C44E14">
              <w:rPr>
                <w:b/>
              </w:rPr>
              <w:t>., Grade Level/Course Title/Course Code, Unit #.)</w:t>
            </w:r>
          </w:p>
        </w:tc>
      </w:tr>
      <w:tr w:rsidR="00FE086B" w:rsidTr="00C44E14">
        <w:trPr>
          <w:trHeight w:val="359"/>
        </w:trPr>
        <w:tc>
          <w:tcPr>
            <w:tcW w:w="828" w:type="dxa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FE086B" w:rsidRPr="00D2622A" w:rsidRDefault="00FE086B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FE086B" w:rsidTr="00C44E14">
        <w:trPr>
          <w:trHeight w:val="359"/>
        </w:trPr>
        <w:tc>
          <w:tcPr>
            <w:tcW w:w="828" w:type="dxa"/>
          </w:tcPr>
          <w:p w:rsidR="00FE086B" w:rsidRPr="009505D0" w:rsidRDefault="00FE086B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FE086B" w:rsidRPr="00884149" w:rsidRDefault="00FE086B" w:rsidP="00884149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Lecture</w:t>
            </w:r>
          </w:p>
        </w:tc>
      </w:tr>
      <w:tr w:rsidR="00FE086B" w:rsidTr="00C44E14">
        <w:trPr>
          <w:trHeight w:val="359"/>
        </w:trPr>
        <w:tc>
          <w:tcPr>
            <w:tcW w:w="828" w:type="dxa"/>
          </w:tcPr>
          <w:p w:rsidR="00FE086B" w:rsidRPr="009505D0" w:rsidRDefault="00FE086B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>
              <w:rPr>
                <w:b/>
              </w:rPr>
              <w:t>2. Demonstration, Monitoring, Individualized Instruction</w:t>
            </w:r>
          </w:p>
        </w:tc>
      </w:tr>
      <w:tr w:rsidR="00FE086B" w:rsidTr="00C44E14">
        <w:trPr>
          <w:trHeight w:val="359"/>
        </w:trPr>
        <w:tc>
          <w:tcPr>
            <w:tcW w:w="828" w:type="dxa"/>
          </w:tcPr>
          <w:p w:rsidR="00FE086B" w:rsidRPr="009505D0" w:rsidRDefault="00FE086B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</w:p>
        </w:tc>
      </w:tr>
      <w:tr w:rsidR="00FE086B" w:rsidTr="00C44E14">
        <w:trPr>
          <w:trHeight w:val="466"/>
        </w:trPr>
        <w:tc>
          <w:tcPr>
            <w:tcW w:w="828" w:type="dxa"/>
          </w:tcPr>
          <w:p w:rsidR="00FE086B" w:rsidRPr="00C44E14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FE086B" w:rsidRPr="003A7E69" w:rsidRDefault="00FE086B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FE086B" w:rsidTr="00C44E14">
        <w:trPr>
          <w:trHeight w:val="466"/>
        </w:trPr>
        <w:tc>
          <w:tcPr>
            <w:tcW w:w="828" w:type="dxa"/>
          </w:tcPr>
          <w:p w:rsidR="00FE086B" w:rsidRPr="009505D0" w:rsidRDefault="00FE086B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FE086B" w:rsidRPr="00884149" w:rsidRDefault="00FE086B" w:rsidP="00884149">
            <w:pPr>
              <w:pStyle w:val="ListParagraph"/>
              <w:numPr>
                <w:ilvl w:val="0"/>
                <w:numId w:val="18"/>
              </w:numPr>
            </w:pPr>
            <w:r w:rsidRPr="006033B7">
              <w:t>Students will engage in study questions in lessons 1 through 14.</w:t>
            </w:r>
          </w:p>
        </w:tc>
      </w:tr>
      <w:tr w:rsidR="00FE086B" w:rsidTr="00C44E14">
        <w:trPr>
          <w:trHeight w:val="466"/>
        </w:trPr>
        <w:tc>
          <w:tcPr>
            <w:tcW w:w="828" w:type="dxa"/>
          </w:tcPr>
          <w:p w:rsidR="00FE086B" w:rsidRPr="009505D0" w:rsidRDefault="00FE086B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FE086B" w:rsidRPr="00884149" w:rsidRDefault="00FE086B" w:rsidP="00884149">
            <w:pPr>
              <w:pStyle w:val="ListParagraph"/>
              <w:numPr>
                <w:ilvl w:val="0"/>
                <w:numId w:val="18"/>
              </w:numPr>
            </w:pPr>
            <w:r w:rsidRPr="006033B7">
              <w:t>Students will complete “HO 2.1, Project Construction Check List”; “WS 3.1, Estimated Bill of Materials”; “WS 3.3, Where Are Materials Obtained?”; “WS 4.1, List of Tools and Procedures”; “WS 4.2, Tools—Safety Precautions”; ‘WS 5.1, Time Estimation Sheet”; “WS 6.1, Interpreting the Project Plan for a Pipe Sawhorse”; “WS 10.1, Quality Control — Project Evaluation Check List”; “WS 13.1, Actual Costs of Materials and Labor”; and “WS 14.1, Hand and Power Tools</w:t>
            </w:r>
            <w:r>
              <w:t xml:space="preserve"> Used in Completing a Project.”</w:t>
            </w:r>
          </w:p>
        </w:tc>
      </w:tr>
      <w:tr w:rsidR="00FE086B" w:rsidRPr="00B02800" w:rsidTr="00C44E14">
        <w:trPr>
          <w:trHeight w:val="466"/>
        </w:trPr>
        <w:tc>
          <w:tcPr>
            <w:tcW w:w="828" w:type="dxa"/>
          </w:tcPr>
          <w:p w:rsidR="00FE086B" w:rsidRPr="009505D0" w:rsidRDefault="00FE086B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FE086B" w:rsidRPr="00884149" w:rsidRDefault="00FE086B" w:rsidP="008841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b/>
                <w:lang w:val="it-IT"/>
              </w:rPr>
            </w:pPr>
            <w:r w:rsidRPr="006033B7">
              <w:t xml:space="preserve">Additional activities that relate to the unit objective can be found under the heading “Other Activities” in the following locations: </w:t>
            </w:r>
            <w:r w:rsidRPr="006033B7">
              <w:br/>
            </w:r>
            <w:r w:rsidRPr="006033B7">
              <w:lastRenderedPageBreak/>
              <w:t xml:space="preserve">p. VI-5 (1, 3, 4), p. VI-15 (2), pp. </w:t>
            </w:r>
            <w:r w:rsidRPr="00884149">
              <w:rPr>
                <w:lang w:val="it-IT"/>
              </w:rPr>
              <w:t xml:space="preserve">VI-25–VI-26 (2, 3), p. VI-41 (1, 2, 3, 4), p. VI-51 (1, 2), p. VI-57 (1, 2), p. VI-68 (2, 4), </w:t>
            </w:r>
            <w:r w:rsidRPr="00884149">
              <w:rPr>
                <w:lang w:val="it-IT"/>
              </w:rPr>
              <w:br/>
              <w:t>p. VI-79 (1, 2, 3), p. VI-91 (2, 3, 4), p. VI-99 (1, 3, 4), p. VI-118 (2, 3), and p. VI-131 (1, 2).</w:t>
            </w:r>
          </w:p>
        </w:tc>
      </w:tr>
      <w:tr w:rsidR="00FE086B" w:rsidTr="00C44E14">
        <w:trPr>
          <w:trHeight w:val="466"/>
        </w:trPr>
        <w:tc>
          <w:tcPr>
            <w:tcW w:w="13176" w:type="dxa"/>
            <w:gridSpan w:val="9"/>
          </w:tcPr>
          <w:p w:rsidR="00FE086B" w:rsidRDefault="00FE086B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UNIT RESOURCES: (include internet addresses for linking)</w:t>
            </w:r>
          </w:p>
          <w:p w:rsidR="00FE086B" w:rsidRPr="006033B7" w:rsidRDefault="00FE086B" w:rsidP="00BD5831">
            <w:pPr>
              <w:pStyle w:val="zIndent1"/>
              <w:numPr>
                <w:ilvl w:val="1"/>
                <w:numId w:val="20"/>
              </w:numPr>
              <w:tabs>
                <w:tab w:val="clear" w:pos="1440"/>
                <w:tab w:val="num" w:pos="660"/>
              </w:tabs>
              <w:spacing w:after="120"/>
              <w:ind w:hanging="1110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i/>
                <w:sz w:val="22"/>
              </w:rPr>
              <w:t>Agricultural Construction Volume I</w:t>
            </w:r>
            <w:r w:rsidRPr="006033B7">
              <w:rPr>
                <w:rFonts w:ascii="Times New Roman" w:hAnsi="Times New Roman"/>
                <w:sz w:val="22"/>
              </w:rPr>
              <w:t>. University of Missouri-Columbia, Instructional Materials Laboratory, 1989.</w:t>
            </w:r>
            <w:r>
              <w:rPr>
                <w:rFonts w:ascii="Times New Roman" w:hAnsi="Times New Roman"/>
                <w:sz w:val="22"/>
              </w:rPr>
              <w:t xml:space="preserve"> www.mcce.org</w:t>
            </w:r>
          </w:p>
          <w:p w:rsidR="00FE086B" w:rsidRPr="006033B7" w:rsidRDefault="00FE086B" w:rsidP="00BD5831">
            <w:pPr>
              <w:pStyle w:val="zIndent1"/>
              <w:numPr>
                <w:ilvl w:val="1"/>
                <w:numId w:val="20"/>
              </w:numPr>
              <w:tabs>
                <w:tab w:val="clear" w:pos="1440"/>
                <w:tab w:val="num" w:pos="660"/>
              </w:tabs>
              <w:spacing w:after="120"/>
              <w:ind w:hanging="1110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i/>
                <w:sz w:val="22"/>
              </w:rPr>
              <w:t>Agricultural Mechanics Building Plans</w:t>
            </w:r>
            <w:r w:rsidRPr="006033B7">
              <w:rPr>
                <w:rFonts w:ascii="Times New Roman" w:hAnsi="Times New Roman"/>
                <w:sz w:val="22"/>
              </w:rPr>
              <w:t>. University of Missouri-Columbia, Instructional Materials Laboratory, 1994.</w:t>
            </w:r>
            <w:r>
              <w:rPr>
                <w:rFonts w:ascii="Times New Roman" w:hAnsi="Times New Roman"/>
                <w:sz w:val="22"/>
              </w:rPr>
              <w:t xml:space="preserve">  www.mcce.org</w:t>
            </w:r>
          </w:p>
          <w:p w:rsidR="00FE086B" w:rsidRDefault="00FE086B" w:rsidP="006D701A">
            <w:pPr>
              <w:pStyle w:val="zIndent1"/>
              <w:numPr>
                <w:ilvl w:val="1"/>
                <w:numId w:val="20"/>
              </w:numPr>
              <w:tabs>
                <w:tab w:val="clear" w:pos="1440"/>
                <w:tab w:val="num" w:pos="660"/>
              </w:tabs>
              <w:spacing w:after="120"/>
              <w:ind w:hanging="1110"/>
              <w:rPr>
                <w:rFonts w:ascii="Times New Roman" w:hAnsi="Times New Roman"/>
                <w:sz w:val="22"/>
              </w:rPr>
            </w:pPr>
            <w:r w:rsidRPr="006033B7">
              <w:rPr>
                <w:rFonts w:ascii="Times New Roman" w:hAnsi="Times New Roman"/>
                <w:i/>
                <w:sz w:val="22"/>
              </w:rPr>
              <w:t>Agricultural Mechanics Plans (Set)</w:t>
            </w:r>
            <w:r w:rsidRPr="006033B7">
              <w:rPr>
                <w:rFonts w:ascii="Times New Roman" w:hAnsi="Times New Roman"/>
                <w:sz w:val="22"/>
              </w:rPr>
              <w:t>. University of Missouri-Columbia, Instructional Materials Laboratory.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hyperlink r:id="rId8" w:history="1">
              <w:r w:rsidRPr="00B037CE">
                <w:rPr>
                  <w:rStyle w:val="Hyperlink"/>
                  <w:rFonts w:ascii="Times New Roman" w:hAnsi="Times New Roman"/>
                  <w:sz w:val="22"/>
                </w:rPr>
                <w:t>www.mcce.org</w:t>
              </w:r>
            </w:hyperlink>
          </w:p>
          <w:p w:rsidR="00FE086B" w:rsidRPr="006D701A" w:rsidRDefault="00FE086B" w:rsidP="006D701A">
            <w:pPr>
              <w:pStyle w:val="zIndent1"/>
              <w:numPr>
                <w:ilvl w:val="1"/>
                <w:numId w:val="20"/>
              </w:numPr>
              <w:tabs>
                <w:tab w:val="clear" w:pos="1440"/>
                <w:tab w:val="num" w:pos="660"/>
              </w:tabs>
              <w:spacing w:after="120"/>
              <w:ind w:hanging="1110"/>
              <w:rPr>
                <w:rFonts w:ascii="Times New Roman" w:hAnsi="Times New Roman"/>
                <w:sz w:val="22"/>
              </w:rPr>
            </w:pPr>
            <w:r w:rsidRPr="006D701A">
              <w:rPr>
                <w:rFonts w:ascii="Times New Roman" w:hAnsi="Times New Roman"/>
                <w:i/>
                <w:sz w:val="22"/>
              </w:rPr>
              <w:t>Lincoln Electric</w:t>
            </w:r>
            <w:r w:rsidRPr="006D701A">
              <w:rPr>
                <w:rFonts w:ascii="Times New Roman" w:hAnsi="Times New Roman"/>
                <w:sz w:val="20"/>
              </w:rPr>
              <w:t xml:space="preserve"> Lincoln Electric. Accessed January 15, 2012, from </w:t>
            </w:r>
            <w:hyperlink r:id="rId9" w:history="1">
              <w:r w:rsidRPr="006D701A">
                <w:rPr>
                  <w:rStyle w:val="Hyperlink"/>
                  <w:rFonts w:ascii="Times New Roman" w:hAnsi="Times New Roman"/>
                  <w:sz w:val="20"/>
                </w:rPr>
                <w:t>http://www.lincolnelectric.com/</w:t>
              </w:r>
            </w:hyperlink>
            <w:r w:rsidRPr="006D701A">
              <w:rPr>
                <w:rFonts w:ascii="Times New Roman" w:hAnsi="Times New Roman"/>
                <w:sz w:val="20"/>
              </w:rPr>
              <w:t>.</w:t>
            </w:r>
          </w:p>
          <w:p w:rsidR="00FE086B" w:rsidRPr="006D701A" w:rsidRDefault="00FE086B" w:rsidP="006D701A">
            <w:pPr>
              <w:pStyle w:val="zIndent1"/>
              <w:numPr>
                <w:ilvl w:val="1"/>
                <w:numId w:val="20"/>
              </w:numPr>
              <w:tabs>
                <w:tab w:val="clear" w:pos="1440"/>
                <w:tab w:val="num" w:pos="660"/>
              </w:tabs>
              <w:spacing w:after="120"/>
              <w:ind w:hanging="1110"/>
              <w:rPr>
                <w:rFonts w:ascii="Times New Roman" w:hAnsi="Times New Roman"/>
                <w:sz w:val="22"/>
              </w:rPr>
            </w:pPr>
            <w:r w:rsidRPr="006D701A">
              <w:rPr>
                <w:rFonts w:ascii="Times New Roman" w:hAnsi="Times New Roman"/>
                <w:sz w:val="20"/>
              </w:rPr>
              <w:t xml:space="preserve">Miller Electric. Accessed January 15, 2012, from </w:t>
            </w:r>
            <w:hyperlink r:id="rId10" w:history="1">
              <w:r w:rsidRPr="006D701A">
                <w:rPr>
                  <w:rStyle w:val="Hyperlink"/>
                  <w:rFonts w:ascii="Times New Roman" w:hAnsi="Times New Roman"/>
                  <w:sz w:val="20"/>
                </w:rPr>
                <w:t>http://www.millerwelds.com/</w:t>
              </w:r>
            </w:hyperlink>
            <w:r w:rsidRPr="006D701A">
              <w:rPr>
                <w:rFonts w:ascii="Times New Roman" w:hAnsi="Times New Roman"/>
                <w:sz w:val="20"/>
              </w:rPr>
              <w:t>.</w:t>
            </w:r>
          </w:p>
          <w:p w:rsidR="00FE086B" w:rsidRPr="00BD5831" w:rsidRDefault="00FE086B" w:rsidP="00BD5831">
            <w:pPr>
              <w:pStyle w:val="zIndent1"/>
              <w:numPr>
                <w:ilvl w:val="1"/>
                <w:numId w:val="20"/>
              </w:numPr>
              <w:tabs>
                <w:tab w:val="clear" w:pos="1440"/>
                <w:tab w:val="num" w:pos="660"/>
              </w:tabs>
              <w:spacing w:after="120"/>
              <w:ind w:hanging="1110"/>
              <w:rPr>
                <w:rFonts w:ascii="Times New Roman" w:hAnsi="Times New Roman"/>
                <w:sz w:val="22"/>
              </w:rPr>
            </w:pPr>
            <w:r w:rsidRPr="00BD5831">
              <w:rPr>
                <w:rFonts w:ascii="Times New Roman" w:hAnsi="Times New Roman"/>
                <w:sz w:val="22"/>
              </w:rPr>
              <w:t xml:space="preserve">Master Plans Trailer Plans Store. Accessed </w:t>
            </w:r>
            <w:r w:rsidRPr="00BD5831">
              <w:rPr>
                <w:rFonts w:ascii="Times New Roman" w:hAnsi="Times New Roman"/>
                <w:sz w:val="20"/>
              </w:rPr>
              <w:t>January 15, 2012</w:t>
            </w:r>
            <w:r w:rsidRPr="00BD5831">
              <w:rPr>
                <w:rFonts w:ascii="Times New Roman" w:hAnsi="Times New Roman"/>
                <w:sz w:val="22"/>
              </w:rPr>
              <w:t xml:space="preserve">, from </w:t>
            </w:r>
            <w:hyperlink r:id="rId11" w:history="1">
              <w:r w:rsidRPr="00BD5831">
                <w:rPr>
                  <w:rStyle w:val="Hyperlink"/>
                  <w:rFonts w:ascii="Times New Roman" w:hAnsi="Times New Roman"/>
                  <w:sz w:val="22"/>
                </w:rPr>
                <w:t>http://www.trailerplans.com/</w:t>
              </w:r>
            </w:hyperlink>
          </w:p>
          <w:p w:rsidR="00FE086B" w:rsidRPr="00C44E14" w:rsidRDefault="00FE086B" w:rsidP="00BC4316">
            <w:pPr>
              <w:spacing w:line="240" w:lineRule="auto"/>
              <w:rPr>
                <w:b/>
              </w:rPr>
            </w:pPr>
          </w:p>
        </w:tc>
      </w:tr>
    </w:tbl>
    <w:p w:rsidR="00FE086B" w:rsidRPr="00323BA3" w:rsidRDefault="00FE086B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FE086B" w:rsidRPr="00323BA3" w:rsidSect="0072740F">
      <w:headerReference w:type="default" r:id="rId12"/>
      <w:footerReference w:type="default" r:id="rId13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6B" w:rsidRDefault="00FE086B" w:rsidP="00FD5A4D">
      <w:pPr>
        <w:spacing w:after="0" w:line="240" w:lineRule="auto"/>
      </w:pPr>
      <w:r>
        <w:separator/>
      </w:r>
    </w:p>
  </w:endnote>
  <w:endnote w:type="continuationSeparator" w:id="0">
    <w:p w:rsidR="00FE086B" w:rsidRDefault="00FE086B" w:rsidP="00FD5A4D">
      <w:pPr>
        <w:spacing w:after="0" w:line="240" w:lineRule="auto"/>
      </w:pPr>
      <w:r>
        <w:continuationSeparator/>
      </w:r>
    </w:p>
  </w:endnote>
  <w:endnote w:type="continuationNotice" w:id="1">
    <w:p w:rsidR="00FE086B" w:rsidRDefault="00FE0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6B" w:rsidRDefault="00FE086B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96463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96463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6B" w:rsidRDefault="00FE086B" w:rsidP="00FD5A4D">
      <w:pPr>
        <w:spacing w:after="0" w:line="240" w:lineRule="auto"/>
      </w:pPr>
      <w:r>
        <w:separator/>
      </w:r>
    </w:p>
  </w:footnote>
  <w:footnote w:type="continuationSeparator" w:id="0">
    <w:p w:rsidR="00FE086B" w:rsidRDefault="00FE086B" w:rsidP="00FD5A4D">
      <w:pPr>
        <w:spacing w:after="0" w:line="240" w:lineRule="auto"/>
      </w:pPr>
      <w:r>
        <w:continuationSeparator/>
      </w:r>
    </w:p>
  </w:footnote>
  <w:footnote w:type="continuationNotice" w:id="1">
    <w:p w:rsidR="00FE086B" w:rsidRDefault="00FE0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6B" w:rsidRPr="006D3450" w:rsidRDefault="00FE086B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FE086B" w:rsidRDefault="00FE086B" w:rsidP="0015225E">
    <w:pPr>
      <w:pStyle w:val="Header"/>
    </w:pPr>
    <w:r>
      <w:t>GRADE LEVEL/UNIT TITLE: 11-12/Agricultural Construction – Project Construction</w:t>
    </w:r>
    <w:r>
      <w:tab/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552"/>
    <w:multiLevelType w:val="hybridMultilevel"/>
    <w:tmpl w:val="535C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4B52"/>
    <w:multiLevelType w:val="hybridMultilevel"/>
    <w:tmpl w:val="B08ED3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E6E3C"/>
    <w:multiLevelType w:val="hybridMultilevel"/>
    <w:tmpl w:val="3D9A9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04D9"/>
    <w:multiLevelType w:val="hybridMultilevel"/>
    <w:tmpl w:val="6382E8A2"/>
    <w:lvl w:ilvl="0" w:tplc="00010409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7"/>
  </w:num>
  <w:num w:numId="5">
    <w:abstractNumId w:val="13"/>
  </w:num>
  <w:num w:numId="6">
    <w:abstractNumId w:val="5"/>
  </w:num>
  <w:num w:numId="7">
    <w:abstractNumId w:val="9"/>
  </w:num>
  <w:num w:numId="8">
    <w:abstractNumId w:val="18"/>
  </w:num>
  <w:num w:numId="9">
    <w:abstractNumId w:val="4"/>
  </w:num>
  <w:num w:numId="10">
    <w:abstractNumId w:val="3"/>
  </w:num>
  <w:num w:numId="11">
    <w:abstractNumId w:val="17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10"/>
  </w:num>
  <w:num w:numId="17">
    <w:abstractNumId w:val="12"/>
  </w:num>
  <w:num w:numId="18">
    <w:abstractNumId w:val="0"/>
  </w:num>
  <w:num w:numId="19">
    <w:abstractNumId w:val="2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2515C"/>
    <w:rsid w:val="000305C0"/>
    <w:rsid w:val="000553C2"/>
    <w:rsid w:val="00075C23"/>
    <w:rsid w:val="000A5C4A"/>
    <w:rsid w:val="000B04B0"/>
    <w:rsid w:val="000B1A54"/>
    <w:rsid w:val="000E2AB8"/>
    <w:rsid w:val="000F12AC"/>
    <w:rsid w:val="000F47EE"/>
    <w:rsid w:val="001270A2"/>
    <w:rsid w:val="00127C6D"/>
    <w:rsid w:val="0013604E"/>
    <w:rsid w:val="0015225E"/>
    <w:rsid w:val="001522D0"/>
    <w:rsid w:val="001731D1"/>
    <w:rsid w:val="001B1672"/>
    <w:rsid w:val="001B3773"/>
    <w:rsid w:val="001C64E7"/>
    <w:rsid w:val="001D7C56"/>
    <w:rsid w:val="0020289B"/>
    <w:rsid w:val="00223F54"/>
    <w:rsid w:val="002316F3"/>
    <w:rsid w:val="00233170"/>
    <w:rsid w:val="00254338"/>
    <w:rsid w:val="00286FAE"/>
    <w:rsid w:val="002C16F9"/>
    <w:rsid w:val="002D3A14"/>
    <w:rsid w:val="00321BC1"/>
    <w:rsid w:val="00323492"/>
    <w:rsid w:val="00323BA3"/>
    <w:rsid w:val="00327C3C"/>
    <w:rsid w:val="00342621"/>
    <w:rsid w:val="00353AA8"/>
    <w:rsid w:val="00355765"/>
    <w:rsid w:val="00357947"/>
    <w:rsid w:val="00366003"/>
    <w:rsid w:val="00391632"/>
    <w:rsid w:val="003A7E69"/>
    <w:rsid w:val="003B76EF"/>
    <w:rsid w:val="003F192D"/>
    <w:rsid w:val="003F1F66"/>
    <w:rsid w:val="004633F6"/>
    <w:rsid w:val="00464604"/>
    <w:rsid w:val="00467E84"/>
    <w:rsid w:val="00470345"/>
    <w:rsid w:val="004871C5"/>
    <w:rsid w:val="004E48C1"/>
    <w:rsid w:val="004F514F"/>
    <w:rsid w:val="00522002"/>
    <w:rsid w:val="00526777"/>
    <w:rsid w:val="00574E3C"/>
    <w:rsid w:val="005940E9"/>
    <w:rsid w:val="005A0F5D"/>
    <w:rsid w:val="006033B7"/>
    <w:rsid w:val="00621267"/>
    <w:rsid w:val="006569A4"/>
    <w:rsid w:val="00695161"/>
    <w:rsid w:val="006D3450"/>
    <w:rsid w:val="006D701A"/>
    <w:rsid w:val="006E2402"/>
    <w:rsid w:val="006E7A3D"/>
    <w:rsid w:val="00703F58"/>
    <w:rsid w:val="007056E2"/>
    <w:rsid w:val="0072740F"/>
    <w:rsid w:val="0073478C"/>
    <w:rsid w:val="00745103"/>
    <w:rsid w:val="00751B9E"/>
    <w:rsid w:val="00776E5D"/>
    <w:rsid w:val="00787783"/>
    <w:rsid w:val="007900B4"/>
    <w:rsid w:val="007A4E95"/>
    <w:rsid w:val="008057B5"/>
    <w:rsid w:val="008322A8"/>
    <w:rsid w:val="008400EB"/>
    <w:rsid w:val="00845D03"/>
    <w:rsid w:val="0086478D"/>
    <w:rsid w:val="00871CA8"/>
    <w:rsid w:val="00884149"/>
    <w:rsid w:val="008B1BC2"/>
    <w:rsid w:val="008B5FD1"/>
    <w:rsid w:val="008B69A1"/>
    <w:rsid w:val="008D3CD4"/>
    <w:rsid w:val="008D6425"/>
    <w:rsid w:val="008E66A3"/>
    <w:rsid w:val="00917334"/>
    <w:rsid w:val="009378CC"/>
    <w:rsid w:val="0094250B"/>
    <w:rsid w:val="009505D0"/>
    <w:rsid w:val="009C2B9E"/>
    <w:rsid w:val="00A33DF8"/>
    <w:rsid w:val="00A5553E"/>
    <w:rsid w:val="00A96463"/>
    <w:rsid w:val="00AA3F2C"/>
    <w:rsid w:val="00AC243F"/>
    <w:rsid w:val="00B02800"/>
    <w:rsid w:val="00B037CE"/>
    <w:rsid w:val="00B05A7F"/>
    <w:rsid w:val="00B13A4E"/>
    <w:rsid w:val="00B8573D"/>
    <w:rsid w:val="00BB21C0"/>
    <w:rsid w:val="00BB7AD7"/>
    <w:rsid w:val="00BC09A6"/>
    <w:rsid w:val="00BC4316"/>
    <w:rsid w:val="00BD5831"/>
    <w:rsid w:val="00C10270"/>
    <w:rsid w:val="00C131A8"/>
    <w:rsid w:val="00C15E0C"/>
    <w:rsid w:val="00C303BA"/>
    <w:rsid w:val="00C44E14"/>
    <w:rsid w:val="00C70F0A"/>
    <w:rsid w:val="00CD3B25"/>
    <w:rsid w:val="00CD43AD"/>
    <w:rsid w:val="00CE2277"/>
    <w:rsid w:val="00CE3449"/>
    <w:rsid w:val="00D00302"/>
    <w:rsid w:val="00D01C5F"/>
    <w:rsid w:val="00D12505"/>
    <w:rsid w:val="00D2622A"/>
    <w:rsid w:val="00D35DED"/>
    <w:rsid w:val="00D56C18"/>
    <w:rsid w:val="00D57E50"/>
    <w:rsid w:val="00D70326"/>
    <w:rsid w:val="00D778E5"/>
    <w:rsid w:val="00D95168"/>
    <w:rsid w:val="00DC5E54"/>
    <w:rsid w:val="00DD40DF"/>
    <w:rsid w:val="00E215AA"/>
    <w:rsid w:val="00E372C1"/>
    <w:rsid w:val="00E43303"/>
    <w:rsid w:val="00E55D0C"/>
    <w:rsid w:val="00E5640C"/>
    <w:rsid w:val="00E82EFB"/>
    <w:rsid w:val="00F072CD"/>
    <w:rsid w:val="00F25111"/>
    <w:rsid w:val="00F65B3E"/>
    <w:rsid w:val="00F76143"/>
    <w:rsid w:val="00F815CD"/>
    <w:rsid w:val="00FA08B5"/>
    <w:rsid w:val="00FD5A4D"/>
    <w:rsid w:val="00FE086B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">
    <w:name w:val="zIndent 1"/>
    <w:basedOn w:val="Normal"/>
    <w:uiPriority w:val="99"/>
    <w:rsid w:val="00884149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BD58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e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ilerplan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lerweld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colnelectri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943</Words>
  <Characters>5377</Characters>
  <Application>Microsoft Office Word</Application>
  <DocSecurity>0</DocSecurity>
  <Lines>44</Lines>
  <Paragraphs>12</Paragraphs>
  <ScaleCrop>false</ScaleCrop>
  <Company>DESE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22</cp:revision>
  <cp:lastPrinted>2012-05-22T18:03:00Z</cp:lastPrinted>
  <dcterms:created xsi:type="dcterms:W3CDTF">2012-05-22T17:50:00Z</dcterms:created>
  <dcterms:modified xsi:type="dcterms:W3CDTF">2012-06-28T18:50:00Z</dcterms:modified>
</cp:coreProperties>
</file>