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F09" w:rsidRDefault="0047109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Unit </w:t>
      </w:r>
      <w:r w:rsidR="004D2558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: Vocabulary</w:t>
      </w:r>
    </w:p>
    <w:p w:rsidR="00356951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Force Balancing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Debit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Credit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Savings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Investment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Certificate of Deposit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Consumer Loan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Mortgage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Installment Loan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Line of Credit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Bankrupt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Escrow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Checking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NOW Account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ACH (Automated Clearinghouses)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Fixed Rate Mortgage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Adjustable Rate Mortgage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Accrued Interest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ABA (American Bankers Association)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Debit Card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FDIC (Federal Deposit Insurance Corporation)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Electronic Funds Transfer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Retail Bank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Commercial Bank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Regional Bank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National Bank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Credit Union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NCUA (National Credit Union Association)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Unit Bank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Investment Bank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Money Center Bank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Money Market Account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Share Account</w:t>
      </w:r>
    </w:p>
    <w:p w:rsidR="004D2558" w:rsidRDefault="004D2558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Share Draft</w:t>
      </w:r>
    </w:p>
    <w:p w:rsidR="004D2558" w:rsidRDefault="00EF0C6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Dividend</w:t>
      </w:r>
    </w:p>
    <w:p w:rsidR="00EF0C66" w:rsidRDefault="00EF0C6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Brokerage Services</w:t>
      </w:r>
    </w:p>
    <w:p w:rsidR="00EF0C66" w:rsidRDefault="00EF0C6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Deposit Services</w:t>
      </w:r>
    </w:p>
    <w:p w:rsidR="00EF0C66" w:rsidRDefault="00EF0C6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On Demand Account</w:t>
      </w:r>
    </w:p>
    <w:p w:rsidR="00EF0C66" w:rsidRDefault="00EF0C6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Wire Transfer</w:t>
      </w:r>
    </w:p>
    <w:p w:rsidR="00EF0C66" w:rsidRDefault="00EF0C6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Safe Deposit Box</w:t>
      </w:r>
    </w:p>
    <w:p w:rsidR="00EF0C66" w:rsidRDefault="00EF0C6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ATM Fees</w:t>
      </w:r>
    </w:p>
    <w:p w:rsidR="00EF0C66" w:rsidRDefault="00EF0C6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Inactivity Fees</w:t>
      </w:r>
    </w:p>
    <w:p w:rsidR="00EF0C66" w:rsidRDefault="00EF0C6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Risk Premium</w:t>
      </w:r>
    </w:p>
    <w:p w:rsidR="00EF0C66" w:rsidRDefault="00EF0C6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Barter</w:t>
      </w:r>
    </w:p>
    <w:p w:rsidR="00EF0C66" w:rsidRDefault="00EF0C6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Counterfeit</w:t>
      </w:r>
    </w:p>
    <w:p w:rsidR="00EF0C66" w:rsidRDefault="00EF0C6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Denomination</w:t>
      </w:r>
    </w:p>
    <w:p w:rsidR="00EF0C66" w:rsidRDefault="00EF0C6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Gold Standard</w:t>
      </w:r>
    </w:p>
    <w:p w:rsidR="00EF0C66" w:rsidRDefault="00EF0C6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Fiat Money</w:t>
      </w:r>
    </w:p>
    <w:p w:rsidR="00EF0C66" w:rsidRDefault="00EF0C6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Legal Tender</w:t>
      </w:r>
    </w:p>
    <w:p w:rsidR="00EF0C66" w:rsidRDefault="00EF0C6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Money </w:t>
      </w:r>
      <w:proofErr w:type="gramStart"/>
      <w:r>
        <w:rPr>
          <w:sz w:val="28"/>
          <w:szCs w:val="28"/>
        </w:rPr>
        <w:t>Supply  M1</w:t>
      </w:r>
      <w:proofErr w:type="gramEnd"/>
      <w:r>
        <w:rPr>
          <w:sz w:val="28"/>
          <w:szCs w:val="28"/>
        </w:rPr>
        <w:t>, M2</w:t>
      </w:r>
    </w:p>
    <w:p w:rsidR="00EF0C66" w:rsidRDefault="00EF0C6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Interest Rate</w:t>
      </w:r>
    </w:p>
    <w:p w:rsidR="00EF0C66" w:rsidRDefault="00EF0C6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Prime Rate</w:t>
      </w:r>
    </w:p>
    <w:p w:rsidR="00EF0C66" w:rsidRDefault="00EF0C6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Reserve Requirement</w:t>
      </w:r>
    </w:p>
    <w:p w:rsidR="00EF0C66" w:rsidRDefault="00EF0C6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>Money Multiplier Effect</w:t>
      </w:r>
    </w:p>
    <w:p w:rsidR="00EF0C66" w:rsidRDefault="00EF0C66" w:rsidP="00AA5ED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Inflation</w:t>
      </w:r>
    </w:p>
    <w:p w:rsidR="00D47CAF" w:rsidRDefault="00D47CAF" w:rsidP="00D47CAF">
      <w:pPr>
        <w:spacing w:after="0"/>
        <w:rPr>
          <w:sz w:val="28"/>
          <w:szCs w:val="28"/>
        </w:rPr>
      </w:pPr>
      <w:r>
        <w:rPr>
          <w:sz w:val="28"/>
          <w:szCs w:val="28"/>
        </w:rPr>
        <w:t>Rule of 72</w:t>
      </w:r>
    </w:p>
    <w:p w:rsidR="00D47CAF" w:rsidRDefault="00D47CAF" w:rsidP="00D47CAF">
      <w:pPr>
        <w:spacing w:after="0"/>
        <w:rPr>
          <w:sz w:val="28"/>
          <w:szCs w:val="28"/>
        </w:rPr>
      </w:pPr>
      <w:r>
        <w:rPr>
          <w:sz w:val="28"/>
          <w:szCs w:val="28"/>
        </w:rPr>
        <w:t>Life Cycle</w:t>
      </w:r>
    </w:p>
    <w:p w:rsidR="00D47CAF" w:rsidRDefault="00D47CAF" w:rsidP="00D47CAF">
      <w:pPr>
        <w:spacing w:after="0"/>
        <w:rPr>
          <w:sz w:val="28"/>
          <w:szCs w:val="28"/>
        </w:rPr>
      </w:pPr>
      <w:r>
        <w:rPr>
          <w:sz w:val="28"/>
          <w:szCs w:val="28"/>
        </w:rPr>
        <w:t>Present Value</w:t>
      </w:r>
    </w:p>
    <w:p w:rsidR="00D47CAF" w:rsidRDefault="00D47CAF" w:rsidP="00D47CAF">
      <w:pPr>
        <w:spacing w:after="0"/>
        <w:rPr>
          <w:sz w:val="28"/>
          <w:szCs w:val="28"/>
        </w:rPr>
      </w:pPr>
      <w:r>
        <w:rPr>
          <w:sz w:val="28"/>
          <w:szCs w:val="28"/>
        </w:rPr>
        <w:t>Future Value</w:t>
      </w:r>
    </w:p>
    <w:p w:rsidR="00D47CAF" w:rsidRDefault="00D47CAF" w:rsidP="00D47CAF">
      <w:pPr>
        <w:spacing w:after="0"/>
        <w:rPr>
          <w:sz w:val="28"/>
          <w:szCs w:val="28"/>
        </w:rPr>
      </w:pPr>
      <w:r>
        <w:rPr>
          <w:sz w:val="28"/>
          <w:szCs w:val="28"/>
        </w:rPr>
        <w:t>Time Value of Money</w:t>
      </w:r>
    </w:p>
    <w:p w:rsidR="00EF0C66" w:rsidRDefault="00EF0C66" w:rsidP="00AA5EDD">
      <w:pPr>
        <w:spacing w:after="0"/>
        <w:rPr>
          <w:sz w:val="28"/>
          <w:szCs w:val="28"/>
        </w:rPr>
      </w:pPr>
    </w:p>
    <w:p w:rsidR="004D2558" w:rsidRDefault="004D2558" w:rsidP="00AA5EDD">
      <w:pPr>
        <w:spacing w:after="0"/>
        <w:rPr>
          <w:sz w:val="28"/>
          <w:szCs w:val="28"/>
        </w:rPr>
      </w:pPr>
    </w:p>
    <w:p w:rsidR="00A81B89" w:rsidRDefault="00A81B89" w:rsidP="00AA5EDD">
      <w:pPr>
        <w:spacing w:after="0"/>
        <w:rPr>
          <w:sz w:val="28"/>
          <w:szCs w:val="28"/>
        </w:rPr>
      </w:pPr>
    </w:p>
    <w:p w:rsidR="00A81B89" w:rsidRDefault="00A81B89" w:rsidP="00AA5EDD">
      <w:pPr>
        <w:spacing w:after="0"/>
        <w:rPr>
          <w:sz w:val="28"/>
          <w:szCs w:val="28"/>
        </w:rPr>
      </w:pPr>
    </w:p>
    <w:p w:rsidR="00AA5EDD" w:rsidRPr="00AA5EDD" w:rsidRDefault="00AA5EDD">
      <w:pPr>
        <w:rPr>
          <w:sz w:val="28"/>
          <w:szCs w:val="28"/>
        </w:rPr>
      </w:pPr>
    </w:p>
    <w:sectPr w:rsidR="00AA5EDD" w:rsidRPr="00AA5EDD" w:rsidSect="00C50F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3A1CD2"/>
    <w:multiLevelType w:val="multilevel"/>
    <w:tmpl w:val="D0BC4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1096"/>
    <w:rsid w:val="002F13F2"/>
    <w:rsid w:val="00353A71"/>
    <w:rsid w:val="00356951"/>
    <w:rsid w:val="00471096"/>
    <w:rsid w:val="004D2558"/>
    <w:rsid w:val="005320C8"/>
    <w:rsid w:val="00A81B89"/>
    <w:rsid w:val="00AA5EDD"/>
    <w:rsid w:val="00C5061A"/>
    <w:rsid w:val="00C50F09"/>
    <w:rsid w:val="00C639C7"/>
    <w:rsid w:val="00D47CAF"/>
    <w:rsid w:val="00E8309A"/>
    <w:rsid w:val="00EF0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81B8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1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75485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2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1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1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kbentele</dc:creator>
  <cp:lastModifiedBy>Owner</cp:lastModifiedBy>
  <cp:revision>2</cp:revision>
  <dcterms:created xsi:type="dcterms:W3CDTF">2013-04-08T01:54:00Z</dcterms:created>
  <dcterms:modified xsi:type="dcterms:W3CDTF">2013-04-08T01:54:00Z</dcterms:modified>
</cp:coreProperties>
</file>