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34AE" w:rsidRPr="00205AC1" w:rsidRDefault="00BD34AE" w:rsidP="00BD34AE">
      <w:pPr>
        <w:rPr>
          <w:rFonts w:ascii="Times New Roman" w:hAnsi="Times New Roman" w:cs="Times New Roman"/>
          <w:b/>
          <w:sz w:val="24"/>
          <w:szCs w:val="24"/>
        </w:rPr>
      </w:pPr>
      <w:proofErr w:type="gramStart"/>
      <w:r w:rsidRPr="00205AC1">
        <w:rPr>
          <w:rFonts w:ascii="Times New Roman" w:hAnsi="Times New Roman" w:cs="Times New Roman"/>
          <w:b/>
          <w:sz w:val="24"/>
          <w:szCs w:val="24"/>
        </w:rPr>
        <w:t>Banking and Financial Systems.</w:t>
      </w:r>
      <w:proofErr w:type="gramEnd"/>
    </w:p>
    <w:p w:rsidR="00BD34AE" w:rsidRPr="00205AC1" w:rsidRDefault="00BD34AE" w:rsidP="00BD34AE">
      <w:pPr>
        <w:rPr>
          <w:rFonts w:ascii="Times New Roman" w:hAnsi="Times New Roman" w:cs="Times New Roman"/>
          <w:b/>
          <w:sz w:val="24"/>
          <w:szCs w:val="24"/>
          <w:u w:val="single"/>
        </w:rPr>
      </w:pPr>
      <w:proofErr w:type="gramStart"/>
      <w:r w:rsidRPr="00205AC1">
        <w:rPr>
          <w:rFonts w:ascii="Times New Roman" w:hAnsi="Times New Roman" w:cs="Times New Roman"/>
          <w:b/>
          <w:sz w:val="24"/>
          <w:szCs w:val="24"/>
          <w:u w:val="single"/>
        </w:rPr>
        <w:t>Unit 2.</w:t>
      </w:r>
      <w:proofErr w:type="gramEnd"/>
      <w:r w:rsidRPr="00205AC1">
        <w:rPr>
          <w:rFonts w:ascii="Times New Roman" w:hAnsi="Times New Roman" w:cs="Times New Roman"/>
          <w:b/>
          <w:sz w:val="24"/>
          <w:szCs w:val="24"/>
          <w:u w:val="single"/>
        </w:rPr>
        <w:t xml:space="preserve">  Lesson Plans</w:t>
      </w:r>
    </w:p>
    <w:p w:rsidR="00B966E3" w:rsidRPr="00205AC1" w:rsidRDefault="00BD34AE" w:rsidP="00BD34AE">
      <w:pPr>
        <w:rPr>
          <w:rFonts w:ascii="Times New Roman" w:hAnsi="Times New Roman" w:cs="Times New Roman"/>
          <w:sz w:val="24"/>
          <w:szCs w:val="24"/>
        </w:rPr>
      </w:pPr>
      <w:r w:rsidRPr="00205AC1">
        <w:rPr>
          <w:rFonts w:ascii="Times New Roman" w:hAnsi="Times New Roman" w:cs="Times New Roman"/>
          <w:b/>
          <w:sz w:val="24"/>
          <w:szCs w:val="24"/>
        </w:rPr>
        <w:t>Lesson One:</w:t>
      </w:r>
      <w:r w:rsidRPr="00205AC1">
        <w:rPr>
          <w:rFonts w:ascii="Times New Roman" w:hAnsi="Times New Roman" w:cs="Times New Roman"/>
          <w:sz w:val="24"/>
          <w:szCs w:val="24"/>
        </w:rPr>
        <w:t xml:space="preserve">  </w:t>
      </w:r>
      <w:r w:rsidR="00431114" w:rsidRPr="00205AC1">
        <w:rPr>
          <w:rFonts w:ascii="Times New Roman" w:hAnsi="Times New Roman" w:cs="Times New Roman"/>
          <w:sz w:val="24"/>
          <w:szCs w:val="24"/>
        </w:rPr>
        <w:t xml:space="preserve">The economic activity of banks, safeguarding of the money, extending credit, transfer of funds is presented through direct instruction and group discussion.  </w:t>
      </w:r>
    </w:p>
    <w:p w:rsidR="00B966E3" w:rsidRPr="00205AC1" w:rsidRDefault="00431114" w:rsidP="00BD34AE">
      <w:pPr>
        <w:rPr>
          <w:rFonts w:ascii="Times New Roman" w:hAnsi="Times New Roman" w:cs="Times New Roman"/>
          <w:sz w:val="24"/>
          <w:szCs w:val="24"/>
        </w:rPr>
      </w:pPr>
      <w:r w:rsidRPr="00205AC1">
        <w:rPr>
          <w:rFonts w:ascii="Times New Roman" w:hAnsi="Times New Roman" w:cs="Times New Roman"/>
          <w:sz w:val="24"/>
          <w:szCs w:val="24"/>
        </w:rPr>
        <w:t xml:space="preserve">The money multiplier effect of a local bank’s impact on the community’s economy is introduced.  </w:t>
      </w:r>
    </w:p>
    <w:p w:rsidR="00BD34AE" w:rsidRPr="00205AC1" w:rsidRDefault="00431114" w:rsidP="00BD34AE">
      <w:pPr>
        <w:rPr>
          <w:rFonts w:ascii="Times New Roman" w:hAnsi="Times New Roman" w:cs="Times New Roman"/>
          <w:sz w:val="24"/>
          <w:szCs w:val="24"/>
        </w:rPr>
      </w:pPr>
      <w:r w:rsidRPr="00205AC1">
        <w:rPr>
          <w:rFonts w:ascii="Times New Roman" w:hAnsi="Times New Roman" w:cs="Times New Roman"/>
          <w:sz w:val="24"/>
          <w:szCs w:val="24"/>
        </w:rPr>
        <w:t xml:space="preserve">Teacher led discussion is conducted about small towns where a bank is lacking as compared to where the earned paychecks of residents are spent in communities with banks.  How long does money stay in a community is fundamental concept.  </w:t>
      </w:r>
      <w:r w:rsidR="00517964" w:rsidRPr="00205AC1">
        <w:rPr>
          <w:rFonts w:ascii="Times New Roman" w:hAnsi="Times New Roman" w:cs="Times New Roman"/>
          <w:sz w:val="24"/>
          <w:szCs w:val="24"/>
        </w:rPr>
        <w:t>Introduce concept of “money multiplier effect” for student discussion.</w:t>
      </w:r>
    </w:p>
    <w:p w:rsidR="00BD34AE" w:rsidRPr="00205AC1" w:rsidRDefault="00BD34AE" w:rsidP="00BD34AE">
      <w:pPr>
        <w:rPr>
          <w:rFonts w:ascii="Times New Roman" w:hAnsi="Times New Roman" w:cs="Times New Roman"/>
          <w:sz w:val="24"/>
          <w:szCs w:val="24"/>
        </w:rPr>
      </w:pPr>
      <w:r w:rsidRPr="00205AC1">
        <w:rPr>
          <w:rFonts w:ascii="Times New Roman" w:hAnsi="Times New Roman" w:cs="Times New Roman"/>
          <w:b/>
          <w:sz w:val="24"/>
          <w:szCs w:val="24"/>
        </w:rPr>
        <w:t>Lesson Two:</w:t>
      </w:r>
      <w:r w:rsidRPr="00205AC1">
        <w:rPr>
          <w:rFonts w:ascii="Times New Roman" w:hAnsi="Times New Roman" w:cs="Times New Roman"/>
          <w:sz w:val="24"/>
          <w:szCs w:val="24"/>
        </w:rPr>
        <w:t xml:space="preserve"> </w:t>
      </w:r>
      <w:r w:rsidR="00431114" w:rsidRPr="00205AC1">
        <w:rPr>
          <w:rFonts w:ascii="Times New Roman" w:hAnsi="Times New Roman" w:cs="Times New Roman"/>
          <w:sz w:val="24"/>
          <w:szCs w:val="24"/>
        </w:rPr>
        <w:t xml:space="preserve"> Students are introduced to resume building available in Microsoft Word.  Provide video support using handouts and the internet. (</w:t>
      </w:r>
      <w:proofErr w:type="gramStart"/>
      <w:r w:rsidR="00431114" w:rsidRPr="00205AC1">
        <w:rPr>
          <w:rFonts w:ascii="Times New Roman" w:hAnsi="Times New Roman" w:cs="Times New Roman"/>
          <w:sz w:val="24"/>
          <w:szCs w:val="24"/>
        </w:rPr>
        <w:t>find</w:t>
      </w:r>
      <w:proofErr w:type="gramEnd"/>
      <w:r w:rsidR="00431114" w:rsidRPr="00205AC1">
        <w:rPr>
          <w:rFonts w:ascii="Times New Roman" w:hAnsi="Times New Roman" w:cs="Times New Roman"/>
          <w:sz w:val="24"/>
          <w:szCs w:val="24"/>
        </w:rPr>
        <w:t xml:space="preserve"> article in support materials) View video on Youtube.com (resume do’s and don’ts) </w:t>
      </w:r>
      <w:r w:rsidR="00B966E3" w:rsidRPr="00205AC1">
        <w:rPr>
          <w:rFonts w:ascii="Times New Roman" w:hAnsi="Times New Roman" w:cs="Times New Roman"/>
          <w:sz w:val="24"/>
          <w:szCs w:val="24"/>
        </w:rPr>
        <w:t xml:space="preserve">as introduction </w:t>
      </w:r>
      <w:r w:rsidR="00431114" w:rsidRPr="00205AC1">
        <w:rPr>
          <w:rFonts w:ascii="Times New Roman" w:hAnsi="Times New Roman" w:cs="Times New Roman"/>
          <w:sz w:val="24"/>
          <w:szCs w:val="24"/>
        </w:rPr>
        <w:t>and discuss prior to developing student bank specific cover letters to resumes</w:t>
      </w:r>
      <w:r w:rsidR="005013C4" w:rsidRPr="00205AC1">
        <w:rPr>
          <w:rFonts w:ascii="Times New Roman" w:hAnsi="Times New Roman" w:cs="Times New Roman"/>
          <w:sz w:val="24"/>
          <w:szCs w:val="24"/>
        </w:rPr>
        <w:t xml:space="preserve">.  </w:t>
      </w:r>
      <w:r w:rsidR="00431114" w:rsidRPr="00205AC1">
        <w:rPr>
          <w:rFonts w:ascii="Times New Roman" w:hAnsi="Times New Roman" w:cs="Times New Roman"/>
          <w:sz w:val="24"/>
          <w:szCs w:val="24"/>
        </w:rPr>
        <w:t xml:space="preserve"> </w:t>
      </w:r>
    </w:p>
    <w:p w:rsidR="00B966E3" w:rsidRPr="00205AC1" w:rsidRDefault="00BD34AE" w:rsidP="00BD34AE">
      <w:pPr>
        <w:rPr>
          <w:rFonts w:ascii="Times New Roman" w:hAnsi="Times New Roman" w:cs="Times New Roman"/>
          <w:sz w:val="24"/>
          <w:szCs w:val="24"/>
        </w:rPr>
      </w:pPr>
      <w:r w:rsidRPr="00205AC1">
        <w:rPr>
          <w:rFonts w:ascii="Times New Roman" w:hAnsi="Times New Roman" w:cs="Times New Roman"/>
          <w:b/>
          <w:sz w:val="24"/>
          <w:szCs w:val="24"/>
        </w:rPr>
        <w:t>Lesson Three:</w:t>
      </w:r>
      <w:r w:rsidRPr="00205AC1">
        <w:rPr>
          <w:rFonts w:ascii="Times New Roman" w:hAnsi="Times New Roman" w:cs="Times New Roman"/>
          <w:sz w:val="24"/>
          <w:szCs w:val="24"/>
        </w:rPr>
        <w:t xml:space="preserve">  </w:t>
      </w:r>
      <w:r w:rsidR="005013C4" w:rsidRPr="00205AC1">
        <w:rPr>
          <w:rFonts w:ascii="Times New Roman" w:hAnsi="Times New Roman" w:cs="Times New Roman"/>
          <w:sz w:val="24"/>
          <w:szCs w:val="24"/>
        </w:rPr>
        <w:t xml:space="preserve">Introduce the job descriptions of specific student bank positions. </w:t>
      </w:r>
      <w:r w:rsidR="004D2E39" w:rsidRPr="00205AC1">
        <w:rPr>
          <w:rFonts w:ascii="Times New Roman" w:hAnsi="Times New Roman" w:cs="Times New Roman"/>
          <w:sz w:val="24"/>
          <w:szCs w:val="24"/>
        </w:rPr>
        <w:t xml:space="preserve"> Compare these with banking positions in well known banks.  </w:t>
      </w:r>
    </w:p>
    <w:p w:rsidR="00B966E3" w:rsidRPr="00205AC1" w:rsidRDefault="004D2E39" w:rsidP="00BD34AE">
      <w:pPr>
        <w:rPr>
          <w:rFonts w:ascii="Times New Roman" w:hAnsi="Times New Roman" w:cs="Times New Roman"/>
          <w:sz w:val="24"/>
          <w:szCs w:val="24"/>
        </w:rPr>
      </w:pPr>
      <w:r w:rsidRPr="00205AC1">
        <w:rPr>
          <w:rFonts w:ascii="Times New Roman" w:hAnsi="Times New Roman" w:cs="Times New Roman"/>
          <w:sz w:val="24"/>
          <w:szCs w:val="24"/>
        </w:rPr>
        <w:t xml:space="preserve">On the computer, students will search websites for banks and research mission and vision statements.  Students will go to Missouri Bankers Association website and search banking positions using Bing or Google.  </w:t>
      </w:r>
    </w:p>
    <w:p w:rsidR="00B966E3" w:rsidRPr="00205AC1" w:rsidRDefault="004D2E39" w:rsidP="00BD34AE">
      <w:pPr>
        <w:rPr>
          <w:rFonts w:ascii="Times New Roman" w:hAnsi="Times New Roman" w:cs="Times New Roman"/>
          <w:sz w:val="24"/>
          <w:szCs w:val="24"/>
        </w:rPr>
      </w:pPr>
      <w:r w:rsidRPr="00205AC1">
        <w:rPr>
          <w:rFonts w:ascii="Times New Roman" w:hAnsi="Times New Roman" w:cs="Times New Roman"/>
          <w:sz w:val="24"/>
          <w:szCs w:val="24"/>
        </w:rPr>
        <w:t>Provide students with banking positions descriptions</w:t>
      </w:r>
      <w:r w:rsidR="00B966E3" w:rsidRPr="00205AC1">
        <w:rPr>
          <w:rFonts w:ascii="Times New Roman" w:hAnsi="Times New Roman" w:cs="Times New Roman"/>
          <w:sz w:val="24"/>
          <w:szCs w:val="24"/>
        </w:rPr>
        <w:t>, attached</w:t>
      </w:r>
      <w:r w:rsidRPr="00205AC1">
        <w:rPr>
          <w:rFonts w:ascii="Times New Roman" w:hAnsi="Times New Roman" w:cs="Times New Roman"/>
          <w:sz w:val="24"/>
          <w:szCs w:val="24"/>
        </w:rPr>
        <w:t xml:space="preserve">.  </w:t>
      </w:r>
    </w:p>
    <w:p w:rsidR="00B966E3" w:rsidRPr="00205AC1" w:rsidRDefault="004D2E39" w:rsidP="00BD34AE">
      <w:pPr>
        <w:rPr>
          <w:rFonts w:ascii="Times New Roman" w:hAnsi="Times New Roman" w:cs="Times New Roman"/>
          <w:sz w:val="24"/>
          <w:szCs w:val="24"/>
        </w:rPr>
      </w:pPr>
      <w:r w:rsidRPr="00205AC1">
        <w:rPr>
          <w:rFonts w:ascii="Times New Roman" w:hAnsi="Times New Roman" w:cs="Times New Roman"/>
          <w:sz w:val="24"/>
          <w:szCs w:val="24"/>
        </w:rPr>
        <w:t xml:space="preserve">Describe the limited nature of a student bank versus a community commercial bank.  Example: we do not have ATM Debit cards </w:t>
      </w:r>
      <w:proofErr w:type="gramStart"/>
      <w:r w:rsidRPr="00205AC1">
        <w:rPr>
          <w:rFonts w:ascii="Times New Roman" w:hAnsi="Times New Roman" w:cs="Times New Roman"/>
          <w:sz w:val="24"/>
          <w:szCs w:val="24"/>
        </w:rPr>
        <w:t>nor</w:t>
      </w:r>
      <w:proofErr w:type="gramEnd"/>
      <w:r w:rsidRPr="00205AC1">
        <w:rPr>
          <w:rFonts w:ascii="Times New Roman" w:hAnsi="Times New Roman" w:cs="Times New Roman"/>
          <w:sz w:val="24"/>
          <w:szCs w:val="24"/>
        </w:rPr>
        <w:t xml:space="preserve"> checking accounts.  The reason needs to be explained that the student bank is an internal operation and we cannot take the chance of a check written by a high school student </w:t>
      </w:r>
      <w:r w:rsidR="00B966E3" w:rsidRPr="00205AC1">
        <w:rPr>
          <w:rFonts w:ascii="Times New Roman" w:hAnsi="Times New Roman" w:cs="Times New Roman"/>
          <w:sz w:val="24"/>
          <w:szCs w:val="24"/>
        </w:rPr>
        <w:t>ends up</w:t>
      </w:r>
      <w:r w:rsidRPr="00205AC1">
        <w:rPr>
          <w:rFonts w:ascii="Times New Roman" w:hAnsi="Times New Roman" w:cs="Times New Roman"/>
          <w:sz w:val="24"/>
          <w:szCs w:val="24"/>
        </w:rPr>
        <w:t xml:space="preserve"> unknowingly accepted at a local business without a way to </w:t>
      </w:r>
      <w:r w:rsidR="00B966E3" w:rsidRPr="00205AC1">
        <w:rPr>
          <w:rFonts w:ascii="Times New Roman" w:hAnsi="Times New Roman" w:cs="Times New Roman"/>
          <w:sz w:val="24"/>
          <w:szCs w:val="24"/>
        </w:rPr>
        <w:t xml:space="preserve">make its way back to us for payment to the accepting bank, thereby creating a bad check.  </w:t>
      </w:r>
    </w:p>
    <w:p w:rsidR="00BD34AE" w:rsidRPr="00205AC1" w:rsidRDefault="00B966E3" w:rsidP="00BD34AE">
      <w:pPr>
        <w:rPr>
          <w:rFonts w:ascii="Times New Roman" w:hAnsi="Times New Roman" w:cs="Times New Roman"/>
          <w:sz w:val="24"/>
          <w:szCs w:val="24"/>
        </w:rPr>
      </w:pPr>
      <w:r w:rsidRPr="00205AC1">
        <w:rPr>
          <w:rFonts w:ascii="Times New Roman" w:hAnsi="Times New Roman" w:cs="Times New Roman"/>
          <w:sz w:val="24"/>
          <w:szCs w:val="24"/>
        </w:rPr>
        <w:t xml:space="preserve">Students will need to select their top two choices for student bank primary job.  The instructor will be the final decider for the recommendations received from the sponsoring bank interviewers or industry interviewers.  Most students will have primary and secondary jobs. Example: Teller Supervisor, and marketing/advertising team member.    </w:t>
      </w:r>
      <w:r w:rsidR="005013C4" w:rsidRPr="00205AC1">
        <w:rPr>
          <w:rFonts w:ascii="Times New Roman" w:hAnsi="Times New Roman" w:cs="Times New Roman"/>
          <w:sz w:val="24"/>
          <w:szCs w:val="24"/>
        </w:rPr>
        <w:t xml:space="preserve">   </w:t>
      </w:r>
    </w:p>
    <w:p w:rsidR="00205AC1" w:rsidRDefault="00BD34AE" w:rsidP="00205AC1">
      <w:pPr>
        <w:spacing w:after="0"/>
        <w:rPr>
          <w:rFonts w:ascii="Times New Roman" w:hAnsi="Times New Roman" w:cs="Times New Roman"/>
          <w:sz w:val="24"/>
          <w:szCs w:val="24"/>
        </w:rPr>
      </w:pPr>
      <w:r w:rsidRPr="00205AC1">
        <w:rPr>
          <w:rFonts w:ascii="Times New Roman" w:hAnsi="Times New Roman" w:cs="Times New Roman"/>
          <w:b/>
          <w:sz w:val="24"/>
          <w:szCs w:val="24"/>
        </w:rPr>
        <w:t xml:space="preserve">Lesson Four:  </w:t>
      </w:r>
      <w:r w:rsidR="00B966E3" w:rsidRPr="00205AC1">
        <w:rPr>
          <w:rFonts w:ascii="Times New Roman" w:hAnsi="Times New Roman" w:cs="Times New Roman"/>
          <w:sz w:val="24"/>
          <w:szCs w:val="24"/>
        </w:rPr>
        <w:t xml:space="preserve">View video on Youtube.com (interview do’s and don’ts) as introduction and discuss prior to developing student bank specific cover letters to resumes.   </w:t>
      </w:r>
    </w:p>
    <w:p w:rsidR="00205AC1" w:rsidRDefault="00205AC1" w:rsidP="00205AC1">
      <w:pPr>
        <w:spacing w:after="0"/>
        <w:rPr>
          <w:rFonts w:ascii="Times New Roman" w:hAnsi="Times New Roman" w:cs="Times New Roman"/>
          <w:sz w:val="24"/>
          <w:szCs w:val="24"/>
        </w:rPr>
      </w:pPr>
    </w:p>
    <w:p w:rsidR="00205AC1" w:rsidRDefault="00B966E3" w:rsidP="00205AC1">
      <w:pPr>
        <w:spacing w:after="0"/>
        <w:rPr>
          <w:rFonts w:ascii="Times New Roman" w:hAnsi="Times New Roman" w:cs="Times New Roman"/>
          <w:sz w:val="24"/>
          <w:szCs w:val="24"/>
        </w:rPr>
      </w:pPr>
      <w:r w:rsidRPr="00205AC1">
        <w:rPr>
          <w:rFonts w:ascii="Times New Roman" w:hAnsi="Times New Roman" w:cs="Times New Roman"/>
          <w:sz w:val="24"/>
          <w:szCs w:val="24"/>
        </w:rPr>
        <w:t>With the students participating, practice handshakes, posture, vocal manner,</w:t>
      </w:r>
      <w:r w:rsidR="00BD3955" w:rsidRPr="00205AC1">
        <w:rPr>
          <w:rFonts w:ascii="Times New Roman" w:hAnsi="Times New Roman" w:cs="Times New Roman"/>
          <w:sz w:val="24"/>
          <w:szCs w:val="24"/>
        </w:rPr>
        <w:t xml:space="preserve"> standing until invited to sit.  Have students relate their experiences with interviews for jobs applied in their experience.  </w:t>
      </w:r>
    </w:p>
    <w:p w:rsidR="00B966E3" w:rsidRPr="00205AC1" w:rsidRDefault="00205AC1" w:rsidP="00205AC1">
      <w:pPr>
        <w:spacing w:after="0"/>
        <w:rPr>
          <w:rStyle w:val="HTMLCite"/>
          <w:rFonts w:ascii="Times New Roman" w:hAnsi="Times New Roman" w:cs="Times New Roman"/>
          <w:color w:val="auto"/>
          <w:sz w:val="24"/>
          <w:szCs w:val="24"/>
        </w:rPr>
      </w:pPr>
      <w:r w:rsidRPr="00205AC1">
        <w:rPr>
          <w:rFonts w:ascii="Times New Roman" w:hAnsi="Times New Roman" w:cs="Times New Roman"/>
          <w:sz w:val="24"/>
          <w:szCs w:val="24"/>
        </w:rPr>
        <w:lastRenderedPageBreak/>
        <w:t xml:space="preserve">Google search for best questions and answers or go to </w:t>
      </w:r>
      <w:r w:rsidRPr="00205AC1">
        <w:rPr>
          <w:rStyle w:val="HTMLCite"/>
          <w:rFonts w:ascii="Times New Roman" w:hAnsi="Times New Roman" w:cs="Times New Roman"/>
          <w:color w:val="auto"/>
          <w:sz w:val="24"/>
          <w:szCs w:val="24"/>
        </w:rPr>
        <w:t>jobsearch.about.com/.../</w:t>
      </w:r>
      <w:proofErr w:type="spellStart"/>
      <w:r w:rsidRPr="00205AC1">
        <w:rPr>
          <w:rStyle w:val="HTMLCite"/>
          <w:rFonts w:ascii="Times New Roman" w:hAnsi="Times New Roman" w:cs="Times New Roman"/>
          <w:bCs/>
          <w:color w:val="auto"/>
          <w:sz w:val="24"/>
          <w:szCs w:val="24"/>
        </w:rPr>
        <w:t>interviewquestions</w:t>
      </w:r>
      <w:r w:rsidRPr="00205AC1">
        <w:rPr>
          <w:rStyle w:val="HTMLCite"/>
          <w:rFonts w:ascii="Times New Roman" w:hAnsi="Times New Roman" w:cs="Times New Roman"/>
          <w:color w:val="auto"/>
          <w:sz w:val="24"/>
          <w:szCs w:val="24"/>
        </w:rPr>
        <w:t>answers</w:t>
      </w:r>
      <w:proofErr w:type="spellEnd"/>
    </w:p>
    <w:p w:rsidR="00205AC1" w:rsidRPr="00205AC1" w:rsidRDefault="00205AC1" w:rsidP="00205AC1">
      <w:pPr>
        <w:spacing w:after="0"/>
        <w:rPr>
          <w:rStyle w:val="HTMLCite"/>
          <w:rFonts w:ascii="Times New Roman" w:hAnsi="Times New Roman" w:cs="Times New Roman"/>
          <w:color w:val="auto"/>
          <w:sz w:val="24"/>
          <w:szCs w:val="24"/>
        </w:rPr>
      </w:pPr>
      <w:r w:rsidRPr="00205AC1">
        <w:rPr>
          <w:rStyle w:val="HTMLCite"/>
          <w:rFonts w:ascii="Times New Roman" w:hAnsi="Times New Roman" w:cs="Times New Roman"/>
          <w:color w:val="auto"/>
          <w:sz w:val="24"/>
          <w:szCs w:val="24"/>
        </w:rPr>
        <w:t>Other websites have good selection of tips and pointers for class discussion.</w:t>
      </w:r>
    </w:p>
    <w:p w:rsidR="00205AC1" w:rsidRPr="00205AC1" w:rsidRDefault="00205AC1" w:rsidP="00205AC1">
      <w:pPr>
        <w:spacing w:after="0" w:line="240" w:lineRule="auto"/>
        <w:rPr>
          <w:rFonts w:ascii="Times New Roman" w:hAnsi="Times New Roman" w:cs="Times New Roman"/>
          <w:sz w:val="24"/>
          <w:szCs w:val="24"/>
        </w:rPr>
      </w:pPr>
    </w:p>
    <w:p w:rsidR="00F171B2" w:rsidRDefault="00BD34AE" w:rsidP="00BD34AE">
      <w:pPr>
        <w:rPr>
          <w:rFonts w:ascii="Times New Roman" w:hAnsi="Times New Roman" w:cs="Times New Roman"/>
          <w:sz w:val="24"/>
          <w:szCs w:val="24"/>
        </w:rPr>
      </w:pPr>
      <w:r w:rsidRPr="00205AC1">
        <w:rPr>
          <w:rFonts w:ascii="Times New Roman" w:hAnsi="Times New Roman" w:cs="Times New Roman"/>
          <w:b/>
          <w:sz w:val="24"/>
          <w:szCs w:val="24"/>
        </w:rPr>
        <w:t xml:space="preserve">Lesson Five:  </w:t>
      </w:r>
      <w:r w:rsidR="00F171B2">
        <w:rPr>
          <w:rFonts w:ascii="Times New Roman" w:hAnsi="Times New Roman" w:cs="Times New Roman"/>
          <w:sz w:val="24"/>
          <w:szCs w:val="24"/>
        </w:rPr>
        <w:t>Interviewing</w:t>
      </w:r>
      <w:r w:rsidR="00205AC1">
        <w:rPr>
          <w:rFonts w:ascii="Times New Roman" w:hAnsi="Times New Roman" w:cs="Times New Roman"/>
          <w:sz w:val="24"/>
          <w:szCs w:val="24"/>
        </w:rPr>
        <w:t xml:space="preserve"> is by industry leaders brought into the school for conducting interviews.  Sponsoring bank/credit union should be willing to support.  </w:t>
      </w:r>
      <w:proofErr w:type="gramStart"/>
      <w:r w:rsidR="00205AC1">
        <w:rPr>
          <w:rFonts w:ascii="Times New Roman" w:hAnsi="Times New Roman" w:cs="Times New Roman"/>
          <w:sz w:val="24"/>
          <w:szCs w:val="24"/>
        </w:rPr>
        <w:t>If no sponsoring bank, use local business leaders, or, if not successful, instructors from elsewhere in the school.</w:t>
      </w:r>
      <w:proofErr w:type="gramEnd"/>
      <w:r w:rsidR="00205AC1">
        <w:rPr>
          <w:rFonts w:ascii="Times New Roman" w:hAnsi="Times New Roman" w:cs="Times New Roman"/>
          <w:sz w:val="24"/>
          <w:szCs w:val="24"/>
        </w:rPr>
        <w:t xml:space="preserve"> </w:t>
      </w:r>
      <w:proofErr w:type="gramStart"/>
      <w:r w:rsidR="00205AC1">
        <w:rPr>
          <w:rFonts w:ascii="Times New Roman" w:hAnsi="Times New Roman" w:cs="Times New Roman"/>
          <w:sz w:val="24"/>
          <w:szCs w:val="24"/>
        </w:rPr>
        <w:t>Should only require two individuals to conduct interviews for two hours each.</w:t>
      </w:r>
      <w:proofErr w:type="gramEnd"/>
      <w:r w:rsidR="00205AC1">
        <w:rPr>
          <w:rFonts w:ascii="Times New Roman" w:hAnsi="Times New Roman" w:cs="Times New Roman"/>
          <w:sz w:val="24"/>
          <w:szCs w:val="24"/>
        </w:rPr>
        <w:t xml:space="preserve">  </w:t>
      </w:r>
    </w:p>
    <w:p w:rsidR="00BD34AE" w:rsidRPr="00205AC1" w:rsidRDefault="00205AC1" w:rsidP="00BD34AE">
      <w:pPr>
        <w:rPr>
          <w:rFonts w:ascii="Times New Roman" w:hAnsi="Times New Roman" w:cs="Times New Roman"/>
          <w:b/>
          <w:sz w:val="24"/>
          <w:szCs w:val="24"/>
        </w:rPr>
      </w:pPr>
      <w:r w:rsidRPr="006374D8">
        <w:rPr>
          <w:rFonts w:ascii="Times New Roman" w:hAnsi="Times New Roman" w:cs="Times New Roman"/>
          <w:sz w:val="24"/>
          <w:szCs w:val="24"/>
        </w:rPr>
        <w:t>Instructional Strategies:  Direct Instruction/ Group Discussion</w:t>
      </w:r>
      <w:r w:rsidR="00F171B2">
        <w:rPr>
          <w:rFonts w:ascii="Times New Roman" w:hAnsi="Times New Roman" w:cs="Times New Roman"/>
          <w:sz w:val="24"/>
          <w:szCs w:val="24"/>
        </w:rPr>
        <w:t xml:space="preserve"> will follow interviews on lessons learned.  Suggest providing interviewers with each student’s resume and cover letter, and an interview </w:t>
      </w:r>
      <w:proofErr w:type="spellStart"/>
      <w:r w:rsidR="00F171B2">
        <w:rPr>
          <w:rFonts w:ascii="Times New Roman" w:hAnsi="Times New Roman" w:cs="Times New Roman"/>
          <w:sz w:val="24"/>
          <w:szCs w:val="24"/>
        </w:rPr>
        <w:t>form</w:t>
      </w:r>
      <w:proofErr w:type="spellEnd"/>
      <w:r w:rsidR="00F171B2">
        <w:rPr>
          <w:rFonts w:ascii="Times New Roman" w:hAnsi="Times New Roman" w:cs="Times New Roman"/>
          <w:sz w:val="24"/>
          <w:szCs w:val="24"/>
        </w:rPr>
        <w:t xml:space="preserve"> giving general questions they might follow for consistency.   </w:t>
      </w:r>
    </w:p>
    <w:p w:rsidR="00BD34AE" w:rsidRPr="001E53DF" w:rsidRDefault="00BD34AE" w:rsidP="00BD34AE">
      <w:pPr>
        <w:rPr>
          <w:rFonts w:ascii="Times New Roman" w:hAnsi="Times New Roman" w:cs="Times New Roman"/>
          <w:sz w:val="24"/>
          <w:szCs w:val="24"/>
        </w:rPr>
      </w:pPr>
      <w:r w:rsidRPr="00205AC1">
        <w:rPr>
          <w:rFonts w:ascii="Times New Roman" w:hAnsi="Times New Roman" w:cs="Times New Roman"/>
          <w:b/>
          <w:sz w:val="24"/>
          <w:szCs w:val="24"/>
        </w:rPr>
        <w:t xml:space="preserve">Lesson Six:  </w:t>
      </w:r>
      <w:r w:rsidR="001E53DF">
        <w:rPr>
          <w:rFonts w:ascii="Times New Roman" w:hAnsi="Times New Roman" w:cs="Times New Roman"/>
          <w:sz w:val="24"/>
          <w:szCs w:val="24"/>
        </w:rPr>
        <w:t>Print the attached individual banking forms, cash in, cash out, Savings Deposit, Savings withdrawal, Customer Receipt, Transaction Log.  Distribute a dozen of each form to students.  Explain the purpose and interaction of each form.</w:t>
      </w:r>
    </w:p>
    <w:p w:rsidR="00C50F09" w:rsidRPr="001E53DF" w:rsidRDefault="001E53DF">
      <w:pPr>
        <w:rPr>
          <w:rFonts w:ascii="Times New Roman" w:hAnsi="Times New Roman" w:cs="Times New Roman"/>
          <w:sz w:val="24"/>
          <w:szCs w:val="24"/>
        </w:rPr>
      </w:pPr>
      <w:r w:rsidRPr="00205AC1">
        <w:rPr>
          <w:rFonts w:ascii="Times New Roman" w:hAnsi="Times New Roman" w:cs="Times New Roman"/>
          <w:b/>
          <w:sz w:val="24"/>
          <w:szCs w:val="24"/>
        </w:rPr>
        <w:t xml:space="preserve">Lesson </w:t>
      </w:r>
      <w:r>
        <w:rPr>
          <w:rFonts w:ascii="Times New Roman" w:hAnsi="Times New Roman" w:cs="Times New Roman"/>
          <w:b/>
          <w:sz w:val="24"/>
          <w:szCs w:val="24"/>
        </w:rPr>
        <w:t>Seven</w:t>
      </w:r>
      <w:r w:rsidRPr="00205AC1">
        <w:rPr>
          <w:rFonts w:ascii="Times New Roman" w:hAnsi="Times New Roman" w:cs="Times New Roman"/>
          <w:b/>
          <w:sz w:val="24"/>
          <w:szCs w:val="24"/>
        </w:rPr>
        <w:t>:</w:t>
      </w:r>
      <w:r>
        <w:rPr>
          <w:rFonts w:ascii="Times New Roman" w:hAnsi="Times New Roman" w:cs="Times New Roman"/>
          <w:b/>
          <w:sz w:val="24"/>
          <w:szCs w:val="24"/>
        </w:rPr>
        <w:t xml:space="preserve">  </w:t>
      </w:r>
      <w:r>
        <w:rPr>
          <w:rFonts w:ascii="Times New Roman" w:hAnsi="Times New Roman" w:cs="Times New Roman"/>
          <w:sz w:val="24"/>
          <w:szCs w:val="24"/>
        </w:rPr>
        <w:t xml:space="preserve">Practice transactions from start to finish for each scenario (see transaction sheet attached for variety of likely </w:t>
      </w:r>
      <w:r w:rsidR="001516F6">
        <w:rPr>
          <w:rFonts w:ascii="Times New Roman" w:hAnsi="Times New Roman" w:cs="Times New Roman"/>
          <w:sz w:val="24"/>
          <w:szCs w:val="24"/>
        </w:rPr>
        <w:t xml:space="preserve">transaction </w:t>
      </w:r>
      <w:r>
        <w:rPr>
          <w:rFonts w:ascii="Times New Roman" w:hAnsi="Times New Roman" w:cs="Times New Roman"/>
          <w:sz w:val="24"/>
          <w:szCs w:val="24"/>
        </w:rPr>
        <w:t>activit</w:t>
      </w:r>
      <w:r w:rsidR="001516F6">
        <w:rPr>
          <w:rFonts w:ascii="Times New Roman" w:hAnsi="Times New Roman" w:cs="Times New Roman"/>
          <w:sz w:val="24"/>
          <w:szCs w:val="24"/>
        </w:rPr>
        <w:t>ies</w:t>
      </w:r>
      <w:r>
        <w:rPr>
          <w:rFonts w:ascii="Times New Roman" w:hAnsi="Times New Roman" w:cs="Times New Roman"/>
          <w:sz w:val="24"/>
          <w:szCs w:val="24"/>
        </w:rPr>
        <w:t>; cashing a check, cashing a check with partial deposit, etc)</w:t>
      </w:r>
      <w:r w:rsidR="001516F6">
        <w:rPr>
          <w:rFonts w:ascii="Times New Roman" w:hAnsi="Times New Roman" w:cs="Times New Roman"/>
          <w:sz w:val="24"/>
          <w:szCs w:val="24"/>
        </w:rPr>
        <w:t xml:space="preserve">.  </w:t>
      </w:r>
      <w:proofErr w:type="gramStart"/>
      <w:r w:rsidR="001516F6">
        <w:rPr>
          <w:rFonts w:ascii="Times New Roman" w:hAnsi="Times New Roman" w:cs="Times New Roman"/>
          <w:sz w:val="24"/>
          <w:szCs w:val="24"/>
        </w:rPr>
        <w:t>Requires minimum of one full class session and then several refresher sessions on other days.</w:t>
      </w:r>
      <w:proofErr w:type="gramEnd"/>
    </w:p>
    <w:p w:rsidR="001E53DF" w:rsidRDefault="001E53DF">
      <w:pPr>
        <w:rPr>
          <w:rFonts w:ascii="Times New Roman" w:eastAsia="Times New Roman" w:hAnsi="Times New Roman"/>
          <w:bCs/>
          <w:kern w:val="36"/>
          <w:sz w:val="24"/>
          <w:szCs w:val="24"/>
          <w:lang/>
        </w:rPr>
      </w:pPr>
      <w:r w:rsidRPr="00205AC1">
        <w:rPr>
          <w:rFonts w:ascii="Times New Roman" w:hAnsi="Times New Roman" w:cs="Times New Roman"/>
          <w:b/>
          <w:sz w:val="24"/>
          <w:szCs w:val="24"/>
        </w:rPr>
        <w:t xml:space="preserve">Lesson </w:t>
      </w:r>
      <w:r>
        <w:rPr>
          <w:rFonts w:ascii="Times New Roman" w:hAnsi="Times New Roman" w:cs="Times New Roman"/>
          <w:b/>
          <w:sz w:val="24"/>
          <w:szCs w:val="24"/>
        </w:rPr>
        <w:t>Eight</w:t>
      </w:r>
      <w:r w:rsidRPr="00205AC1">
        <w:rPr>
          <w:rFonts w:ascii="Times New Roman" w:hAnsi="Times New Roman" w:cs="Times New Roman"/>
          <w:b/>
          <w:sz w:val="24"/>
          <w:szCs w:val="24"/>
        </w:rPr>
        <w:t>:</w:t>
      </w:r>
      <w:r w:rsidRPr="001E53DF">
        <w:rPr>
          <w:rFonts w:ascii="Times New Roman" w:eastAsia="Times New Roman" w:hAnsi="Times New Roman"/>
          <w:bCs/>
          <w:kern w:val="36"/>
          <w:lang/>
        </w:rPr>
        <w:t xml:space="preserve"> </w:t>
      </w:r>
      <w:r w:rsidRPr="001E53DF">
        <w:rPr>
          <w:rFonts w:ascii="Times New Roman" w:eastAsia="Times New Roman" w:hAnsi="Times New Roman"/>
          <w:bCs/>
          <w:kern w:val="36"/>
          <w:sz w:val="24"/>
          <w:szCs w:val="24"/>
          <w:lang/>
        </w:rPr>
        <w:t>The shortchange con Go to Youtube:  Subject:  SSS (1 of 14) - How the shortchange con works</w:t>
      </w:r>
      <w:r>
        <w:rPr>
          <w:rFonts w:ascii="Times New Roman" w:eastAsia="Times New Roman" w:hAnsi="Times New Roman"/>
          <w:bCs/>
          <w:kern w:val="36"/>
          <w:sz w:val="24"/>
          <w:szCs w:val="24"/>
          <w:lang/>
        </w:rPr>
        <w:t>.  There are other videos available, but review first because some choices have vulgarity (warning example: Penn and Teller) Instruct students directly on methods of facing bills and counting coins by twos rather than singularly.  (Students will not likely think this is important but later when applying for an actual cash handling job, the future employer will be impressed at the careful counting learned right the first time.)</w:t>
      </w:r>
    </w:p>
    <w:p w:rsidR="001516F6" w:rsidRDefault="001516F6">
      <w:pPr>
        <w:rPr>
          <w:rFonts w:ascii="Times New Roman" w:eastAsia="Times New Roman" w:hAnsi="Times New Roman"/>
          <w:bCs/>
          <w:kern w:val="36"/>
          <w:sz w:val="24"/>
          <w:szCs w:val="24"/>
          <w:lang/>
        </w:rPr>
      </w:pPr>
      <w:r>
        <w:rPr>
          <w:rFonts w:ascii="Times New Roman" w:eastAsia="Times New Roman" w:hAnsi="Times New Roman"/>
          <w:bCs/>
          <w:kern w:val="36"/>
          <w:sz w:val="24"/>
          <w:szCs w:val="24"/>
          <w:lang/>
        </w:rPr>
        <w:t xml:space="preserve">In order to conduct this class and successive classes, you will need to obtain cash.  Suggest one thousand dollars for the needs of running the student bank.  You will not need all of this for the practice sessions.  Vary the bag contents of 8-10 bags of cash with </w:t>
      </w:r>
      <w:proofErr w:type="gramStart"/>
      <w:r>
        <w:rPr>
          <w:rFonts w:ascii="Times New Roman" w:eastAsia="Times New Roman" w:hAnsi="Times New Roman"/>
          <w:bCs/>
          <w:kern w:val="36"/>
          <w:sz w:val="24"/>
          <w:szCs w:val="24"/>
          <w:lang/>
        </w:rPr>
        <w:t>between $35-$90 per bag</w:t>
      </w:r>
      <w:proofErr w:type="gramEnd"/>
      <w:r>
        <w:rPr>
          <w:rFonts w:ascii="Times New Roman" w:eastAsia="Times New Roman" w:hAnsi="Times New Roman"/>
          <w:bCs/>
          <w:kern w:val="36"/>
          <w:sz w:val="24"/>
          <w:szCs w:val="24"/>
          <w:lang/>
        </w:rPr>
        <w:t xml:space="preserve">.  Ensure that you have $2 bills and dollar coins. </w:t>
      </w:r>
    </w:p>
    <w:p w:rsidR="001E53DF" w:rsidRPr="001E53DF" w:rsidRDefault="001E53DF">
      <w:pPr>
        <w:rPr>
          <w:rFonts w:ascii="Times New Roman" w:hAnsi="Times New Roman" w:cs="Times New Roman"/>
          <w:b/>
          <w:sz w:val="24"/>
          <w:szCs w:val="24"/>
        </w:rPr>
      </w:pPr>
      <w:r>
        <w:rPr>
          <w:rFonts w:ascii="Times New Roman" w:eastAsia="Times New Roman" w:hAnsi="Times New Roman"/>
          <w:bCs/>
          <w:kern w:val="36"/>
          <w:sz w:val="24"/>
          <w:szCs w:val="24"/>
          <w:lang/>
        </w:rPr>
        <w:t xml:space="preserve">    </w:t>
      </w:r>
    </w:p>
    <w:p w:rsidR="001E53DF" w:rsidRDefault="001E53DF">
      <w:r w:rsidRPr="00205AC1">
        <w:rPr>
          <w:rFonts w:ascii="Times New Roman" w:hAnsi="Times New Roman" w:cs="Times New Roman"/>
          <w:b/>
          <w:sz w:val="24"/>
          <w:szCs w:val="24"/>
        </w:rPr>
        <w:t xml:space="preserve">Lesson </w:t>
      </w:r>
      <w:r>
        <w:rPr>
          <w:rFonts w:ascii="Times New Roman" w:hAnsi="Times New Roman" w:cs="Times New Roman"/>
          <w:b/>
          <w:sz w:val="24"/>
          <w:szCs w:val="24"/>
        </w:rPr>
        <w:t>Nine</w:t>
      </w:r>
      <w:r w:rsidRPr="00205AC1">
        <w:rPr>
          <w:rFonts w:ascii="Times New Roman" w:hAnsi="Times New Roman" w:cs="Times New Roman"/>
          <w:b/>
          <w:sz w:val="24"/>
          <w:szCs w:val="24"/>
        </w:rPr>
        <w:t>:</w:t>
      </w:r>
    </w:p>
    <w:sectPr w:rsidR="001E53DF" w:rsidSect="00C50F0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altName w:val="Thorndale"/>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D34AE"/>
    <w:rsid w:val="00012796"/>
    <w:rsid w:val="001516F6"/>
    <w:rsid w:val="001E53DF"/>
    <w:rsid w:val="00205AC1"/>
    <w:rsid w:val="00431114"/>
    <w:rsid w:val="004D2E39"/>
    <w:rsid w:val="005013C4"/>
    <w:rsid w:val="00517964"/>
    <w:rsid w:val="00B966E3"/>
    <w:rsid w:val="00BD34AE"/>
    <w:rsid w:val="00BD3955"/>
    <w:rsid w:val="00C50F09"/>
    <w:rsid w:val="00F171B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34A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TMLCite">
    <w:name w:val="HTML Cite"/>
    <w:basedOn w:val="DefaultParagraphFont"/>
    <w:uiPriority w:val="99"/>
    <w:semiHidden/>
    <w:unhideWhenUsed/>
    <w:rsid w:val="00205AC1"/>
    <w:rPr>
      <w:i w:val="0"/>
      <w:iCs w:val="0"/>
      <w:color w:val="009933"/>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718</Words>
  <Characters>4096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l</Company>
  <LinksUpToDate>false</LinksUpToDate>
  <CharactersWithSpaces>4805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kbentele</dc:creator>
  <cp:keywords/>
  <dc:description/>
  <cp:lastModifiedBy>kbentele</cp:lastModifiedBy>
  <cp:revision>2</cp:revision>
  <dcterms:created xsi:type="dcterms:W3CDTF">2013-03-27T20:31:00Z</dcterms:created>
  <dcterms:modified xsi:type="dcterms:W3CDTF">2013-03-27T20:31:00Z</dcterms:modified>
</cp:coreProperties>
</file>