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2B" w:rsidRDefault="00252A2B" w:rsidP="00252A2B">
      <w:r>
        <w:t>Expenses for EHS STANG Night (Everyone Helping Students Starting to Achieve New Goals)</w:t>
      </w:r>
    </w:p>
    <w:p w:rsidR="00252A2B" w:rsidRDefault="00252A2B" w:rsidP="00252A2B">
      <w:r>
        <w:t xml:space="preserve">$150.00 - Mailing – Letter to home explaining career pathways, options at the career </w:t>
      </w:r>
      <w:proofErr w:type="gramStart"/>
      <w:r>
        <w:t>center,</w:t>
      </w:r>
      <w:proofErr w:type="gramEnd"/>
      <w:r>
        <w:t xml:space="preserve"> and their appointment cards</w:t>
      </w:r>
    </w:p>
    <w:p w:rsidR="00252A2B" w:rsidRDefault="00252A2B" w:rsidP="00252A2B">
      <w:r>
        <w:t>$200.00 - Meals and snacks – Teacher work through their supper break so food is provided each night. Snacks are provided for the parents and students.</w:t>
      </w:r>
    </w:p>
    <w:p w:rsidR="00252A2B" w:rsidRDefault="00252A2B" w:rsidP="00252A2B">
      <w:r>
        <w:t>$75.00 – Paper and ink for forms plus binders</w:t>
      </w:r>
    </w:p>
    <w:p w:rsidR="00252A2B" w:rsidRDefault="00252A2B" w:rsidP="00252A2B">
      <w:r>
        <w:t>$100.00 – Career Path booklets from MCCE for students</w:t>
      </w:r>
    </w:p>
    <w:p w:rsidR="00252A2B" w:rsidRDefault="00252A2B" w:rsidP="00252A2B"/>
    <w:p w:rsidR="00252A2B" w:rsidRDefault="00252A2B" w:rsidP="00252A2B">
      <w:r>
        <w:t>$525.00 – Total for EHS STANG Night Project</w:t>
      </w:r>
    </w:p>
    <w:p w:rsidR="00B204D9" w:rsidRDefault="00B204D9">
      <w:bookmarkStart w:id="0" w:name="_GoBack"/>
      <w:bookmarkEnd w:id="0"/>
    </w:p>
    <w:sectPr w:rsidR="00B2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2B"/>
    <w:rsid w:val="00252A2B"/>
    <w:rsid w:val="00B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2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2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Eldon School District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Engelbrecht, Kelli</dc:creator>
  <cp:keywords/>
  <dc:description/>
  <cp:lastModifiedBy>Engelbrecht, Kelli</cp:lastModifiedBy>
  <cp:revision>1</cp:revision>
  <dcterms:created xsi:type="dcterms:W3CDTF">2011-12-21T17:53:00Z</dcterms:created>
  <dcterms:modified xsi:type="dcterms:W3CDTF">2011-12-21T17:55:00Z</dcterms:modified>
</cp:coreProperties>
</file>