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8E" w:rsidRDefault="0084273B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60.25pt;margin-top:-22.5pt;width:243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" fillcolor="white [3201]" stroked="f" strokeweight=".5pt">
            <v:textbox>
              <w:txbxContent>
                <w:p w:rsidR="0029508E" w:rsidRDefault="0029508E">
                  <w:r>
                    <w:t>Name ________________________________</w:t>
                  </w:r>
                </w:p>
                <w:p w:rsidR="0029508E" w:rsidRDefault="0029508E">
                  <w:r>
                    <w:t>Hour ___________</w:t>
                  </w:r>
                  <w:proofErr w:type="gramStart"/>
                  <w:r>
                    <w:t>_  Date</w:t>
                  </w:r>
                  <w:proofErr w:type="gramEnd"/>
                  <w:r>
                    <w:t xml:space="preserve"> _______________</w:t>
                  </w:r>
                </w:p>
              </w:txbxContent>
            </v:textbox>
          </v:shape>
        </w:pict>
      </w:r>
      <w:r w:rsidR="0029508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Business Law </w:t>
      </w:r>
      <w:r w:rsidR="005B25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Marriage and Divorce</w:t>
      </w:r>
      <w:r w:rsidR="0029508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Test</w:t>
      </w:r>
    </w:p>
    <w:p w:rsid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True/False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508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Indicate whether the statement is true or false.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valid prenuptial agreement lists each person’s assets and the rights each has to control his or her property upon divorce or death.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common-law marriage, entered into in a state that recognizes it, is valid only in that state.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Both parties may be absent from the marriage ceremony if agents represent them in a proxy marriage.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4.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In a non-community property state, the assets gained during the marriage are divided proportionately.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5.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Cruelty due to mental suffering can be grounds for divorce.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Multiple </w:t>
      </w:r>
      <w:proofErr w:type="gramStart"/>
      <w:r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Choice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508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Identify the choice that best completes the statement or answers the question</w:t>
      </w:r>
      <w:r w:rsidRPr="002950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6.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Persons related by blood are said to be related by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affinity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law.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bigamy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consanguinity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7.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marriage in which someone legally authorized to do so represents the bride and/or groom is known as </w:t>
      </w: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>n)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common-law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ceremonial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proxy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absentee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8.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After marriage, the parties may use any name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after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six-month waiting period.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provided they get permission from a judge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provided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they do not commit fraud.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except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wife’s surname.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9.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In early colonial times, a marriage had to be performed by the cleric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magistrate and was known as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ceremonial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covenant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common-law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proxy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marriage.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10.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person who has three or more spouses at the same time is guilty of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bigamy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polygamy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affinity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monogamy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11.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Upon divorce in every state, each spouse has an equal right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third of the marital property.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pursue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annulment.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custody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children.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one-half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marital property.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12.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no-fault divorce is a divorce granted without either party having 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legal separation.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prove the other party was guilty of misconduct.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reveal the dollar amount of the assets.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announce who requested the divorce first.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13.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Payment to a divorced person by a former spouse for support and maintenance is known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alimony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payment.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judgment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support.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14.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Which of the following is NOT a requirement of a legal marriage in most states?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 requirement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waiting period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marriage license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prenuptial agreement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15.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All parents, whether married or not, have the duty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car for their children.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college education for their children.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their children.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raise</w:t>
            </w:r>
            <w:proofErr w:type="gram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their children.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Matching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508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Match each term with its definition</w:t>
      </w:r>
      <w:r w:rsidRPr="002950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prenuptial agreement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common-law marriage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consanguinity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adultery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affinity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annulment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bigamy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marriage</w:t>
            </w:r>
          </w:p>
        </w:tc>
      </w:tr>
      <w:tr w:rsidR="0029508E" w:rsidRPr="0029508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polygamy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9508E" w:rsidRPr="0029508E" w:rsidRDefault="002950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divorce</w:t>
            </w:r>
          </w:p>
        </w:tc>
      </w:tr>
    </w:tbl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16.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The legal union between one man and one woman as husband and wife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17.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declaration by the court that a marriage was never valid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18.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written and signed legal contract couples make before getting married 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19.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Related by marriage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20.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A declaration by the court that a marriage has ended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21.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The act of having two spouses at the same time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22.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Informal marriage created by the parties themselves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23.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The act of having more than two spouses at the same time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24.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When one spouse has sexual relations with someone outside of the marriage 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08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25.</w:t>
      </w:r>
      <w:proofErr w:type="gramEnd"/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Related by blood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29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Short Answer</w:t>
      </w:r>
    </w:p>
    <w:p w:rsidR="0029508E" w:rsidRPr="0029508E" w:rsidRDefault="0029508E" w:rsidP="0029508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08E" w:rsidRPr="0029508E" w:rsidRDefault="0029508E" w:rsidP="0029508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>26.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What are the </w:t>
      </w:r>
      <w:r w:rsidR="000872C2" w:rsidRPr="0029508E">
        <w:rPr>
          <w:rFonts w:ascii="Times New Roman" w:hAnsi="Times New Roman" w:cs="Times New Roman"/>
          <w:color w:val="000000"/>
          <w:sz w:val="24"/>
          <w:szCs w:val="24"/>
        </w:rPr>
        <w:t>rights</w:t>
      </w:r>
      <w:r w:rsidR="000872C2">
        <w:rPr>
          <w:rFonts w:ascii="Times New Roman" w:hAnsi="Times New Roman" w:cs="Times New Roman"/>
          <w:color w:val="000000"/>
          <w:sz w:val="24"/>
          <w:szCs w:val="24"/>
        </w:rPr>
        <w:t xml:space="preserve"> (5)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0872C2" w:rsidRPr="0029508E">
        <w:rPr>
          <w:rFonts w:ascii="Times New Roman" w:hAnsi="Times New Roman" w:cs="Times New Roman"/>
          <w:color w:val="000000"/>
          <w:sz w:val="24"/>
          <w:szCs w:val="24"/>
        </w:rPr>
        <w:t>obligations</w:t>
      </w:r>
      <w:r w:rsidR="000872C2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  <w:r w:rsidRPr="0029508E">
        <w:rPr>
          <w:rFonts w:ascii="Times New Roman" w:hAnsi="Times New Roman" w:cs="Times New Roman"/>
          <w:color w:val="000000"/>
          <w:sz w:val="24"/>
          <w:szCs w:val="24"/>
        </w:rPr>
        <w:t xml:space="preserve"> in a marriage?</w:t>
      </w:r>
    </w:p>
    <w:p w:rsidR="00657E14" w:rsidRPr="000872C2" w:rsidRDefault="00657E14" w:rsidP="000872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657E14" w:rsidRPr="000872C2" w:rsidSect="0029508E">
      <w:pgSz w:w="12240" w:h="15840"/>
      <w:pgMar w:top="720" w:right="72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508E"/>
    <w:rsid w:val="000872C2"/>
    <w:rsid w:val="0029508E"/>
    <w:rsid w:val="002D12FD"/>
    <w:rsid w:val="005B25DC"/>
    <w:rsid w:val="00657E14"/>
    <w:rsid w:val="008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B5C2A97-BBB7-4A1C-A2EF-ECE7DF3B0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1297A-9C04-46E2-AD89-3F11932B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C356E1-545F-47B1-9AE1-AD99AF534BE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cp:lastPrinted>2012-01-30T18:59:00Z</cp:lastPrinted>
  <dcterms:created xsi:type="dcterms:W3CDTF">2012-06-29T19:13:00Z</dcterms:created>
  <dcterms:modified xsi:type="dcterms:W3CDTF">2012-06-29T19:13:00Z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