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804FB4" w:rsidRPr="00804FB4" w:rsidRDefault="00804FB4" w:rsidP="00804FB4">
            <w:pPr>
              <w:autoSpaceDE w:val="0"/>
              <w:autoSpaceDN w:val="0"/>
              <w:adjustRightInd w:val="0"/>
              <w:spacing w:after="0" w:line="240" w:lineRule="auto"/>
              <w:rPr>
                <w:rFonts w:cs="Tahoma"/>
              </w:rPr>
            </w:pPr>
            <w:r w:rsidRPr="00804FB4">
              <w:rPr>
                <w:rFonts w:cs="Tahoma"/>
              </w:rPr>
              <w:t>Instruction in this area addresses laws affecting both businesses and families.  As laws emanate from different governmental and judicial entities, students must have a basic understanding of the law and the foundation of the legal system.  The impact of international business and technology has created an additional demand for students to include this course in their academic preparation.</w:t>
            </w:r>
          </w:p>
          <w:p w:rsidR="00804FB4" w:rsidRPr="00804FB4" w:rsidRDefault="00804FB4" w:rsidP="00804FB4">
            <w:pPr>
              <w:autoSpaceDE w:val="0"/>
              <w:autoSpaceDN w:val="0"/>
              <w:adjustRightInd w:val="0"/>
              <w:spacing w:after="0" w:line="240" w:lineRule="auto"/>
              <w:rPr>
                <w:rFonts w:cs="Tahoma"/>
              </w:rPr>
            </w:pPr>
          </w:p>
          <w:p w:rsidR="00804FB4" w:rsidRPr="00804FB4" w:rsidRDefault="00804FB4" w:rsidP="00804FB4">
            <w:pPr>
              <w:autoSpaceDE w:val="0"/>
              <w:autoSpaceDN w:val="0"/>
              <w:adjustRightInd w:val="0"/>
              <w:spacing w:after="0" w:line="240" w:lineRule="auto"/>
              <w:rPr>
                <w:rFonts w:cs="Tahoma"/>
              </w:rPr>
            </w:pPr>
            <w:r w:rsidRPr="00804FB4">
              <w:rPr>
                <w:rFonts w:cs="Tahoma"/>
              </w:rPr>
              <w:t>This course is designed to acquaint students with the basic legal principles relevant to their roles as citizens, consumers, and employees through a mixture of personal, business, and consumer law.  The content includes the basic characteristics of the American system of free enterprise, rights of private property, basic elements of contracts, employer-employee relations, landlords and tenants, individual rights, wills and estates, family and juvenile justice law, and community property.</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p w:rsidR="00FD5A4D" w:rsidRDefault="00FD5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161"/>
        <w:gridCol w:w="2615"/>
        <w:gridCol w:w="209"/>
        <w:gridCol w:w="1144"/>
        <w:gridCol w:w="701"/>
        <w:gridCol w:w="1388"/>
        <w:gridCol w:w="1316"/>
        <w:gridCol w:w="814"/>
      </w:tblGrid>
      <w:tr w:rsidR="00DD40DF" w:rsidRPr="00DD40DF" w:rsidTr="00C44E14">
        <w:tc>
          <w:tcPr>
            <w:tcW w:w="7604" w:type="dxa"/>
            <w:gridSpan w:val="3"/>
          </w:tcPr>
          <w:p w:rsidR="0013604E" w:rsidRPr="006E1389"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r w:rsidR="00804FB4" w:rsidRPr="00804FB4">
              <w:t>Students will learn about rights as an employee and employer.</w:t>
            </w:r>
          </w:p>
        </w:tc>
        <w:tc>
          <w:tcPr>
            <w:tcW w:w="5572"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804FB4">
              <w:rPr>
                <w:b/>
              </w:rPr>
              <w:t xml:space="preserve">  1 WEEK</w:t>
            </w:r>
            <w:r w:rsidR="005A0F5D">
              <w:rPr>
                <w:b/>
              </w:rPr>
              <w:t xml:space="preserve">           </w:t>
            </w:r>
            <w:r w:rsidR="000F47EE" w:rsidRPr="00C44E14">
              <w:rPr>
                <w:b/>
              </w:rPr>
              <w:t xml:space="preserve">              </w:t>
            </w:r>
          </w:p>
          <w:p w:rsidR="00DD40DF" w:rsidRPr="00C44E14" w:rsidRDefault="00DD40DF" w:rsidP="0094250B">
            <w:pPr>
              <w:spacing w:line="240" w:lineRule="auto"/>
              <w:rPr>
                <w:b/>
              </w:rPr>
            </w:pPr>
            <w:r w:rsidRPr="00C44E14">
              <w:rPr>
                <w:b/>
              </w:rPr>
              <w:t xml:space="preserve">CLASS PERIOD (min.): </w:t>
            </w:r>
            <w:r w:rsidR="005A0F5D">
              <w:rPr>
                <w:b/>
              </w:rPr>
              <w:t xml:space="preserve"> 50 MINUTES</w:t>
            </w:r>
          </w:p>
        </w:tc>
      </w:tr>
      <w:tr w:rsidR="00DD40DF" w:rsidRPr="00DD40DF" w:rsidTr="00C44E14">
        <w:tc>
          <w:tcPr>
            <w:tcW w:w="13176" w:type="dxa"/>
            <w:gridSpan w:val="9"/>
          </w:tcPr>
          <w:p w:rsidR="00DD40DF" w:rsidRPr="00C44E14" w:rsidRDefault="00DD40DF" w:rsidP="00C44E14">
            <w:pPr>
              <w:spacing w:line="240" w:lineRule="auto"/>
              <w:rPr>
                <w:b/>
              </w:rPr>
            </w:pPr>
            <w:r w:rsidRPr="00C44E14">
              <w:rPr>
                <w:b/>
              </w:rPr>
              <w:t>ESSENTIAL QUESTIONS:</w:t>
            </w:r>
          </w:p>
          <w:p w:rsidR="00804FB4" w:rsidRDefault="00804FB4" w:rsidP="00804FB4">
            <w:pPr>
              <w:pStyle w:val="ListParagraph"/>
              <w:numPr>
                <w:ilvl w:val="0"/>
                <w:numId w:val="18"/>
              </w:numPr>
              <w:spacing w:after="0"/>
              <w:rPr>
                <w:rFonts w:cs="Calibri"/>
              </w:rPr>
            </w:pPr>
            <w:r>
              <w:rPr>
                <w:rFonts w:cs="Calibri"/>
              </w:rPr>
              <w:t>How may I be legally terminated?</w:t>
            </w:r>
          </w:p>
          <w:p w:rsidR="00804FB4" w:rsidRPr="00F302B2" w:rsidRDefault="00804FB4" w:rsidP="00804FB4">
            <w:pPr>
              <w:pStyle w:val="ListParagraph"/>
              <w:numPr>
                <w:ilvl w:val="0"/>
                <w:numId w:val="18"/>
              </w:numPr>
              <w:spacing w:after="0"/>
              <w:rPr>
                <w:rFonts w:cs="Calibri"/>
              </w:rPr>
            </w:pPr>
            <w:r>
              <w:rPr>
                <w:rFonts w:cs="Calibri"/>
              </w:rPr>
              <w:t>How does collective-bargaining affect my employment?</w:t>
            </w:r>
          </w:p>
          <w:p w:rsidR="00804FB4" w:rsidRPr="00F302B2" w:rsidRDefault="00804FB4" w:rsidP="00804FB4">
            <w:pPr>
              <w:pStyle w:val="ListParagraph"/>
              <w:numPr>
                <w:ilvl w:val="0"/>
                <w:numId w:val="18"/>
              </w:numPr>
              <w:spacing w:after="0"/>
              <w:rPr>
                <w:rFonts w:cs="Calibri"/>
              </w:rPr>
            </w:pPr>
            <w:r w:rsidRPr="00F302B2">
              <w:rPr>
                <w:rFonts w:cs="Calibri"/>
              </w:rPr>
              <w:t>How does the civil rights amendment of 1964 affect your employment today?</w:t>
            </w:r>
          </w:p>
          <w:p w:rsidR="00DD40DF" w:rsidRPr="00C44E14" w:rsidRDefault="00DD40DF" w:rsidP="002C16F9">
            <w:pPr>
              <w:spacing w:line="240" w:lineRule="auto"/>
              <w:rPr>
                <w:b/>
              </w:rPr>
            </w:pPr>
          </w:p>
        </w:tc>
      </w:tr>
      <w:tr w:rsidR="008322A8" w:rsidTr="00C44E14">
        <w:trPr>
          <w:trHeight w:val="197"/>
        </w:trPr>
        <w:tc>
          <w:tcPr>
            <w:tcW w:w="13176" w:type="dxa"/>
            <w:gridSpan w:val="9"/>
            <w:shd w:val="clear" w:color="auto" w:fill="D9D9D9"/>
          </w:tcPr>
          <w:p w:rsidR="008322A8" w:rsidRDefault="008322A8" w:rsidP="00C44E14">
            <w:pPr>
              <w:spacing w:line="240" w:lineRule="auto"/>
            </w:pPr>
          </w:p>
        </w:tc>
      </w:tr>
      <w:tr w:rsidR="008322A8" w:rsidTr="00C44E14">
        <w:trPr>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24"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5"/>
          </w:tcPr>
          <w:p w:rsidR="008322A8" w:rsidRPr="00C44E14" w:rsidRDefault="008322A8" w:rsidP="00C44E14">
            <w:pPr>
              <w:spacing w:line="240" w:lineRule="auto"/>
              <w:jc w:val="center"/>
              <w:rPr>
                <w:b/>
              </w:rPr>
            </w:pPr>
            <w:r w:rsidRPr="00C44E14">
              <w:rPr>
                <w:b/>
              </w:rPr>
              <w:t>CROSSWALK TO STANDARDS</w:t>
            </w:r>
          </w:p>
        </w:tc>
      </w:tr>
      <w:tr w:rsidR="00321BC1" w:rsidTr="00C44E14">
        <w:trPr>
          <w:trHeight w:val="466"/>
        </w:trPr>
        <w:tc>
          <w:tcPr>
            <w:tcW w:w="4989" w:type="dxa"/>
            <w:gridSpan w:val="2"/>
            <w:vMerge/>
          </w:tcPr>
          <w:p w:rsidR="00321BC1" w:rsidRPr="00C44E14" w:rsidRDefault="00321BC1" w:rsidP="00C44E14">
            <w:pPr>
              <w:spacing w:line="240" w:lineRule="auto"/>
              <w:jc w:val="center"/>
              <w:rPr>
                <w:b/>
              </w:rPr>
            </w:pPr>
          </w:p>
        </w:tc>
        <w:tc>
          <w:tcPr>
            <w:tcW w:w="2824" w:type="dxa"/>
            <w:gridSpan w:val="2"/>
            <w:vMerge/>
          </w:tcPr>
          <w:p w:rsidR="00321BC1" w:rsidRPr="00C44E14" w:rsidRDefault="00321BC1" w:rsidP="00C44E14">
            <w:pPr>
              <w:spacing w:line="240" w:lineRule="auto"/>
              <w:jc w:val="center"/>
              <w:rPr>
                <w:b/>
              </w:rPr>
            </w:pPr>
          </w:p>
        </w:tc>
        <w:tc>
          <w:tcPr>
            <w:tcW w:w="1144" w:type="dxa"/>
            <w:shd w:val="clear" w:color="auto" w:fill="auto"/>
          </w:tcPr>
          <w:p w:rsidR="00321BC1" w:rsidRPr="00C44E14" w:rsidRDefault="00321BC1" w:rsidP="00C44E14">
            <w:pPr>
              <w:spacing w:line="240" w:lineRule="auto"/>
              <w:jc w:val="center"/>
              <w:rPr>
                <w:b/>
              </w:rPr>
            </w:pPr>
            <w:r w:rsidRPr="00C44E14">
              <w:rPr>
                <w:b/>
              </w:rPr>
              <w:t>GLEs/CLEs</w:t>
            </w:r>
          </w:p>
        </w:tc>
        <w:tc>
          <w:tcPr>
            <w:tcW w:w="701" w:type="dxa"/>
            <w:shd w:val="clear" w:color="auto" w:fill="auto"/>
          </w:tcPr>
          <w:p w:rsidR="00321BC1" w:rsidRPr="00C44E14" w:rsidRDefault="00321BC1" w:rsidP="00C44E14">
            <w:pPr>
              <w:spacing w:line="240" w:lineRule="auto"/>
              <w:jc w:val="center"/>
              <w:rPr>
                <w:b/>
              </w:rPr>
            </w:pPr>
            <w:r w:rsidRPr="00C44E14">
              <w:rPr>
                <w:b/>
              </w:rPr>
              <w:t>PS</w:t>
            </w:r>
          </w:p>
        </w:tc>
        <w:tc>
          <w:tcPr>
            <w:tcW w:w="1388" w:type="dxa"/>
          </w:tcPr>
          <w:p w:rsidR="00321BC1" w:rsidRPr="00C44E14" w:rsidRDefault="00321BC1" w:rsidP="00C44E14">
            <w:pPr>
              <w:spacing w:line="240" w:lineRule="auto"/>
              <w:jc w:val="center"/>
              <w:rPr>
                <w:b/>
              </w:rPr>
            </w:pPr>
            <w:r w:rsidRPr="00C44E14">
              <w:rPr>
                <w:b/>
              </w:rPr>
              <w:t>CCSS</w:t>
            </w:r>
          </w:p>
        </w:tc>
        <w:tc>
          <w:tcPr>
            <w:tcW w:w="1316" w:type="dxa"/>
          </w:tcPr>
          <w:p w:rsidR="00321BC1" w:rsidRPr="00C44E14" w:rsidRDefault="00804FB4" w:rsidP="00C44E14">
            <w:pPr>
              <w:spacing w:line="240" w:lineRule="auto"/>
              <w:jc w:val="center"/>
              <w:rPr>
                <w:b/>
              </w:rPr>
            </w:pPr>
            <w:r>
              <w:rPr>
                <w:b/>
              </w:rPr>
              <w:t>NBEA</w:t>
            </w:r>
          </w:p>
        </w:tc>
        <w:tc>
          <w:tcPr>
            <w:tcW w:w="814" w:type="dxa"/>
          </w:tcPr>
          <w:p w:rsidR="00321BC1" w:rsidRPr="00C44E14" w:rsidRDefault="00321BC1" w:rsidP="00C44E14">
            <w:pPr>
              <w:spacing w:line="240" w:lineRule="auto"/>
              <w:jc w:val="center"/>
              <w:rPr>
                <w:b/>
              </w:rPr>
            </w:pPr>
            <w:r w:rsidRPr="00C44E14">
              <w:rPr>
                <w:b/>
              </w:rPr>
              <w:t>DOK</w:t>
            </w:r>
          </w:p>
        </w:tc>
      </w:tr>
      <w:tr w:rsidR="00321BC1" w:rsidTr="00C44E14">
        <w:trPr>
          <w:trHeight w:val="466"/>
        </w:trPr>
        <w:tc>
          <w:tcPr>
            <w:tcW w:w="4989" w:type="dxa"/>
            <w:gridSpan w:val="2"/>
          </w:tcPr>
          <w:p w:rsidR="003B76EF" w:rsidRPr="00DD746F" w:rsidRDefault="00DD746F" w:rsidP="00DD746F">
            <w:pPr>
              <w:pStyle w:val="ListParagraph"/>
              <w:numPr>
                <w:ilvl w:val="0"/>
                <w:numId w:val="19"/>
              </w:numPr>
              <w:tabs>
                <w:tab w:val="left" w:pos="220"/>
              </w:tabs>
              <w:spacing w:after="0" w:line="240" w:lineRule="auto"/>
              <w:rPr>
                <w:rFonts w:ascii="Times New Roman" w:hAnsi="Times New Roman"/>
              </w:rPr>
            </w:pPr>
            <w:r w:rsidRPr="00DD746F">
              <w:rPr>
                <w:rFonts w:cs="Calibri"/>
              </w:rPr>
              <w:t>Demonstrate an understanding of the nature of the employer-employee relationship</w:t>
            </w:r>
          </w:p>
        </w:tc>
        <w:tc>
          <w:tcPr>
            <w:tcW w:w="2824" w:type="dxa"/>
            <w:gridSpan w:val="2"/>
          </w:tcPr>
          <w:p w:rsidR="003B76EF" w:rsidRPr="00C44E14" w:rsidRDefault="003B76EF" w:rsidP="005A0F5D">
            <w:pPr>
              <w:spacing w:after="0" w:line="240" w:lineRule="auto"/>
              <w:rPr>
                <w:b/>
              </w:rPr>
            </w:pPr>
          </w:p>
        </w:tc>
        <w:tc>
          <w:tcPr>
            <w:tcW w:w="1144" w:type="dxa"/>
            <w:shd w:val="clear" w:color="auto" w:fill="auto"/>
          </w:tcPr>
          <w:p w:rsidR="003B76EF" w:rsidRPr="00C44E14" w:rsidRDefault="003B76EF" w:rsidP="005A0F5D">
            <w:pPr>
              <w:spacing w:after="0" w:line="240" w:lineRule="auto"/>
              <w:rPr>
                <w:b/>
              </w:rPr>
            </w:pPr>
          </w:p>
        </w:tc>
        <w:tc>
          <w:tcPr>
            <w:tcW w:w="701" w:type="dxa"/>
            <w:shd w:val="clear" w:color="auto" w:fill="auto"/>
          </w:tcPr>
          <w:p w:rsidR="003B76EF" w:rsidRPr="00C44E14" w:rsidRDefault="003B76EF" w:rsidP="005A0F5D">
            <w:pPr>
              <w:spacing w:after="0" w:line="240" w:lineRule="auto"/>
              <w:rPr>
                <w:b/>
              </w:rPr>
            </w:pPr>
          </w:p>
        </w:tc>
        <w:tc>
          <w:tcPr>
            <w:tcW w:w="1388" w:type="dxa"/>
            <w:shd w:val="clear" w:color="auto" w:fill="auto"/>
          </w:tcPr>
          <w:p w:rsidR="004E48C1" w:rsidRDefault="006C6BE3" w:rsidP="005A0F5D">
            <w:pPr>
              <w:spacing w:after="0" w:line="240" w:lineRule="auto"/>
              <w:rPr>
                <w:b/>
              </w:rPr>
            </w:pPr>
            <w:r>
              <w:rPr>
                <w:b/>
              </w:rPr>
              <w:t>L11-12.1</w:t>
            </w:r>
          </w:p>
          <w:p w:rsidR="006C6BE3" w:rsidRDefault="006C6BE3" w:rsidP="005A0F5D">
            <w:pPr>
              <w:spacing w:after="0" w:line="240" w:lineRule="auto"/>
              <w:rPr>
                <w:b/>
              </w:rPr>
            </w:pPr>
            <w:r>
              <w:rPr>
                <w:b/>
              </w:rPr>
              <w:t>L11-12.2</w:t>
            </w:r>
          </w:p>
          <w:p w:rsidR="006C6BE3" w:rsidRDefault="006C6BE3" w:rsidP="005A0F5D">
            <w:pPr>
              <w:spacing w:after="0" w:line="240" w:lineRule="auto"/>
              <w:rPr>
                <w:b/>
              </w:rPr>
            </w:pPr>
            <w:r>
              <w:rPr>
                <w:b/>
              </w:rPr>
              <w:t>L11-12.6</w:t>
            </w:r>
          </w:p>
          <w:p w:rsidR="006C6BE3" w:rsidRDefault="006C6BE3" w:rsidP="005A0F5D">
            <w:pPr>
              <w:spacing w:after="0" w:line="240" w:lineRule="auto"/>
              <w:rPr>
                <w:b/>
              </w:rPr>
            </w:pPr>
            <w:r>
              <w:rPr>
                <w:b/>
              </w:rPr>
              <w:t>SL11-12.1</w:t>
            </w:r>
          </w:p>
          <w:p w:rsidR="006C6BE3" w:rsidRDefault="006C6BE3" w:rsidP="005A0F5D">
            <w:pPr>
              <w:spacing w:after="0" w:line="240" w:lineRule="auto"/>
              <w:rPr>
                <w:b/>
              </w:rPr>
            </w:pPr>
            <w:r>
              <w:rPr>
                <w:b/>
              </w:rPr>
              <w:t>SL11-12.4</w:t>
            </w:r>
          </w:p>
          <w:p w:rsidR="006C6BE3" w:rsidRDefault="006C6BE3" w:rsidP="005A0F5D">
            <w:pPr>
              <w:spacing w:after="0" w:line="240" w:lineRule="auto"/>
              <w:rPr>
                <w:b/>
              </w:rPr>
            </w:pPr>
            <w:r>
              <w:rPr>
                <w:b/>
              </w:rPr>
              <w:t>SL11-12.5</w:t>
            </w:r>
          </w:p>
          <w:p w:rsidR="006C6BE3" w:rsidRDefault="006C6BE3" w:rsidP="005A0F5D">
            <w:pPr>
              <w:spacing w:after="0" w:line="240" w:lineRule="auto"/>
              <w:rPr>
                <w:b/>
              </w:rPr>
            </w:pPr>
            <w:r>
              <w:rPr>
                <w:b/>
              </w:rPr>
              <w:t>WHST11-12.2</w:t>
            </w:r>
          </w:p>
          <w:p w:rsidR="006C6BE3" w:rsidRDefault="006C6BE3" w:rsidP="005A0F5D">
            <w:pPr>
              <w:spacing w:after="0" w:line="240" w:lineRule="auto"/>
              <w:rPr>
                <w:b/>
              </w:rPr>
            </w:pPr>
            <w:r>
              <w:rPr>
                <w:b/>
              </w:rPr>
              <w:t>WHST11-12.4</w:t>
            </w:r>
          </w:p>
          <w:p w:rsidR="006C6BE3" w:rsidRDefault="006C6BE3" w:rsidP="005A0F5D">
            <w:pPr>
              <w:spacing w:after="0" w:line="240" w:lineRule="auto"/>
              <w:rPr>
                <w:b/>
              </w:rPr>
            </w:pPr>
            <w:r>
              <w:rPr>
                <w:b/>
              </w:rPr>
              <w:t>WHST11-12.6</w:t>
            </w:r>
          </w:p>
          <w:p w:rsidR="006C6BE3" w:rsidRDefault="006C6BE3" w:rsidP="005A0F5D">
            <w:pPr>
              <w:spacing w:after="0" w:line="240" w:lineRule="auto"/>
              <w:rPr>
                <w:b/>
              </w:rPr>
            </w:pPr>
            <w:r>
              <w:rPr>
                <w:b/>
              </w:rPr>
              <w:t>W11-12.2</w:t>
            </w:r>
          </w:p>
          <w:p w:rsidR="006C6BE3" w:rsidRDefault="006C6BE3" w:rsidP="005A0F5D">
            <w:pPr>
              <w:spacing w:after="0" w:line="240" w:lineRule="auto"/>
              <w:rPr>
                <w:b/>
              </w:rPr>
            </w:pPr>
            <w:r>
              <w:rPr>
                <w:b/>
              </w:rPr>
              <w:t>RH11-12.1</w:t>
            </w:r>
          </w:p>
          <w:p w:rsidR="006C6BE3" w:rsidRPr="00DC5E54" w:rsidRDefault="006C6BE3" w:rsidP="005A0F5D">
            <w:pPr>
              <w:spacing w:after="0" w:line="240" w:lineRule="auto"/>
              <w:rPr>
                <w:b/>
              </w:rPr>
            </w:pPr>
            <w:r>
              <w:rPr>
                <w:b/>
              </w:rPr>
              <w:t>RH11-12.2</w:t>
            </w:r>
          </w:p>
        </w:tc>
        <w:tc>
          <w:tcPr>
            <w:tcW w:w="1316" w:type="dxa"/>
            <w:shd w:val="clear" w:color="auto" w:fill="auto"/>
          </w:tcPr>
          <w:p w:rsidR="00321BC1" w:rsidRPr="00C44E14" w:rsidRDefault="00772652" w:rsidP="005A0F5D">
            <w:pPr>
              <w:spacing w:after="0" w:line="240" w:lineRule="auto"/>
              <w:jc w:val="center"/>
              <w:rPr>
                <w:b/>
              </w:rPr>
            </w:pPr>
            <w:r>
              <w:rPr>
                <w:b/>
              </w:rPr>
              <w:t>BLIII.B.1.1</w:t>
            </w:r>
          </w:p>
        </w:tc>
        <w:tc>
          <w:tcPr>
            <w:tcW w:w="814" w:type="dxa"/>
            <w:shd w:val="clear" w:color="auto" w:fill="auto"/>
          </w:tcPr>
          <w:p w:rsidR="003B76EF" w:rsidRPr="003B76EF" w:rsidRDefault="006C6BE3" w:rsidP="005A0F5D">
            <w:pPr>
              <w:spacing w:after="0" w:line="240" w:lineRule="auto"/>
              <w:jc w:val="center"/>
              <w:rPr>
                <w:b/>
              </w:rPr>
            </w:pPr>
            <w:r>
              <w:rPr>
                <w:b/>
              </w:rPr>
              <w:t>1</w:t>
            </w:r>
          </w:p>
        </w:tc>
      </w:tr>
      <w:tr w:rsidR="00286FAE" w:rsidTr="00C44E14">
        <w:trPr>
          <w:trHeight w:val="466"/>
        </w:trPr>
        <w:tc>
          <w:tcPr>
            <w:tcW w:w="4989" w:type="dxa"/>
            <w:gridSpan w:val="2"/>
          </w:tcPr>
          <w:p w:rsidR="00286FAE" w:rsidRPr="00DD746F" w:rsidRDefault="00DD746F" w:rsidP="00DD746F">
            <w:pPr>
              <w:pStyle w:val="ListParagraph"/>
              <w:numPr>
                <w:ilvl w:val="0"/>
                <w:numId w:val="19"/>
              </w:numPr>
              <w:tabs>
                <w:tab w:val="left" w:pos="220"/>
              </w:tabs>
              <w:spacing w:after="0" w:line="240" w:lineRule="auto"/>
              <w:rPr>
                <w:rFonts w:ascii="Times New Roman" w:hAnsi="Times New Roman"/>
              </w:rPr>
            </w:pPr>
            <w:r w:rsidRPr="00DD746F">
              <w:rPr>
                <w:rFonts w:cs="Calibri"/>
              </w:rPr>
              <w:t>Identify federal, state, and local laws and agencies dealing with employment</w:t>
            </w:r>
          </w:p>
        </w:tc>
        <w:tc>
          <w:tcPr>
            <w:tcW w:w="2824" w:type="dxa"/>
            <w:gridSpan w:val="2"/>
          </w:tcPr>
          <w:p w:rsidR="00286FAE" w:rsidRPr="00C44E14" w:rsidRDefault="00286FAE" w:rsidP="005A0F5D">
            <w:pPr>
              <w:spacing w:after="0" w:line="240" w:lineRule="auto"/>
              <w:rPr>
                <w:b/>
              </w:rPr>
            </w:pPr>
          </w:p>
        </w:tc>
        <w:tc>
          <w:tcPr>
            <w:tcW w:w="1144" w:type="dxa"/>
            <w:shd w:val="clear" w:color="auto" w:fill="auto"/>
          </w:tcPr>
          <w:p w:rsidR="00286FAE" w:rsidRPr="00C44E14" w:rsidRDefault="00286FAE" w:rsidP="005A0F5D">
            <w:pPr>
              <w:spacing w:after="0" w:line="240" w:lineRule="auto"/>
              <w:rPr>
                <w:b/>
              </w:rPr>
            </w:pPr>
          </w:p>
        </w:tc>
        <w:tc>
          <w:tcPr>
            <w:tcW w:w="701" w:type="dxa"/>
            <w:shd w:val="clear" w:color="auto" w:fill="auto"/>
          </w:tcPr>
          <w:p w:rsidR="00286FAE" w:rsidRPr="00C44E14" w:rsidRDefault="00286FAE" w:rsidP="005A0F5D">
            <w:pPr>
              <w:spacing w:after="0" w:line="240" w:lineRule="auto"/>
              <w:rPr>
                <w:b/>
              </w:rPr>
            </w:pPr>
          </w:p>
        </w:tc>
        <w:tc>
          <w:tcPr>
            <w:tcW w:w="1388" w:type="dxa"/>
            <w:shd w:val="clear" w:color="auto" w:fill="auto"/>
          </w:tcPr>
          <w:p w:rsidR="006C6BE3" w:rsidRDefault="006C6BE3" w:rsidP="006C6BE3">
            <w:pPr>
              <w:spacing w:after="0" w:line="240" w:lineRule="auto"/>
              <w:rPr>
                <w:b/>
              </w:rPr>
            </w:pPr>
            <w:r>
              <w:rPr>
                <w:b/>
              </w:rPr>
              <w:t>L11-12.1</w:t>
            </w:r>
          </w:p>
          <w:p w:rsidR="006C6BE3" w:rsidRDefault="006C6BE3" w:rsidP="006C6BE3">
            <w:pPr>
              <w:spacing w:after="0" w:line="240" w:lineRule="auto"/>
              <w:rPr>
                <w:b/>
              </w:rPr>
            </w:pPr>
            <w:r>
              <w:rPr>
                <w:b/>
              </w:rPr>
              <w:t>L11-12.2</w:t>
            </w:r>
          </w:p>
          <w:p w:rsidR="006C6BE3" w:rsidRDefault="006C6BE3" w:rsidP="006C6BE3">
            <w:pPr>
              <w:spacing w:after="0" w:line="240" w:lineRule="auto"/>
              <w:rPr>
                <w:b/>
              </w:rPr>
            </w:pPr>
            <w:r>
              <w:rPr>
                <w:b/>
              </w:rPr>
              <w:lastRenderedPageBreak/>
              <w:t>L11-12.6</w:t>
            </w:r>
          </w:p>
          <w:p w:rsidR="006C6BE3" w:rsidRDefault="006C6BE3" w:rsidP="006C6BE3">
            <w:pPr>
              <w:spacing w:after="0" w:line="240" w:lineRule="auto"/>
              <w:rPr>
                <w:b/>
              </w:rPr>
            </w:pPr>
            <w:r>
              <w:rPr>
                <w:b/>
              </w:rPr>
              <w:t>SL11-12.1</w:t>
            </w:r>
          </w:p>
          <w:p w:rsidR="006C6BE3" w:rsidRDefault="006C6BE3" w:rsidP="006C6BE3">
            <w:pPr>
              <w:spacing w:after="0" w:line="240" w:lineRule="auto"/>
              <w:rPr>
                <w:b/>
              </w:rPr>
            </w:pPr>
            <w:r>
              <w:rPr>
                <w:b/>
              </w:rPr>
              <w:t>SL11-12.4</w:t>
            </w:r>
          </w:p>
          <w:p w:rsidR="006C6BE3" w:rsidRDefault="006C6BE3" w:rsidP="006C6BE3">
            <w:pPr>
              <w:spacing w:after="0" w:line="240" w:lineRule="auto"/>
              <w:rPr>
                <w:b/>
              </w:rPr>
            </w:pPr>
            <w:r>
              <w:rPr>
                <w:b/>
              </w:rPr>
              <w:t>SL11-12.5</w:t>
            </w:r>
          </w:p>
          <w:p w:rsidR="006C6BE3" w:rsidRDefault="006C6BE3" w:rsidP="006C6BE3">
            <w:pPr>
              <w:spacing w:after="0" w:line="240" w:lineRule="auto"/>
              <w:rPr>
                <w:b/>
              </w:rPr>
            </w:pPr>
            <w:r>
              <w:rPr>
                <w:b/>
              </w:rPr>
              <w:t>WHST11-12.2</w:t>
            </w:r>
          </w:p>
          <w:p w:rsidR="006C6BE3" w:rsidRDefault="006C6BE3" w:rsidP="006C6BE3">
            <w:pPr>
              <w:spacing w:after="0" w:line="240" w:lineRule="auto"/>
              <w:rPr>
                <w:b/>
              </w:rPr>
            </w:pPr>
            <w:r>
              <w:rPr>
                <w:b/>
              </w:rPr>
              <w:t>WHST11-12.4</w:t>
            </w:r>
          </w:p>
          <w:p w:rsidR="006C6BE3" w:rsidRDefault="006C6BE3" w:rsidP="006C6BE3">
            <w:pPr>
              <w:spacing w:after="0" w:line="240" w:lineRule="auto"/>
              <w:rPr>
                <w:b/>
              </w:rPr>
            </w:pPr>
            <w:r>
              <w:rPr>
                <w:b/>
              </w:rPr>
              <w:t>WHST11-12.6</w:t>
            </w:r>
          </w:p>
          <w:p w:rsidR="006C6BE3" w:rsidRDefault="006C6BE3" w:rsidP="006C6BE3">
            <w:pPr>
              <w:spacing w:after="0" w:line="240" w:lineRule="auto"/>
              <w:rPr>
                <w:b/>
              </w:rPr>
            </w:pPr>
            <w:r>
              <w:rPr>
                <w:b/>
              </w:rPr>
              <w:t>W11-12.2</w:t>
            </w:r>
          </w:p>
          <w:p w:rsidR="006C6BE3" w:rsidRDefault="006C6BE3" w:rsidP="006C6BE3">
            <w:pPr>
              <w:spacing w:after="0" w:line="240" w:lineRule="auto"/>
              <w:rPr>
                <w:b/>
              </w:rPr>
            </w:pPr>
            <w:r>
              <w:rPr>
                <w:b/>
              </w:rPr>
              <w:t>RH11-12.1</w:t>
            </w:r>
          </w:p>
          <w:p w:rsidR="00286FAE" w:rsidRPr="00DC5E54" w:rsidRDefault="006C6BE3" w:rsidP="006C6BE3">
            <w:pPr>
              <w:spacing w:after="0" w:line="240" w:lineRule="auto"/>
              <w:rPr>
                <w:b/>
              </w:rPr>
            </w:pPr>
            <w:r>
              <w:rPr>
                <w:b/>
              </w:rPr>
              <w:t>RH11-12.2</w:t>
            </w:r>
          </w:p>
        </w:tc>
        <w:tc>
          <w:tcPr>
            <w:tcW w:w="1316" w:type="dxa"/>
            <w:shd w:val="clear" w:color="auto" w:fill="auto"/>
          </w:tcPr>
          <w:p w:rsidR="00286FAE" w:rsidRDefault="00772652" w:rsidP="005A0F5D">
            <w:pPr>
              <w:spacing w:after="0" w:line="240" w:lineRule="auto"/>
              <w:jc w:val="center"/>
              <w:rPr>
                <w:b/>
              </w:rPr>
            </w:pPr>
            <w:r>
              <w:rPr>
                <w:b/>
              </w:rPr>
              <w:lastRenderedPageBreak/>
              <w:t>BLIII.B.3.1</w:t>
            </w:r>
          </w:p>
          <w:p w:rsidR="00772652" w:rsidRDefault="00772652" w:rsidP="005A0F5D">
            <w:pPr>
              <w:spacing w:after="0" w:line="240" w:lineRule="auto"/>
              <w:jc w:val="center"/>
              <w:rPr>
                <w:b/>
              </w:rPr>
            </w:pPr>
            <w:r>
              <w:rPr>
                <w:b/>
              </w:rPr>
              <w:t>BLIII.B.3.3</w:t>
            </w:r>
          </w:p>
          <w:p w:rsidR="00772652" w:rsidRDefault="00772652" w:rsidP="005A0F5D">
            <w:pPr>
              <w:spacing w:after="0" w:line="240" w:lineRule="auto"/>
              <w:jc w:val="center"/>
              <w:rPr>
                <w:b/>
              </w:rPr>
            </w:pPr>
            <w:r>
              <w:rPr>
                <w:b/>
              </w:rPr>
              <w:lastRenderedPageBreak/>
              <w:t>BLIII.B.3.7</w:t>
            </w:r>
          </w:p>
          <w:p w:rsidR="00772652" w:rsidRPr="00C44E14" w:rsidRDefault="00772652" w:rsidP="005A0F5D">
            <w:pPr>
              <w:spacing w:after="0" w:line="240" w:lineRule="auto"/>
              <w:jc w:val="center"/>
              <w:rPr>
                <w:b/>
              </w:rPr>
            </w:pPr>
            <w:r>
              <w:rPr>
                <w:b/>
              </w:rPr>
              <w:t>BLIII.B.3.8</w:t>
            </w:r>
          </w:p>
        </w:tc>
        <w:tc>
          <w:tcPr>
            <w:tcW w:w="814" w:type="dxa"/>
            <w:shd w:val="clear" w:color="auto" w:fill="auto"/>
          </w:tcPr>
          <w:p w:rsidR="00286FAE" w:rsidRPr="003B76EF" w:rsidRDefault="006C6BE3" w:rsidP="005A0F5D">
            <w:pPr>
              <w:spacing w:after="0" w:line="240" w:lineRule="auto"/>
              <w:jc w:val="center"/>
              <w:rPr>
                <w:b/>
              </w:rPr>
            </w:pPr>
            <w:r>
              <w:rPr>
                <w:b/>
              </w:rPr>
              <w:lastRenderedPageBreak/>
              <w:t>1</w:t>
            </w:r>
          </w:p>
        </w:tc>
      </w:tr>
      <w:tr w:rsidR="00286FAE" w:rsidTr="00C44E14">
        <w:trPr>
          <w:trHeight w:val="466"/>
        </w:trPr>
        <w:tc>
          <w:tcPr>
            <w:tcW w:w="4989" w:type="dxa"/>
            <w:gridSpan w:val="2"/>
          </w:tcPr>
          <w:p w:rsidR="00286FAE" w:rsidRPr="00DD746F" w:rsidRDefault="00DD746F" w:rsidP="00DD746F">
            <w:pPr>
              <w:pStyle w:val="ListParagraph"/>
              <w:numPr>
                <w:ilvl w:val="0"/>
                <w:numId w:val="19"/>
              </w:numPr>
              <w:tabs>
                <w:tab w:val="left" w:pos="220"/>
              </w:tabs>
              <w:spacing w:after="0" w:line="240" w:lineRule="auto"/>
              <w:rPr>
                <w:rFonts w:ascii="Times New Roman" w:hAnsi="Times New Roman"/>
              </w:rPr>
            </w:pPr>
            <w:r w:rsidRPr="00DD746F">
              <w:rPr>
                <w:rFonts w:cs="Calibri"/>
              </w:rPr>
              <w:lastRenderedPageBreak/>
              <w:t>Explain the doctrine of employment-at-will</w:t>
            </w:r>
          </w:p>
        </w:tc>
        <w:tc>
          <w:tcPr>
            <w:tcW w:w="2824" w:type="dxa"/>
            <w:gridSpan w:val="2"/>
          </w:tcPr>
          <w:p w:rsidR="00286FAE" w:rsidRPr="00C44E14" w:rsidRDefault="00286FAE" w:rsidP="005A0F5D">
            <w:pPr>
              <w:spacing w:after="0" w:line="240" w:lineRule="auto"/>
              <w:rPr>
                <w:b/>
              </w:rPr>
            </w:pPr>
          </w:p>
        </w:tc>
        <w:tc>
          <w:tcPr>
            <w:tcW w:w="1144" w:type="dxa"/>
            <w:shd w:val="clear" w:color="auto" w:fill="auto"/>
          </w:tcPr>
          <w:p w:rsidR="00286FAE" w:rsidRPr="00C44E14" w:rsidRDefault="00286FAE" w:rsidP="005A0F5D">
            <w:pPr>
              <w:spacing w:after="0" w:line="240" w:lineRule="auto"/>
              <w:rPr>
                <w:b/>
              </w:rPr>
            </w:pPr>
          </w:p>
        </w:tc>
        <w:tc>
          <w:tcPr>
            <w:tcW w:w="701" w:type="dxa"/>
            <w:shd w:val="clear" w:color="auto" w:fill="auto"/>
          </w:tcPr>
          <w:p w:rsidR="00286FAE" w:rsidRPr="00C44E14" w:rsidRDefault="00286FAE" w:rsidP="005A0F5D">
            <w:pPr>
              <w:spacing w:after="0" w:line="240" w:lineRule="auto"/>
              <w:rPr>
                <w:b/>
              </w:rPr>
            </w:pPr>
          </w:p>
        </w:tc>
        <w:tc>
          <w:tcPr>
            <w:tcW w:w="1388" w:type="dxa"/>
            <w:shd w:val="clear" w:color="auto" w:fill="auto"/>
          </w:tcPr>
          <w:p w:rsidR="006C6BE3" w:rsidRDefault="006C6BE3" w:rsidP="006C6BE3">
            <w:pPr>
              <w:spacing w:after="0" w:line="240" w:lineRule="auto"/>
              <w:rPr>
                <w:b/>
              </w:rPr>
            </w:pPr>
            <w:r>
              <w:rPr>
                <w:b/>
              </w:rPr>
              <w:t>L11-12.1</w:t>
            </w:r>
          </w:p>
          <w:p w:rsidR="006C6BE3" w:rsidRDefault="006C6BE3" w:rsidP="006C6BE3">
            <w:pPr>
              <w:spacing w:after="0" w:line="240" w:lineRule="auto"/>
              <w:rPr>
                <w:b/>
              </w:rPr>
            </w:pPr>
            <w:r>
              <w:rPr>
                <w:b/>
              </w:rPr>
              <w:t>L11-12.2</w:t>
            </w:r>
          </w:p>
          <w:p w:rsidR="006C6BE3" w:rsidRDefault="006C6BE3" w:rsidP="006C6BE3">
            <w:pPr>
              <w:spacing w:after="0" w:line="240" w:lineRule="auto"/>
              <w:rPr>
                <w:b/>
              </w:rPr>
            </w:pPr>
            <w:r>
              <w:rPr>
                <w:b/>
              </w:rPr>
              <w:t>L11-12.6</w:t>
            </w:r>
          </w:p>
          <w:p w:rsidR="006C6BE3" w:rsidRDefault="006C6BE3" w:rsidP="006C6BE3">
            <w:pPr>
              <w:spacing w:after="0" w:line="240" w:lineRule="auto"/>
              <w:rPr>
                <w:b/>
              </w:rPr>
            </w:pPr>
            <w:r>
              <w:rPr>
                <w:b/>
              </w:rPr>
              <w:t>SL11-12.1</w:t>
            </w:r>
          </w:p>
          <w:p w:rsidR="006C6BE3" w:rsidRDefault="006C6BE3" w:rsidP="006C6BE3">
            <w:pPr>
              <w:spacing w:after="0" w:line="240" w:lineRule="auto"/>
              <w:rPr>
                <w:b/>
              </w:rPr>
            </w:pPr>
            <w:r>
              <w:rPr>
                <w:b/>
              </w:rPr>
              <w:t>SL11-12.4</w:t>
            </w:r>
          </w:p>
          <w:p w:rsidR="006C6BE3" w:rsidRDefault="006C6BE3" w:rsidP="006C6BE3">
            <w:pPr>
              <w:spacing w:after="0" w:line="240" w:lineRule="auto"/>
              <w:rPr>
                <w:b/>
              </w:rPr>
            </w:pPr>
            <w:r>
              <w:rPr>
                <w:b/>
              </w:rPr>
              <w:t>SL11-12.5</w:t>
            </w:r>
          </w:p>
          <w:p w:rsidR="006C6BE3" w:rsidRDefault="006C6BE3" w:rsidP="006C6BE3">
            <w:pPr>
              <w:spacing w:after="0" w:line="240" w:lineRule="auto"/>
              <w:rPr>
                <w:b/>
              </w:rPr>
            </w:pPr>
            <w:r>
              <w:rPr>
                <w:b/>
              </w:rPr>
              <w:t>WHST11-12.2</w:t>
            </w:r>
          </w:p>
          <w:p w:rsidR="006C6BE3" w:rsidRDefault="006C6BE3" w:rsidP="006C6BE3">
            <w:pPr>
              <w:spacing w:after="0" w:line="240" w:lineRule="auto"/>
              <w:rPr>
                <w:b/>
              </w:rPr>
            </w:pPr>
            <w:r>
              <w:rPr>
                <w:b/>
              </w:rPr>
              <w:t>WHST11-12.4</w:t>
            </w:r>
          </w:p>
          <w:p w:rsidR="006C6BE3" w:rsidRDefault="006C6BE3" w:rsidP="006C6BE3">
            <w:pPr>
              <w:spacing w:after="0" w:line="240" w:lineRule="auto"/>
              <w:rPr>
                <w:b/>
              </w:rPr>
            </w:pPr>
            <w:r>
              <w:rPr>
                <w:b/>
              </w:rPr>
              <w:t>WHST11-12.6</w:t>
            </w:r>
          </w:p>
          <w:p w:rsidR="006C6BE3" w:rsidRDefault="006C6BE3" w:rsidP="006C6BE3">
            <w:pPr>
              <w:spacing w:after="0" w:line="240" w:lineRule="auto"/>
              <w:rPr>
                <w:b/>
              </w:rPr>
            </w:pPr>
            <w:r>
              <w:rPr>
                <w:b/>
              </w:rPr>
              <w:t>W11-12.2</w:t>
            </w:r>
          </w:p>
          <w:p w:rsidR="006C6BE3" w:rsidRDefault="006C6BE3" w:rsidP="006C6BE3">
            <w:pPr>
              <w:spacing w:after="0" w:line="240" w:lineRule="auto"/>
              <w:rPr>
                <w:b/>
              </w:rPr>
            </w:pPr>
            <w:r>
              <w:rPr>
                <w:b/>
              </w:rPr>
              <w:t>RH11-12.1</w:t>
            </w:r>
          </w:p>
          <w:p w:rsidR="00286FAE" w:rsidRPr="00DC5E54" w:rsidRDefault="006C6BE3" w:rsidP="006C6BE3">
            <w:pPr>
              <w:spacing w:after="0" w:line="240" w:lineRule="auto"/>
              <w:rPr>
                <w:b/>
              </w:rPr>
            </w:pPr>
            <w:r>
              <w:rPr>
                <w:b/>
              </w:rPr>
              <w:t>RH11-12.2</w:t>
            </w:r>
          </w:p>
        </w:tc>
        <w:tc>
          <w:tcPr>
            <w:tcW w:w="1316" w:type="dxa"/>
            <w:shd w:val="clear" w:color="auto" w:fill="auto"/>
          </w:tcPr>
          <w:p w:rsidR="00286FAE" w:rsidRPr="00C44E14" w:rsidRDefault="00772652" w:rsidP="005A0F5D">
            <w:pPr>
              <w:spacing w:after="0" w:line="240" w:lineRule="auto"/>
              <w:jc w:val="center"/>
              <w:rPr>
                <w:b/>
              </w:rPr>
            </w:pPr>
            <w:r>
              <w:rPr>
                <w:b/>
              </w:rPr>
              <w:t>BLIII.B.2.1</w:t>
            </w:r>
          </w:p>
        </w:tc>
        <w:tc>
          <w:tcPr>
            <w:tcW w:w="814" w:type="dxa"/>
            <w:shd w:val="clear" w:color="auto" w:fill="auto"/>
          </w:tcPr>
          <w:p w:rsidR="00286FAE" w:rsidRPr="003B76EF" w:rsidRDefault="006C6BE3" w:rsidP="005A0F5D">
            <w:pPr>
              <w:spacing w:after="0" w:line="240" w:lineRule="auto"/>
              <w:jc w:val="center"/>
              <w:rPr>
                <w:b/>
              </w:rPr>
            </w:pPr>
            <w:r>
              <w:rPr>
                <w:b/>
              </w:rPr>
              <w:t>2</w:t>
            </w:r>
          </w:p>
        </w:tc>
      </w:tr>
      <w:tr w:rsidR="00286FAE" w:rsidTr="00C44E14">
        <w:trPr>
          <w:trHeight w:val="466"/>
        </w:trPr>
        <w:tc>
          <w:tcPr>
            <w:tcW w:w="4989" w:type="dxa"/>
            <w:gridSpan w:val="2"/>
          </w:tcPr>
          <w:p w:rsidR="00286FAE" w:rsidRPr="00DD746F" w:rsidRDefault="00DD746F" w:rsidP="00DD746F">
            <w:pPr>
              <w:pStyle w:val="ListParagraph"/>
              <w:numPr>
                <w:ilvl w:val="0"/>
                <w:numId w:val="19"/>
              </w:numPr>
              <w:tabs>
                <w:tab w:val="left" w:pos="220"/>
              </w:tabs>
              <w:spacing w:after="0" w:line="240" w:lineRule="auto"/>
              <w:rPr>
                <w:rFonts w:ascii="Times New Roman" w:hAnsi="Times New Roman"/>
              </w:rPr>
            </w:pPr>
            <w:r w:rsidRPr="00DD746F">
              <w:rPr>
                <w:rFonts w:cs="Calibri"/>
              </w:rPr>
              <w:t>Describe the laws that guarantee fair wages and benefits</w:t>
            </w:r>
          </w:p>
        </w:tc>
        <w:tc>
          <w:tcPr>
            <w:tcW w:w="2824" w:type="dxa"/>
            <w:gridSpan w:val="2"/>
          </w:tcPr>
          <w:p w:rsidR="00286FAE" w:rsidRPr="00C44E14" w:rsidRDefault="00286FAE" w:rsidP="005A0F5D">
            <w:pPr>
              <w:spacing w:after="0" w:line="240" w:lineRule="auto"/>
              <w:rPr>
                <w:b/>
              </w:rPr>
            </w:pPr>
          </w:p>
        </w:tc>
        <w:tc>
          <w:tcPr>
            <w:tcW w:w="1144" w:type="dxa"/>
            <w:shd w:val="clear" w:color="auto" w:fill="auto"/>
          </w:tcPr>
          <w:p w:rsidR="00286FAE" w:rsidRPr="00C44E14" w:rsidRDefault="00286FAE" w:rsidP="005A0F5D">
            <w:pPr>
              <w:spacing w:after="0" w:line="240" w:lineRule="auto"/>
              <w:rPr>
                <w:b/>
              </w:rPr>
            </w:pPr>
          </w:p>
        </w:tc>
        <w:tc>
          <w:tcPr>
            <w:tcW w:w="701" w:type="dxa"/>
            <w:shd w:val="clear" w:color="auto" w:fill="auto"/>
          </w:tcPr>
          <w:p w:rsidR="00286FAE" w:rsidRPr="00C44E14" w:rsidRDefault="00286FAE" w:rsidP="005A0F5D">
            <w:pPr>
              <w:spacing w:after="0" w:line="240" w:lineRule="auto"/>
              <w:rPr>
                <w:b/>
              </w:rPr>
            </w:pPr>
          </w:p>
        </w:tc>
        <w:tc>
          <w:tcPr>
            <w:tcW w:w="1388" w:type="dxa"/>
            <w:shd w:val="clear" w:color="auto" w:fill="auto"/>
          </w:tcPr>
          <w:p w:rsidR="006C6BE3" w:rsidRDefault="006C6BE3" w:rsidP="006C6BE3">
            <w:pPr>
              <w:spacing w:after="0" w:line="240" w:lineRule="auto"/>
              <w:rPr>
                <w:b/>
              </w:rPr>
            </w:pPr>
            <w:r>
              <w:rPr>
                <w:b/>
              </w:rPr>
              <w:t>L11-12.1</w:t>
            </w:r>
          </w:p>
          <w:p w:rsidR="006C6BE3" w:rsidRDefault="006C6BE3" w:rsidP="006C6BE3">
            <w:pPr>
              <w:spacing w:after="0" w:line="240" w:lineRule="auto"/>
              <w:rPr>
                <w:b/>
              </w:rPr>
            </w:pPr>
            <w:r>
              <w:rPr>
                <w:b/>
              </w:rPr>
              <w:t>L11-12.2</w:t>
            </w:r>
          </w:p>
          <w:p w:rsidR="006C6BE3" w:rsidRDefault="006C6BE3" w:rsidP="006C6BE3">
            <w:pPr>
              <w:spacing w:after="0" w:line="240" w:lineRule="auto"/>
              <w:rPr>
                <w:b/>
              </w:rPr>
            </w:pPr>
            <w:r>
              <w:rPr>
                <w:b/>
              </w:rPr>
              <w:t>L11-12.6</w:t>
            </w:r>
          </w:p>
          <w:p w:rsidR="006C6BE3" w:rsidRDefault="006C6BE3" w:rsidP="006C6BE3">
            <w:pPr>
              <w:spacing w:after="0" w:line="240" w:lineRule="auto"/>
              <w:rPr>
                <w:b/>
              </w:rPr>
            </w:pPr>
            <w:r>
              <w:rPr>
                <w:b/>
              </w:rPr>
              <w:t>SL11-12.1</w:t>
            </w:r>
          </w:p>
          <w:p w:rsidR="006C6BE3" w:rsidRDefault="006C6BE3" w:rsidP="006C6BE3">
            <w:pPr>
              <w:spacing w:after="0" w:line="240" w:lineRule="auto"/>
              <w:rPr>
                <w:b/>
              </w:rPr>
            </w:pPr>
            <w:r>
              <w:rPr>
                <w:b/>
              </w:rPr>
              <w:t>SL11-12.4</w:t>
            </w:r>
          </w:p>
          <w:p w:rsidR="006C6BE3" w:rsidRDefault="006C6BE3" w:rsidP="006C6BE3">
            <w:pPr>
              <w:spacing w:after="0" w:line="240" w:lineRule="auto"/>
              <w:rPr>
                <w:b/>
              </w:rPr>
            </w:pPr>
            <w:r>
              <w:rPr>
                <w:b/>
              </w:rPr>
              <w:lastRenderedPageBreak/>
              <w:t>SL11-12.5</w:t>
            </w:r>
          </w:p>
          <w:p w:rsidR="006C6BE3" w:rsidRDefault="006C6BE3" w:rsidP="006C6BE3">
            <w:pPr>
              <w:spacing w:after="0" w:line="240" w:lineRule="auto"/>
              <w:rPr>
                <w:b/>
              </w:rPr>
            </w:pPr>
            <w:r>
              <w:rPr>
                <w:b/>
              </w:rPr>
              <w:t>WHST11-12.2</w:t>
            </w:r>
          </w:p>
          <w:p w:rsidR="006C6BE3" w:rsidRDefault="006C6BE3" w:rsidP="006C6BE3">
            <w:pPr>
              <w:spacing w:after="0" w:line="240" w:lineRule="auto"/>
              <w:rPr>
                <w:b/>
              </w:rPr>
            </w:pPr>
            <w:r>
              <w:rPr>
                <w:b/>
              </w:rPr>
              <w:t>WHST11-12.4</w:t>
            </w:r>
          </w:p>
          <w:p w:rsidR="006C6BE3" w:rsidRDefault="006C6BE3" w:rsidP="006C6BE3">
            <w:pPr>
              <w:spacing w:after="0" w:line="240" w:lineRule="auto"/>
              <w:rPr>
                <w:b/>
              </w:rPr>
            </w:pPr>
            <w:r>
              <w:rPr>
                <w:b/>
              </w:rPr>
              <w:t>WHST11-12.6</w:t>
            </w:r>
          </w:p>
          <w:p w:rsidR="006C6BE3" w:rsidRDefault="006C6BE3" w:rsidP="006C6BE3">
            <w:pPr>
              <w:spacing w:after="0" w:line="240" w:lineRule="auto"/>
              <w:rPr>
                <w:b/>
              </w:rPr>
            </w:pPr>
            <w:r>
              <w:rPr>
                <w:b/>
              </w:rPr>
              <w:t>W11-12.2</w:t>
            </w:r>
          </w:p>
          <w:p w:rsidR="006C6BE3" w:rsidRDefault="006C6BE3" w:rsidP="006C6BE3">
            <w:pPr>
              <w:spacing w:after="0" w:line="240" w:lineRule="auto"/>
              <w:rPr>
                <w:b/>
              </w:rPr>
            </w:pPr>
            <w:r>
              <w:rPr>
                <w:b/>
              </w:rPr>
              <w:t>RH11-12.1</w:t>
            </w:r>
          </w:p>
          <w:p w:rsidR="00286FAE" w:rsidRPr="00DC5E54" w:rsidRDefault="006C6BE3" w:rsidP="006C6BE3">
            <w:pPr>
              <w:spacing w:after="0" w:line="240" w:lineRule="auto"/>
              <w:rPr>
                <w:b/>
              </w:rPr>
            </w:pPr>
            <w:r>
              <w:rPr>
                <w:b/>
              </w:rPr>
              <w:t>RH11-12.2</w:t>
            </w:r>
          </w:p>
        </w:tc>
        <w:tc>
          <w:tcPr>
            <w:tcW w:w="1316" w:type="dxa"/>
            <w:shd w:val="clear" w:color="auto" w:fill="auto"/>
          </w:tcPr>
          <w:p w:rsidR="00286FAE" w:rsidRDefault="00772652" w:rsidP="005A0F5D">
            <w:pPr>
              <w:spacing w:after="0" w:line="240" w:lineRule="auto"/>
              <w:jc w:val="center"/>
              <w:rPr>
                <w:b/>
              </w:rPr>
            </w:pPr>
            <w:r>
              <w:rPr>
                <w:b/>
              </w:rPr>
              <w:lastRenderedPageBreak/>
              <w:t>BLIII.B.3.9</w:t>
            </w:r>
          </w:p>
          <w:p w:rsidR="00772652" w:rsidRPr="00C44E14" w:rsidRDefault="00772652" w:rsidP="005A0F5D">
            <w:pPr>
              <w:spacing w:after="0" w:line="240" w:lineRule="auto"/>
              <w:jc w:val="center"/>
              <w:rPr>
                <w:b/>
              </w:rPr>
            </w:pPr>
            <w:r>
              <w:rPr>
                <w:b/>
              </w:rPr>
              <w:t>BLIII.B.4.2</w:t>
            </w:r>
          </w:p>
        </w:tc>
        <w:tc>
          <w:tcPr>
            <w:tcW w:w="814" w:type="dxa"/>
            <w:shd w:val="clear" w:color="auto" w:fill="auto"/>
          </w:tcPr>
          <w:p w:rsidR="00286FAE" w:rsidRPr="003B76EF" w:rsidRDefault="006C6BE3" w:rsidP="005A0F5D">
            <w:pPr>
              <w:spacing w:after="0" w:line="240" w:lineRule="auto"/>
              <w:jc w:val="center"/>
              <w:rPr>
                <w:b/>
              </w:rPr>
            </w:pPr>
            <w:r>
              <w:rPr>
                <w:b/>
              </w:rPr>
              <w:t>1</w:t>
            </w:r>
          </w:p>
        </w:tc>
      </w:tr>
      <w:tr w:rsidR="00286FAE" w:rsidTr="00C44E14">
        <w:trPr>
          <w:trHeight w:val="466"/>
        </w:trPr>
        <w:tc>
          <w:tcPr>
            <w:tcW w:w="4989" w:type="dxa"/>
            <w:gridSpan w:val="2"/>
          </w:tcPr>
          <w:p w:rsidR="00286FAE" w:rsidRPr="00DD746F" w:rsidRDefault="00DD746F" w:rsidP="00DD746F">
            <w:pPr>
              <w:pStyle w:val="ListParagraph"/>
              <w:numPr>
                <w:ilvl w:val="0"/>
                <w:numId w:val="19"/>
              </w:numPr>
              <w:tabs>
                <w:tab w:val="left" w:pos="220"/>
              </w:tabs>
              <w:spacing w:after="0" w:line="240" w:lineRule="auto"/>
              <w:rPr>
                <w:rFonts w:ascii="Times New Roman" w:hAnsi="Times New Roman"/>
              </w:rPr>
            </w:pPr>
            <w:r w:rsidRPr="00DD746F">
              <w:rPr>
                <w:rFonts w:cs="Calibri"/>
              </w:rPr>
              <w:lastRenderedPageBreak/>
              <w:t>Demonstrate an understanding of the basis on which employees or applicants may be asked to take tests, such as aptitude, psychological, and polygraph tests</w:t>
            </w:r>
          </w:p>
        </w:tc>
        <w:tc>
          <w:tcPr>
            <w:tcW w:w="2824" w:type="dxa"/>
            <w:gridSpan w:val="2"/>
          </w:tcPr>
          <w:p w:rsidR="00286FAE" w:rsidRPr="00C44E14" w:rsidRDefault="00286FAE" w:rsidP="005A0F5D">
            <w:pPr>
              <w:spacing w:after="0" w:line="240" w:lineRule="auto"/>
              <w:rPr>
                <w:b/>
              </w:rPr>
            </w:pPr>
          </w:p>
        </w:tc>
        <w:tc>
          <w:tcPr>
            <w:tcW w:w="1144" w:type="dxa"/>
            <w:shd w:val="clear" w:color="auto" w:fill="auto"/>
          </w:tcPr>
          <w:p w:rsidR="00286FAE" w:rsidRPr="00C44E14" w:rsidRDefault="00286FAE" w:rsidP="005A0F5D">
            <w:pPr>
              <w:spacing w:after="0" w:line="240" w:lineRule="auto"/>
              <w:rPr>
                <w:b/>
              </w:rPr>
            </w:pPr>
          </w:p>
        </w:tc>
        <w:tc>
          <w:tcPr>
            <w:tcW w:w="701" w:type="dxa"/>
            <w:shd w:val="clear" w:color="auto" w:fill="auto"/>
          </w:tcPr>
          <w:p w:rsidR="00286FAE" w:rsidRPr="00C44E14" w:rsidRDefault="00286FAE" w:rsidP="005A0F5D">
            <w:pPr>
              <w:spacing w:after="0" w:line="240" w:lineRule="auto"/>
              <w:rPr>
                <w:b/>
              </w:rPr>
            </w:pPr>
          </w:p>
        </w:tc>
        <w:tc>
          <w:tcPr>
            <w:tcW w:w="1388" w:type="dxa"/>
            <w:shd w:val="clear" w:color="auto" w:fill="auto"/>
          </w:tcPr>
          <w:p w:rsidR="006C6BE3" w:rsidRDefault="006C6BE3" w:rsidP="006C6BE3">
            <w:pPr>
              <w:spacing w:after="0" w:line="240" w:lineRule="auto"/>
              <w:rPr>
                <w:b/>
              </w:rPr>
            </w:pPr>
            <w:r>
              <w:rPr>
                <w:b/>
              </w:rPr>
              <w:t>L11-12.1</w:t>
            </w:r>
          </w:p>
          <w:p w:rsidR="006C6BE3" w:rsidRDefault="006C6BE3" w:rsidP="006C6BE3">
            <w:pPr>
              <w:spacing w:after="0" w:line="240" w:lineRule="auto"/>
              <w:rPr>
                <w:b/>
              </w:rPr>
            </w:pPr>
            <w:r>
              <w:rPr>
                <w:b/>
              </w:rPr>
              <w:t>L11-12.2</w:t>
            </w:r>
          </w:p>
          <w:p w:rsidR="006C6BE3" w:rsidRDefault="006C6BE3" w:rsidP="006C6BE3">
            <w:pPr>
              <w:spacing w:after="0" w:line="240" w:lineRule="auto"/>
              <w:rPr>
                <w:b/>
              </w:rPr>
            </w:pPr>
            <w:r>
              <w:rPr>
                <w:b/>
              </w:rPr>
              <w:t>L11-12.6</w:t>
            </w:r>
          </w:p>
          <w:p w:rsidR="006C6BE3" w:rsidRDefault="006C6BE3" w:rsidP="006C6BE3">
            <w:pPr>
              <w:spacing w:after="0" w:line="240" w:lineRule="auto"/>
              <w:rPr>
                <w:b/>
              </w:rPr>
            </w:pPr>
            <w:r>
              <w:rPr>
                <w:b/>
              </w:rPr>
              <w:t>SL11-12.1</w:t>
            </w:r>
          </w:p>
          <w:p w:rsidR="006C6BE3" w:rsidRDefault="006C6BE3" w:rsidP="006C6BE3">
            <w:pPr>
              <w:spacing w:after="0" w:line="240" w:lineRule="auto"/>
              <w:rPr>
                <w:b/>
              </w:rPr>
            </w:pPr>
            <w:r>
              <w:rPr>
                <w:b/>
              </w:rPr>
              <w:t>SL11-12.4</w:t>
            </w:r>
          </w:p>
          <w:p w:rsidR="006C6BE3" w:rsidRDefault="006C6BE3" w:rsidP="006C6BE3">
            <w:pPr>
              <w:spacing w:after="0" w:line="240" w:lineRule="auto"/>
              <w:rPr>
                <w:b/>
              </w:rPr>
            </w:pPr>
            <w:r>
              <w:rPr>
                <w:b/>
              </w:rPr>
              <w:t>SL11-12.5</w:t>
            </w:r>
          </w:p>
          <w:p w:rsidR="006C6BE3" w:rsidRDefault="006C6BE3" w:rsidP="006C6BE3">
            <w:pPr>
              <w:spacing w:after="0" w:line="240" w:lineRule="auto"/>
              <w:rPr>
                <w:b/>
              </w:rPr>
            </w:pPr>
            <w:r>
              <w:rPr>
                <w:b/>
              </w:rPr>
              <w:t>WHST11-12.2</w:t>
            </w:r>
          </w:p>
          <w:p w:rsidR="006C6BE3" w:rsidRDefault="006C6BE3" w:rsidP="006C6BE3">
            <w:pPr>
              <w:spacing w:after="0" w:line="240" w:lineRule="auto"/>
              <w:rPr>
                <w:b/>
              </w:rPr>
            </w:pPr>
            <w:r>
              <w:rPr>
                <w:b/>
              </w:rPr>
              <w:t>WHST11-12.4</w:t>
            </w:r>
          </w:p>
          <w:p w:rsidR="006C6BE3" w:rsidRDefault="006C6BE3" w:rsidP="006C6BE3">
            <w:pPr>
              <w:spacing w:after="0" w:line="240" w:lineRule="auto"/>
              <w:rPr>
                <w:b/>
              </w:rPr>
            </w:pPr>
            <w:r>
              <w:rPr>
                <w:b/>
              </w:rPr>
              <w:t>WHST11-12.6</w:t>
            </w:r>
          </w:p>
          <w:p w:rsidR="006C6BE3" w:rsidRDefault="006C6BE3" w:rsidP="006C6BE3">
            <w:pPr>
              <w:spacing w:after="0" w:line="240" w:lineRule="auto"/>
              <w:rPr>
                <w:b/>
              </w:rPr>
            </w:pPr>
            <w:r>
              <w:rPr>
                <w:b/>
              </w:rPr>
              <w:t>W11-12.2</w:t>
            </w:r>
          </w:p>
          <w:p w:rsidR="006C6BE3" w:rsidRDefault="006C6BE3" w:rsidP="006C6BE3">
            <w:pPr>
              <w:spacing w:after="0" w:line="240" w:lineRule="auto"/>
              <w:rPr>
                <w:b/>
              </w:rPr>
            </w:pPr>
            <w:r>
              <w:rPr>
                <w:b/>
              </w:rPr>
              <w:t>RH11-12.1</w:t>
            </w:r>
          </w:p>
          <w:p w:rsidR="00286FAE" w:rsidRPr="00DC5E54" w:rsidRDefault="006C6BE3" w:rsidP="006C6BE3">
            <w:pPr>
              <w:spacing w:after="0" w:line="240" w:lineRule="auto"/>
              <w:rPr>
                <w:b/>
              </w:rPr>
            </w:pPr>
            <w:r>
              <w:rPr>
                <w:b/>
              </w:rPr>
              <w:t>RH11-12.2</w:t>
            </w:r>
          </w:p>
        </w:tc>
        <w:tc>
          <w:tcPr>
            <w:tcW w:w="1316" w:type="dxa"/>
            <w:shd w:val="clear" w:color="auto" w:fill="auto"/>
          </w:tcPr>
          <w:p w:rsidR="00286FAE" w:rsidRPr="00C44E14" w:rsidRDefault="00772652" w:rsidP="005A0F5D">
            <w:pPr>
              <w:spacing w:after="0" w:line="240" w:lineRule="auto"/>
              <w:jc w:val="center"/>
              <w:rPr>
                <w:b/>
              </w:rPr>
            </w:pPr>
            <w:r>
              <w:rPr>
                <w:b/>
              </w:rPr>
              <w:t>BLIII.B.3.6</w:t>
            </w:r>
          </w:p>
        </w:tc>
        <w:tc>
          <w:tcPr>
            <w:tcW w:w="814" w:type="dxa"/>
            <w:shd w:val="clear" w:color="auto" w:fill="auto"/>
          </w:tcPr>
          <w:p w:rsidR="00286FAE" w:rsidRPr="003B76EF" w:rsidRDefault="006C6BE3" w:rsidP="005A0F5D">
            <w:pPr>
              <w:spacing w:after="0" w:line="240" w:lineRule="auto"/>
              <w:jc w:val="center"/>
              <w:rPr>
                <w:b/>
              </w:rPr>
            </w:pPr>
            <w:r>
              <w:rPr>
                <w:b/>
              </w:rPr>
              <w:t>1</w:t>
            </w:r>
          </w:p>
        </w:tc>
      </w:tr>
      <w:tr w:rsidR="005A0F5D" w:rsidTr="00C44E14">
        <w:trPr>
          <w:trHeight w:val="466"/>
        </w:trPr>
        <w:tc>
          <w:tcPr>
            <w:tcW w:w="4989" w:type="dxa"/>
            <w:gridSpan w:val="2"/>
          </w:tcPr>
          <w:p w:rsidR="005A0F5D" w:rsidRPr="00DD746F" w:rsidRDefault="00DD746F" w:rsidP="00DD746F">
            <w:pPr>
              <w:pStyle w:val="ListParagraph"/>
              <w:numPr>
                <w:ilvl w:val="0"/>
                <w:numId w:val="19"/>
              </w:numPr>
              <w:tabs>
                <w:tab w:val="left" w:pos="220"/>
              </w:tabs>
              <w:spacing w:after="0" w:line="240" w:lineRule="auto"/>
              <w:rPr>
                <w:rFonts w:ascii="Times New Roman" w:hAnsi="Times New Roman"/>
              </w:rPr>
            </w:pPr>
            <w:r w:rsidRPr="00DD746F">
              <w:rPr>
                <w:rFonts w:cs="Calibri"/>
              </w:rPr>
              <w:t>Demonstrate an understanding of the nature of an agency relationship and list the ways agency relationships may be created</w:t>
            </w:r>
          </w:p>
        </w:tc>
        <w:tc>
          <w:tcPr>
            <w:tcW w:w="2824" w:type="dxa"/>
            <w:gridSpan w:val="2"/>
          </w:tcPr>
          <w:p w:rsidR="005A0F5D" w:rsidRPr="00C44E14" w:rsidRDefault="005A0F5D" w:rsidP="005A0F5D">
            <w:pPr>
              <w:spacing w:after="0" w:line="240" w:lineRule="auto"/>
              <w:rPr>
                <w:b/>
              </w:rPr>
            </w:pPr>
          </w:p>
        </w:tc>
        <w:tc>
          <w:tcPr>
            <w:tcW w:w="1144" w:type="dxa"/>
            <w:shd w:val="clear" w:color="auto" w:fill="auto"/>
          </w:tcPr>
          <w:p w:rsidR="005A0F5D" w:rsidRPr="00C44E14" w:rsidRDefault="005A0F5D" w:rsidP="005A0F5D">
            <w:pPr>
              <w:spacing w:after="0" w:line="240" w:lineRule="auto"/>
              <w:rPr>
                <w:b/>
              </w:rPr>
            </w:pPr>
          </w:p>
        </w:tc>
        <w:tc>
          <w:tcPr>
            <w:tcW w:w="701" w:type="dxa"/>
            <w:shd w:val="clear" w:color="auto" w:fill="auto"/>
          </w:tcPr>
          <w:p w:rsidR="005A0F5D" w:rsidRPr="00C44E14" w:rsidRDefault="005A0F5D" w:rsidP="005A0F5D">
            <w:pPr>
              <w:spacing w:after="0" w:line="240" w:lineRule="auto"/>
              <w:rPr>
                <w:b/>
              </w:rPr>
            </w:pPr>
          </w:p>
        </w:tc>
        <w:tc>
          <w:tcPr>
            <w:tcW w:w="1388" w:type="dxa"/>
            <w:shd w:val="clear" w:color="auto" w:fill="auto"/>
          </w:tcPr>
          <w:p w:rsidR="006C6BE3" w:rsidRDefault="006C6BE3" w:rsidP="006C6BE3">
            <w:pPr>
              <w:spacing w:after="0" w:line="240" w:lineRule="auto"/>
              <w:rPr>
                <w:b/>
              </w:rPr>
            </w:pPr>
            <w:r>
              <w:rPr>
                <w:b/>
              </w:rPr>
              <w:t>L11-12.1</w:t>
            </w:r>
          </w:p>
          <w:p w:rsidR="006C6BE3" w:rsidRDefault="006C6BE3" w:rsidP="006C6BE3">
            <w:pPr>
              <w:spacing w:after="0" w:line="240" w:lineRule="auto"/>
              <w:rPr>
                <w:b/>
              </w:rPr>
            </w:pPr>
            <w:r>
              <w:rPr>
                <w:b/>
              </w:rPr>
              <w:t>L11-12.2</w:t>
            </w:r>
          </w:p>
          <w:p w:rsidR="006C6BE3" w:rsidRDefault="006C6BE3" w:rsidP="006C6BE3">
            <w:pPr>
              <w:spacing w:after="0" w:line="240" w:lineRule="auto"/>
              <w:rPr>
                <w:b/>
              </w:rPr>
            </w:pPr>
            <w:r>
              <w:rPr>
                <w:b/>
              </w:rPr>
              <w:t>L11-12.6</w:t>
            </w:r>
          </w:p>
          <w:p w:rsidR="006C6BE3" w:rsidRDefault="006C6BE3" w:rsidP="006C6BE3">
            <w:pPr>
              <w:spacing w:after="0" w:line="240" w:lineRule="auto"/>
              <w:rPr>
                <w:b/>
              </w:rPr>
            </w:pPr>
            <w:r>
              <w:rPr>
                <w:b/>
              </w:rPr>
              <w:t>SL11-12.1</w:t>
            </w:r>
          </w:p>
          <w:p w:rsidR="006C6BE3" w:rsidRDefault="006C6BE3" w:rsidP="006C6BE3">
            <w:pPr>
              <w:spacing w:after="0" w:line="240" w:lineRule="auto"/>
              <w:rPr>
                <w:b/>
              </w:rPr>
            </w:pPr>
            <w:r>
              <w:rPr>
                <w:b/>
              </w:rPr>
              <w:t>SL11-12.4</w:t>
            </w:r>
          </w:p>
          <w:p w:rsidR="006C6BE3" w:rsidRDefault="006C6BE3" w:rsidP="006C6BE3">
            <w:pPr>
              <w:spacing w:after="0" w:line="240" w:lineRule="auto"/>
              <w:rPr>
                <w:b/>
              </w:rPr>
            </w:pPr>
            <w:r>
              <w:rPr>
                <w:b/>
              </w:rPr>
              <w:t>SL11-12.5</w:t>
            </w:r>
          </w:p>
          <w:p w:rsidR="006C6BE3" w:rsidRDefault="006C6BE3" w:rsidP="006C6BE3">
            <w:pPr>
              <w:spacing w:after="0" w:line="240" w:lineRule="auto"/>
              <w:rPr>
                <w:b/>
              </w:rPr>
            </w:pPr>
            <w:r>
              <w:rPr>
                <w:b/>
              </w:rPr>
              <w:t>WHST11-12.2</w:t>
            </w:r>
          </w:p>
          <w:p w:rsidR="006C6BE3" w:rsidRDefault="006C6BE3" w:rsidP="006C6BE3">
            <w:pPr>
              <w:spacing w:after="0" w:line="240" w:lineRule="auto"/>
              <w:rPr>
                <w:b/>
              </w:rPr>
            </w:pPr>
            <w:r>
              <w:rPr>
                <w:b/>
              </w:rPr>
              <w:lastRenderedPageBreak/>
              <w:t>WHST11-12.4</w:t>
            </w:r>
          </w:p>
          <w:p w:rsidR="006C6BE3" w:rsidRDefault="006C6BE3" w:rsidP="006C6BE3">
            <w:pPr>
              <w:spacing w:after="0" w:line="240" w:lineRule="auto"/>
              <w:rPr>
                <w:b/>
              </w:rPr>
            </w:pPr>
            <w:r>
              <w:rPr>
                <w:b/>
              </w:rPr>
              <w:t>WHST11-12.6</w:t>
            </w:r>
          </w:p>
          <w:p w:rsidR="006C6BE3" w:rsidRDefault="006C6BE3" w:rsidP="006C6BE3">
            <w:pPr>
              <w:spacing w:after="0" w:line="240" w:lineRule="auto"/>
              <w:rPr>
                <w:b/>
              </w:rPr>
            </w:pPr>
            <w:r>
              <w:rPr>
                <w:b/>
              </w:rPr>
              <w:t>W11-12.2</w:t>
            </w:r>
          </w:p>
          <w:p w:rsidR="006C6BE3" w:rsidRDefault="006C6BE3" w:rsidP="006C6BE3">
            <w:pPr>
              <w:spacing w:after="0" w:line="240" w:lineRule="auto"/>
              <w:rPr>
                <w:b/>
              </w:rPr>
            </w:pPr>
            <w:r>
              <w:rPr>
                <w:b/>
              </w:rPr>
              <w:t>RH11-12.1</w:t>
            </w:r>
          </w:p>
          <w:p w:rsidR="005A0F5D" w:rsidRPr="00DC5E54" w:rsidRDefault="006C6BE3" w:rsidP="006C6BE3">
            <w:pPr>
              <w:spacing w:after="0" w:line="240" w:lineRule="auto"/>
              <w:rPr>
                <w:b/>
              </w:rPr>
            </w:pPr>
            <w:r>
              <w:rPr>
                <w:b/>
              </w:rPr>
              <w:t>RH11-12.2</w:t>
            </w:r>
          </w:p>
        </w:tc>
        <w:tc>
          <w:tcPr>
            <w:tcW w:w="1316" w:type="dxa"/>
            <w:shd w:val="clear" w:color="auto" w:fill="auto"/>
          </w:tcPr>
          <w:p w:rsidR="005A0F5D" w:rsidRPr="00C44E14" w:rsidRDefault="00772652" w:rsidP="005A0F5D">
            <w:pPr>
              <w:spacing w:after="0" w:line="240" w:lineRule="auto"/>
              <w:jc w:val="center"/>
              <w:rPr>
                <w:b/>
              </w:rPr>
            </w:pPr>
            <w:r>
              <w:rPr>
                <w:b/>
              </w:rPr>
              <w:lastRenderedPageBreak/>
              <w:t>BLIII.B.2.1</w:t>
            </w:r>
          </w:p>
        </w:tc>
        <w:tc>
          <w:tcPr>
            <w:tcW w:w="814" w:type="dxa"/>
            <w:shd w:val="clear" w:color="auto" w:fill="auto"/>
          </w:tcPr>
          <w:p w:rsidR="005A0F5D" w:rsidRPr="003B76EF" w:rsidRDefault="006C6BE3" w:rsidP="005A0F5D">
            <w:pPr>
              <w:spacing w:after="0" w:line="240" w:lineRule="auto"/>
              <w:jc w:val="center"/>
              <w:rPr>
                <w:b/>
              </w:rPr>
            </w:pPr>
            <w:r>
              <w:rPr>
                <w:b/>
              </w:rPr>
              <w:t>2</w:t>
            </w:r>
          </w:p>
        </w:tc>
      </w:tr>
      <w:tr w:rsidR="005A0F5D" w:rsidTr="00C44E14">
        <w:trPr>
          <w:trHeight w:val="466"/>
        </w:trPr>
        <w:tc>
          <w:tcPr>
            <w:tcW w:w="4989" w:type="dxa"/>
            <w:gridSpan w:val="2"/>
          </w:tcPr>
          <w:p w:rsidR="005A0F5D" w:rsidRPr="00DD746F" w:rsidRDefault="00DD746F" w:rsidP="00DD746F">
            <w:pPr>
              <w:pStyle w:val="ListParagraph"/>
              <w:numPr>
                <w:ilvl w:val="0"/>
                <w:numId w:val="19"/>
              </w:numPr>
              <w:tabs>
                <w:tab w:val="left" w:pos="220"/>
              </w:tabs>
              <w:spacing w:after="0" w:line="240" w:lineRule="auto"/>
              <w:rPr>
                <w:rFonts w:ascii="Times New Roman" w:hAnsi="Times New Roman"/>
              </w:rPr>
            </w:pPr>
            <w:r w:rsidRPr="00DD746F">
              <w:rPr>
                <w:rFonts w:cs="Calibri"/>
              </w:rPr>
              <w:lastRenderedPageBreak/>
              <w:t>Describe the laws that regulate unions and the collective-bargaining process</w:t>
            </w:r>
          </w:p>
        </w:tc>
        <w:tc>
          <w:tcPr>
            <w:tcW w:w="2824" w:type="dxa"/>
            <w:gridSpan w:val="2"/>
          </w:tcPr>
          <w:p w:rsidR="005A0F5D" w:rsidRPr="00C44E14" w:rsidRDefault="005A0F5D" w:rsidP="005A0F5D">
            <w:pPr>
              <w:spacing w:after="0" w:line="240" w:lineRule="auto"/>
              <w:rPr>
                <w:b/>
              </w:rPr>
            </w:pPr>
          </w:p>
        </w:tc>
        <w:tc>
          <w:tcPr>
            <w:tcW w:w="1144" w:type="dxa"/>
            <w:shd w:val="clear" w:color="auto" w:fill="auto"/>
          </w:tcPr>
          <w:p w:rsidR="005A0F5D" w:rsidRPr="00C44E14" w:rsidRDefault="005A0F5D" w:rsidP="005A0F5D">
            <w:pPr>
              <w:spacing w:after="0" w:line="240" w:lineRule="auto"/>
              <w:rPr>
                <w:b/>
              </w:rPr>
            </w:pPr>
          </w:p>
        </w:tc>
        <w:tc>
          <w:tcPr>
            <w:tcW w:w="701" w:type="dxa"/>
            <w:shd w:val="clear" w:color="auto" w:fill="auto"/>
          </w:tcPr>
          <w:p w:rsidR="005A0F5D" w:rsidRPr="00C44E14" w:rsidRDefault="005A0F5D" w:rsidP="005A0F5D">
            <w:pPr>
              <w:spacing w:after="0" w:line="240" w:lineRule="auto"/>
              <w:rPr>
                <w:b/>
              </w:rPr>
            </w:pPr>
          </w:p>
        </w:tc>
        <w:tc>
          <w:tcPr>
            <w:tcW w:w="1388" w:type="dxa"/>
            <w:shd w:val="clear" w:color="auto" w:fill="auto"/>
          </w:tcPr>
          <w:p w:rsidR="006C6BE3" w:rsidRDefault="006C6BE3" w:rsidP="006C6BE3">
            <w:pPr>
              <w:spacing w:after="0" w:line="240" w:lineRule="auto"/>
              <w:rPr>
                <w:b/>
              </w:rPr>
            </w:pPr>
            <w:r>
              <w:rPr>
                <w:b/>
              </w:rPr>
              <w:t>L11-12.1</w:t>
            </w:r>
          </w:p>
          <w:p w:rsidR="006C6BE3" w:rsidRDefault="006C6BE3" w:rsidP="006C6BE3">
            <w:pPr>
              <w:spacing w:after="0" w:line="240" w:lineRule="auto"/>
              <w:rPr>
                <w:b/>
              </w:rPr>
            </w:pPr>
            <w:r>
              <w:rPr>
                <w:b/>
              </w:rPr>
              <w:t>L11-12.2</w:t>
            </w:r>
          </w:p>
          <w:p w:rsidR="006C6BE3" w:rsidRDefault="006C6BE3" w:rsidP="006C6BE3">
            <w:pPr>
              <w:spacing w:after="0" w:line="240" w:lineRule="auto"/>
              <w:rPr>
                <w:b/>
              </w:rPr>
            </w:pPr>
            <w:r>
              <w:rPr>
                <w:b/>
              </w:rPr>
              <w:t>L11-12.6</w:t>
            </w:r>
          </w:p>
          <w:p w:rsidR="006C6BE3" w:rsidRDefault="006C6BE3" w:rsidP="006C6BE3">
            <w:pPr>
              <w:spacing w:after="0" w:line="240" w:lineRule="auto"/>
              <w:rPr>
                <w:b/>
              </w:rPr>
            </w:pPr>
            <w:r>
              <w:rPr>
                <w:b/>
              </w:rPr>
              <w:t>SL11-12.1</w:t>
            </w:r>
          </w:p>
          <w:p w:rsidR="006C6BE3" w:rsidRDefault="006C6BE3" w:rsidP="006C6BE3">
            <w:pPr>
              <w:spacing w:after="0" w:line="240" w:lineRule="auto"/>
              <w:rPr>
                <w:b/>
              </w:rPr>
            </w:pPr>
            <w:r>
              <w:rPr>
                <w:b/>
              </w:rPr>
              <w:t>SL11-12.4</w:t>
            </w:r>
          </w:p>
          <w:p w:rsidR="006C6BE3" w:rsidRDefault="006C6BE3" w:rsidP="006C6BE3">
            <w:pPr>
              <w:spacing w:after="0" w:line="240" w:lineRule="auto"/>
              <w:rPr>
                <w:b/>
              </w:rPr>
            </w:pPr>
            <w:r>
              <w:rPr>
                <w:b/>
              </w:rPr>
              <w:t>SL11-12.5</w:t>
            </w:r>
          </w:p>
          <w:p w:rsidR="006C6BE3" w:rsidRDefault="006C6BE3" w:rsidP="006C6BE3">
            <w:pPr>
              <w:spacing w:after="0" w:line="240" w:lineRule="auto"/>
              <w:rPr>
                <w:b/>
              </w:rPr>
            </w:pPr>
            <w:r>
              <w:rPr>
                <w:b/>
              </w:rPr>
              <w:t>WHST11-12.2</w:t>
            </w:r>
          </w:p>
          <w:p w:rsidR="006C6BE3" w:rsidRDefault="006C6BE3" w:rsidP="006C6BE3">
            <w:pPr>
              <w:spacing w:after="0" w:line="240" w:lineRule="auto"/>
              <w:rPr>
                <w:b/>
              </w:rPr>
            </w:pPr>
            <w:r>
              <w:rPr>
                <w:b/>
              </w:rPr>
              <w:t>WHST11-12.4</w:t>
            </w:r>
          </w:p>
          <w:p w:rsidR="006C6BE3" w:rsidRDefault="006C6BE3" w:rsidP="006C6BE3">
            <w:pPr>
              <w:spacing w:after="0" w:line="240" w:lineRule="auto"/>
              <w:rPr>
                <w:b/>
              </w:rPr>
            </w:pPr>
            <w:r>
              <w:rPr>
                <w:b/>
              </w:rPr>
              <w:t>WHST11-12.6</w:t>
            </w:r>
          </w:p>
          <w:p w:rsidR="006C6BE3" w:rsidRDefault="006C6BE3" w:rsidP="006C6BE3">
            <w:pPr>
              <w:spacing w:after="0" w:line="240" w:lineRule="auto"/>
              <w:rPr>
                <w:b/>
              </w:rPr>
            </w:pPr>
            <w:r>
              <w:rPr>
                <w:b/>
              </w:rPr>
              <w:t>W11-12.2</w:t>
            </w:r>
          </w:p>
          <w:p w:rsidR="006C6BE3" w:rsidRDefault="006C6BE3" w:rsidP="006C6BE3">
            <w:pPr>
              <w:spacing w:after="0" w:line="240" w:lineRule="auto"/>
              <w:rPr>
                <w:b/>
              </w:rPr>
            </w:pPr>
            <w:r>
              <w:rPr>
                <w:b/>
              </w:rPr>
              <w:t>RH11-12.1</w:t>
            </w:r>
          </w:p>
          <w:p w:rsidR="005A0F5D" w:rsidRPr="00DC5E54" w:rsidRDefault="006C6BE3" w:rsidP="006C6BE3">
            <w:pPr>
              <w:spacing w:after="0" w:line="240" w:lineRule="auto"/>
              <w:rPr>
                <w:b/>
              </w:rPr>
            </w:pPr>
            <w:r>
              <w:rPr>
                <w:b/>
              </w:rPr>
              <w:t>RH11-12.2</w:t>
            </w:r>
          </w:p>
        </w:tc>
        <w:tc>
          <w:tcPr>
            <w:tcW w:w="1316" w:type="dxa"/>
            <w:shd w:val="clear" w:color="auto" w:fill="auto"/>
          </w:tcPr>
          <w:p w:rsidR="005A0F5D" w:rsidRDefault="00772652" w:rsidP="005A0F5D">
            <w:pPr>
              <w:spacing w:after="0" w:line="240" w:lineRule="auto"/>
              <w:jc w:val="center"/>
              <w:rPr>
                <w:b/>
              </w:rPr>
            </w:pPr>
            <w:r>
              <w:rPr>
                <w:b/>
              </w:rPr>
              <w:t>BLIII.B.3.10</w:t>
            </w:r>
          </w:p>
          <w:p w:rsidR="00772652" w:rsidRDefault="00772652" w:rsidP="005A0F5D">
            <w:pPr>
              <w:spacing w:after="0" w:line="240" w:lineRule="auto"/>
              <w:jc w:val="center"/>
              <w:rPr>
                <w:b/>
              </w:rPr>
            </w:pPr>
            <w:r>
              <w:rPr>
                <w:b/>
              </w:rPr>
              <w:t>BLIII.B.3.11</w:t>
            </w:r>
          </w:p>
          <w:p w:rsidR="00772652" w:rsidRPr="00C44E14" w:rsidRDefault="00772652" w:rsidP="005A0F5D">
            <w:pPr>
              <w:spacing w:after="0" w:line="240" w:lineRule="auto"/>
              <w:jc w:val="center"/>
              <w:rPr>
                <w:b/>
              </w:rPr>
            </w:pPr>
            <w:r>
              <w:rPr>
                <w:b/>
              </w:rPr>
              <w:t>BLIII.B.3.12</w:t>
            </w:r>
          </w:p>
        </w:tc>
        <w:tc>
          <w:tcPr>
            <w:tcW w:w="814" w:type="dxa"/>
            <w:shd w:val="clear" w:color="auto" w:fill="auto"/>
          </w:tcPr>
          <w:p w:rsidR="005A0F5D" w:rsidRPr="003B76EF" w:rsidRDefault="006C6BE3" w:rsidP="005A0F5D">
            <w:pPr>
              <w:spacing w:after="0" w:line="240" w:lineRule="auto"/>
              <w:jc w:val="center"/>
              <w:rPr>
                <w:b/>
              </w:rPr>
            </w:pPr>
            <w:r>
              <w:rPr>
                <w:b/>
              </w:rPr>
              <w:t>3</w:t>
            </w:r>
          </w:p>
        </w:tc>
      </w:tr>
      <w:tr w:rsidR="005A0F5D" w:rsidTr="00C44E14">
        <w:trPr>
          <w:trHeight w:val="466"/>
        </w:trPr>
        <w:tc>
          <w:tcPr>
            <w:tcW w:w="4989" w:type="dxa"/>
            <w:gridSpan w:val="2"/>
          </w:tcPr>
          <w:p w:rsidR="005A0F5D" w:rsidRPr="00DD746F" w:rsidRDefault="00DD746F" w:rsidP="00DD746F">
            <w:pPr>
              <w:pStyle w:val="ListParagraph"/>
              <w:numPr>
                <w:ilvl w:val="0"/>
                <w:numId w:val="19"/>
              </w:numPr>
              <w:tabs>
                <w:tab w:val="left" w:pos="220"/>
              </w:tabs>
              <w:spacing w:after="0" w:line="240" w:lineRule="auto"/>
              <w:rPr>
                <w:rFonts w:ascii="Times New Roman" w:hAnsi="Times New Roman"/>
              </w:rPr>
            </w:pPr>
            <w:r w:rsidRPr="00DD746F">
              <w:rPr>
                <w:rFonts w:cs="Calibri"/>
              </w:rPr>
              <w:t>Analyze the impact of no-competition and confidentiality clauses in employment agreements</w:t>
            </w:r>
          </w:p>
        </w:tc>
        <w:tc>
          <w:tcPr>
            <w:tcW w:w="2824" w:type="dxa"/>
            <w:gridSpan w:val="2"/>
          </w:tcPr>
          <w:p w:rsidR="005A0F5D" w:rsidRPr="00C44E14" w:rsidRDefault="005A0F5D" w:rsidP="005A0F5D">
            <w:pPr>
              <w:spacing w:after="0" w:line="240" w:lineRule="auto"/>
              <w:rPr>
                <w:b/>
              </w:rPr>
            </w:pPr>
          </w:p>
        </w:tc>
        <w:tc>
          <w:tcPr>
            <w:tcW w:w="1144" w:type="dxa"/>
            <w:shd w:val="clear" w:color="auto" w:fill="auto"/>
          </w:tcPr>
          <w:p w:rsidR="005A0F5D" w:rsidRPr="00C44E14" w:rsidRDefault="005A0F5D" w:rsidP="005A0F5D">
            <w:pPr>
              <w:spacing w:after="0" w:line="240" w:lineRule="auto"/>
              <w:rPr>
                <w:b/>
              </w:rPr>
            </w:pPr>
          </w:p>
        </w:tc>
        <w:tc>
          <w:tcPr>
            <w:tcW w:w="701" w:type="dxa"/>
            <w:shd w:val="clear" w:color="auto" w:fill="auto"/>
          </w:tcPr>
          <w:p w:rsidR="005A0F5D" w:rsidRPr="00C44E14" w:rsidRDefault="005A0F5D" w:rsidP="005A0F5D">
            <w:pPr>
              <w:spacing w:after="0" w:line="240" w:lineRule="auto"/>
              <w:rPr>
                <w:b/>
              </w:rPr>
            </w:pPr>
          </w:p>
        </w:tc>
        <w:tc>
          <w:tcPr>
            <w:tcW w:w="1388" w:type="dxa"/>
            <w:shd w:val="clear" w:color="auto" w:fill="auto"/>
          </w:tcPr>
          <w:p w:rsidR="006C6BE3" w:rsidRDefault="006C6BE3" w:rsidP="006C6BE3">
            <w:pPr>
              <w:spacing w:after="0" w:line="240" w:lineRule="auto"/>
              <w:rPr>
                <w:b/>
              </w:rPr>
            </w:pPr>
            <w:r>
              <w:rPr>
                <w:b/>
              </w:rPr>
              <w:t>L11-12.1</w:t>
            </w:r>
          </w:p>
          <w:p w:rsidR="006C6BE3" w:rsidRDefault="006C6BE3" w:rsidP="006C6BE3">
            <w:pPr>
              <w:spacing w:after="0" w:line="240" w:lineRule="auto"/>
              <w:rPr>
                <w:b/>
              </w:rPr>
            </w:pPr>
            <w:r>
              <w:rPr>
                <w:b/>
              </w:rPr>
              <w:t>L11-12.2</w:t>
            </w:r>
          </w:p>
          <w:p w:rsidR="006C6BE3" w:rsidRDefault="006C6BE3" w:rsidP="006C6BE3">
            <w:pPr>
              <w:spacing w:after="0" w:line="240" w:lineRule="auto"/>
              <w:rPr>
                <w:b/>
              </w:rPr>
            </w:pPr>
            <w:r>
              <w:rPr>
                <w:b/>
              </w:rPr>
              <w:t>L11-12.6</w:t>
            </w:r>
          </w:p>
          <w:p w:rsidR="006C6BE3" w:rsidRDefault="006C6BE3" w:rsidP="006C6BE3">
            <w:pPr>
              <w:spacing w:after="0" w:line="240" w:lineRule="auto"/>
              <w:rPr>
                <w:b/>
              </w:rPr>
            </w:pPr>
            <w:r>
              <w:rPr>
                <w:b/>
              </w:rPr>
              <w:t>SL11-12.1</w:t>
            </w:r>
          </w:p>
          <w:p w:rsidR="006C6BE3" w:rsidRDefault="006C6BE3" w:rsidP="006C6BE3">
            <w:pPr>
              <w:spacing w:after="0" w:line="240" w:lineRule="auto"/>
              <w:rPr>
                <w:b/>
              </w:rPr>
            </w:pPr>
            <w:r>
              <w:rPr>
                <w:b/>
              </w:rPr>
              <w:t>SL11-12.4</w:t>
            </w:r>
          </w:p>
          <w:p w:rsidR="006C6BE3" w:rsidRDefault="006C6BE3" w:rsidP="006C6BE3">
            <w:pPr>
              <w:spacing w:after="0" w:line="240" w:lineRule="auto"/>
              <w:rPr>
                <w:b/>
              </w:rPr>
            </w:pPr>
            <w:r>
              <w:rPr>
                <w:b/>
              </w:rPr>
              <w:t>SL11-12.5</w:t>
            </w:r>
          </w:p>
          <w:p w:rsidR="006C6BE3" w:rsidRDefault="006C6BE3" w:rsidP="006C6BE3">
            <w:pPr>
              <w:spacing w:after="0" w:line="240" w:lineRule="auto"/>
              <w:rPr>
                <w:b/>
              </w:rPr>
            </w:pPr>
            <w:r>
              <w:rPr>
                <w:b/>
              </w:rPr>
              <w:t>WHST11-12.2</w:t>
            </w:r>
          </w:p>
          <w:p w:rsidR="006C6BE3" w:rsidRDefault="006C6BE3" w:rsidP="006C6BE3">
            <w:pPr>
              <w:spacing w:after="0" w:line="240" w:lineRule="auto"/>
              <w:rPr>
                <w:b/>
              </w:rPr>
            </w:pPr>
            <w:r>
              <w:rPr>
                <w:b/>
              </w:rPr>
              <w:t>WHST11-12.4</w:t>
            </w:r>
          </w:p>
          <w:p w:rsidR="006C6BE3" w:rsidRDefault="006C6BE3" w:rsidP="006C6BE3">
            <w:pPr>
              <w:spacing w:after="0" w:line="240" w:lineRule="auto"/>
              <w:rPr>
                <w:b/>
              </w:rPr>
            </w:pPr>
            <w:r>
              <w:rPr>
                <w:b/>
              </w:rPr>
              <w:t>WHST11-</w:t>
            </w:r>
            <w:r>
              <w:rPr>
                <w:b/>
              </w:rPr>
              <w:lastRenderedPageBreak/>
              <w:t>12.6</w:t>
            </w:r>
          </w:p>
          <w:p w:rsidR="006C6BE3" w:rsidRDefault="006C6BE3" w:rsidP="006C6BE3">
            <w:pPr>
              <w:spacing w:after="0" w:line="240" w:lineRule="auto"/>
              <w:rPr>
                <w:b/>
              </w:rPr>
            </w:pPr>
            <w:r>
              <w:rPr>
                <w:b/>
              </w:rPr>
              <w:t>W11-12.2</w:t>
            </w:r>
          </w:p>
          <w:p w:rsidR="006C6BE3" w:rsidRDefault="006C6BE3" w:rsidP="006C6BE3">
            <w:pPr>
              <w:spacing w:after="0" w:line="240" w:lineRule="auto"/>
              <w:rPr>
                <w:b/>
              </w:rPr>
            </w:pPr>
            <w:r>
              <w:rPr>
                <w:b/>
              </w:rPr>
              <w:t>RH11-12.1</w:t>
            </w:r>
          </w:p>
          <w:p w:rsidR="005A0F5D" w:rsidRPr="002D3A14" w:rsidRDefault="006C6BE3" w:rsidP="006C6BE3">
            <w:pPr>
              <w:spacing w:after="0" w:line="240" w:lineRule="auto"/>
              <w:rPr>
                <w:sz w:val="20"/>
                <w:szCs w:val="20"/>
              </w:rPr>
            </w:pPr>
            <w:r>
              <w:rPr>
                <w:b/>
              </w:rPr>
              <w:t>RH11-12.2</w:t>
            </w:r>
          </w:p>
        </w:tc>
        <w:tc>
          <w:tcPr>
            <w:tcW w:w="1316" w:type="dxa"/>
            <w:shd w:val="clear" w:color="auto" w:fill="auto"/>
          </w:tcPr>
          <w:p w:rsidR="005A0F5D" w:rsidRPr="00C44E14" w:rsidRDefault="00772652" w:rsidP="005A0F5D">
            <w:pPr>
              <w:spacing w:after="0" w:line="240" w:lineRule="auto"/>
              <w:jc w:val="center"/>
              <w:rPr>
                <w:b/>
              </w:rPr>
            </w:pPr>
            <w:r>
              <w:rPr>
                <w:b/>
              </w:rPr>
              <w:lastRenderedPageBreak/>
              <w:t>BLIII.B.4.1</w:t>
            </w:r>
          </w:p>
        </w:tc>
        <w:tc>
          <w:tcPr>
            <w:tcW w:w="814" w:type="dxa"/>
            <w:shd w:val="clear" w:color="auto" w:fill="auto"/>
          </w:tcPr>
          <w:p w:rsidR="005A0F5D" w:rsidRPr="003B76EF" w:rsidRDefault="006C6BE3" w:rsidP="005A0F5D">
            <w:pPr>
              <w:spacing w:after="0" w:line="240" w:lineRule="auto"/>
              <w:jc w:val="center"/>
              <w:rPr>
                <w:b/>
              </w:rPr>
            </w:pPr>
            <w:r>
              <w:rPr>
                <w:b/>
              </w:rPr>
              <w:t>4</w:t>
            </w:r>
          </w:p>
        </w:tc>
      </w:tr>
      <w:tr w:rsidR="000F12AC" w:rsidTr="00C44E14">
        <w:trPr>
          <w:trHeight w:val="466"/>
        </w:trPr>
        <w:tc>
          <w:tcPr>
            <w:tcW w:w="13176" w:type="dxa"/>
            <w:gridSpan w:val="9"/>
          </w:tcPr>
          <w:p w:rsidR="00366003" w:rsidRPr="00C44E14" w:rsidRDefault="00522002" w:rsidP="00C44E14">
            <w:pPr>
              <w:spacing w:line="240" w:lineRule="auto"/>
              <w:rPr>
                <w:b/>
              </w:rPr>
            </w:pPr>
            <w:r w:rsidRPr="00C44E14">
              <w:rPr>
                <w:b/>
              </w:rPr>
              <w:lastRenderedPageBreak/>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366003" w:rsidRPr="006C6BE3" w:rsidRDefault="006E1389" w:rsidP="00C44E14">
            <w:pPr>
              <w:spacing w:line="240" w:lineRule="auto"/>
            </w:pPr>
            <w:hyperlink r:id="rId12" w:history="1">
              <w:r w:rsidR="00DD746F" w:rsidRPr="006C6BE3">
                <w:rPr>
                  <w:rStyle w:val="Hyperlink"/>
                </w:rPr>
                <w:t>http://www.lift-missouri.org/resources/curricula/l_y/el/intro.html</w:t>
              </w:r>
            </w:hyperlink>
            <w:r w:rsidR="00DD746F" w:rsidRPr="006C6BE3">
              <w:t xml:space="preserve"> (formative assessment) - role playing regarding employment rights.</w:t>
            </w: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C44E14">
        <w:trPr>
          <w:trHeight w:val="359"/>
        </w:trPr>
        <w:tc>
          <w:tcPr>
            <w:tcW w:w="828" w:type="dxa"/>
          </w:tcPr>
          <w:p w:rsidR="00321BC1" w:rsidRPr="00C44E14" w:rsidRDefault="00321BC1" w:rsidP="00C44E14">
            <w:pPr>
              <w:spacing w:line="240" w:lineRule="auto"/>
              <w:rPr>
                <w:b/>
              </w:rPr>
            </w:pPr>
            <w:r w:rsidRPr="00C44E14">
              <w:rPr>
                <w:b/>
              </w:rPr>
              <w:t>Obj. #</w:t>
            </w:r>
          </w:p>
        </w:tc>
        <w:tc>
          <w:tcPr>
            <w:tcW w:w="12348"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C44E14">
        <w:trPr>
          <w:trHeight w:val="359"/>
        </w:trPr>
        <w:tc>
          <w:tcPr>
            <w:tcW w:w="828" w:type="dxa"/>
          </w:tcPr>
          <w:p w:rsidR="00D2622A" w:rsidRPr="009505D0" w:rsidRDefault="005A783B" w:rsidP="00C44E14">
            <w:pPr>
              <w:spacing w:line="240" w:lineRule="auto"/>
              <w:rPr>
                <w:noProof/>
              </w:rPr>
            </w:pPr>
            <w:r>
              <w:rPr>
                <w:noProof/>
              </w:rPr>
              <w:t>7</w:t>
            </w:r>
          </w:p>
        </w:tc>
        <w:tc>
          <w:tcPr>
            <w:tcW w:w="12348" w:type="dxa"/>
            <w:gridSpan w:val="8"/>
          </w:tcPr>
          <w:p w:rsidR="00D2622A" w:rsidRPr="006E1389" w:rsidRDefault="005A783B" w:rsidP="006E1389">
            <w:pPr>
              <w:pStyle w:val="ListParagraph"/>
              <w:numPr>
                <w:ilvl w:val="0"/>
                <w:numId w:val="21"/>
              </w:numPr>
              <w:spacing w:line="240" w:lineRule="auto"/>
              <w:rPr>
                <w:b/>
              </w:rPr>
            </w:pPr>
            <w:r w:rsidRPr="006E1389">
              <w:rPr>
                <w:b/>
              </w:rPr>
              <w:t>Cooperative learning activity regarding collective bargaining agreements</w:t>
            </w:r>
            <w:r w:rsidR="006E1389" w:rsidRPr="006E1389">
              <w:rPr>
                <w:b/>
              </w:rPr>
              <w:t>.  Cooperative learning</w:t>
            </w:r>
          </w:p>
        </w:tc>
      </w:tr>
      <w:tr w:rsidR="00D2622A" w:rsidTr="00C44E14">
        <w:trPr>
          <w:trHeight w:val="359"/>
        </w:trPr>
        <w:tc>
          <w:tcPr>
            <w:tcW w:w="828" w:type="dxa"/>
          </w:tcPr>
          <w:p w:rsidR="00D2622A" w:rsidRPr="009505D0" w:rsidRDefault="005A783B" w:rsidP="00C44E14">
            <w:pPr>
              <w:spacing w:line="240" w:lineRule="auto"/>
              <w:rPr>
                <w:noProof/>
              </w:rPr>
            </w:pPr>
            <w:r>
              <w:rPr>
                <w:noProof/>
              </w:rPr>
              <w:t>1-8</w:t>
            </w:r>
          </w:p>
        </w:tc>
        <w:tc>
          <w:tcPr>
            <w:tcW w:w="12348" w:type="dxa"/>
            <w:gridSpan w:val="8"/>
          </w:tcPr>
          <w:p w:rsidR="00D2622A" w:rsidRPr="006E1389" w:rsidRDefault="005A783B" w:rsidP="006E1389">
            <w:pPr>
              <w:pStyle w:val="ListParagraph"/>
              <w:numPr>
                <w:ilvl w:val="0"/>
                <w:numId w:val="21"/>
              </w:numPr>
              <w:spacing w:line="240" w:lineRule="auto"/>
              <w:rPr>
                <w:b/>
              </w:rPr>
            </w:pPr>
            <w:r w:rsidRPr="006E1389">
              <w:rPr>
                <w:b/>
              </w:rPr>
              <w:t>Employment law lesson plan with PowerPoint</w:t>
            </w:r>
            <w:r w:rsidR="006E1389" w:rsidRPr="006E1389">
              <w:rPr>
                <w:b/>
              </w:rPr>
              <w:t>.  Lecture, guided practice</w:t>
            </w:r>
          </w:p>
        </w:tc>
      </w:tr>
      <w:tr w:rsidR="00254338" w:rsidTr="00C44E14">
        <w:trPr>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8"/>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6E1389" w:rsidTr="00C44E14">
        <w:trPr>
          <w:trHeight w:val="466"/>
        </w:trPr>
        <w:tc>
          <w:tcPr>
            <w:tcW w:w="828" w:type="dxa"/>
          </w:tcPr>
          <w:p w:rsidR="006E1389" w:rsidRPr="009505D0" w:rsidRDefault="006E1389" w:rsidP="001016E3">
            <w:pPr>
              <w:spacing w:line="240" w:lineRule="auto"/>
              <w:rPr>
                <w:noProof/>
              </w:rPr>
            </w:pPr>
            <w:r>
              <w:rPr>
                <w:noProof/>
              </w:rPr>
              <w:t>7</w:t>
            </w:r>
          </w:p>
        </w:tc>
        <w:tc>
          <w:tcPr>
            <w:tcW w:w="12348" w:type="dxa"/>
            <w:gridSpan w:val="8"/>
          </w:tcPr>
          <w:p w:rsidR="006E1389" w:rsidRPr="006E1389" w:rsidRDefault="006E1389" w:rsidP="006E1389">
            <w:pPr>
              <w:pStyle w:val="ListParagraph"/>
              <w:numPr>
                <w:ilvl w:val="0"/>
                <w:numId w:val="20"/>
              </w:numPr>
              <w:spacing w:line="240" w:lineRule="auto"/>
              <w:rPr>
                <w:b/>
              </w:rPr>
            </w:pPr>
            <w:r w:rsidRPr="006E1389">
              <w:rPr>
                <w:b/>
              </w:rPr>
              <w:t>Collective Bargaining Agreement Activity</w:t>
            </w:r>
          </w:p>
        </w:tc>
      </w:tr>
      <w:tr w:rsidR="006E1389" w:rsidTr="00C44E14">
        <w:trPr>
          <w:trHeight w:val="466"/>
        </w:trPr>
        <w:tc>
          <w:tcPr>
            <w:tcW w:w="828" w:type="dxa"/>
          </w:tcPr>
          <w:p w:rsidR="006E1389" w:rsidRPr="009505D0" w:rsidRDefault="006E1389" w:rsidP="001016E3">
            <w:pPr>
              <w:spacing w:line="240" w:lineRule="auto"/>
              <w:rPr>
                <w:noProof/>
              </w:rPr>
            </w:pPr>
            <w:r>
              <w:rPr>
                <w:noProof/>
              </w:rPr>
              <w:t>1-8</w:t>
            </w:r>
          </w:p>
        </w:tc>
        <w:tc>
          <w:tcPr>
            <w:tcW w:w="12348" w:type="dxa"/>
            <w:gridSpan w:val="8"/>
          </w:tcPr>
          <w:p w:rsidR="006E1389" w:rsidRPr="006E1389" w:rsidRDefault="006E1389" w:rsidP="006E1389">
            <w:pPr>
              <w:pStyle w:val="ListParagraph"/>
              <w:numPr>
                <w:ilvl w:val="0"/>
                <w:numId w:val="20"/>
              </w:numPr>
              <w:spacing w:line="240" w:lineRule="auto"/>
              <w:rPr>
                <w:b/>
              </w:rPr>
            </w:pPr>
            <w:r w:rsidRPr="006E1389">
              <w:rPr>
                <w:b/>
              </w:rPr>
              <w:t>Students take notes on employment law and participate in teacher led practice.</w:t>
            </w:r>
          </w:p>
        </w:tc>
      </w:tr>
      <w:tr w:rsidR="000F47EE" w:rsidTr="00C44E14">
        <w:trPr>
          <w:trHeight w:val="466"/>
        </w:trPr>
        <w:tc>
          <w:tcPr>
            <w:tcW w:w="13176" w:type="dxa"/>
            <w:gridSpan w:val="9"/>
          </w:tcPr>
          <w:p w:rsidR="000F47EE" w:rsidRDefault="000F47EE" w:rsidP="00C44E14">
            <w:pPr>
              <w:spacing w:line="240" w:lineRule="auto"/>
              <w:rPr>
                <w:b/>
              </w:rPr>
            </w:pPr>
            <w:r w:rsidRPr="00C44E14">
              <w:rPr>
                <w:b/>
              </w:rPr>
              <w:t>UNIT RESOURCES:</w:t>
            </w:r>
            <w:r w:rsidR="001B1672" w:rsidRPr="00C44E14">
              <w:rPr>
                <w:b/>
              </w:rPr>
              <w:t xml:space="preserve"> (include internet addresses f</w:t>
            </w:r>
            <w:bookmarkStart w:id="0" w:name="_GoBack"/>
            <w:bookmarkEnd w:id="0"/>
            <w:r w:rsidR="001B1672" w:rsidRPr="00C44E14">
              <w:rPr>
                <w:b/>
              </w:rPr>
              <w:t>or linking)</w:t>
            </w:r>
          </w:p>
          <w:p w:rsidR="0038216B" w:rsidRPr="00522664" w:rsidRDefault="006E1389" w:rsidP="0038216B">
            <w:pPr>
              <w:spacing w:line="480" w:lineRule="auto"/>
            </w:pPr>
            <w:hyperlink r:id="rId13" w:history="1">
              <w:r w:rsidR="0038216B" w:rsidRPr="007F7CBA">
                <w:rPr>
                  <w:rStyle w:val="Hyperlink"/>
                </w:rPr>
                <w:t>http://www.aflcio.org/aboutus/unions/</w:t>
              </w:r>
            </w:hyperlink>
          </w:p>
          <w:p w:rsidR="000F47EE" w:rsidRPr="00C44E14" w:rsidRDefault="000F47EE" w:rsidP="00BC4316">
            <w:pPr>
              <w:spacing w:line="240" w:lineRule="auto"/>
              <w:rPr>
                <w:b/>
              </w:rPr>
            </w:pPr>
          </w:p>
        </w:tc>
      </w:tr>
    </w:tbl>
    <w:p w:rsidR="00FD5A4D" w:rsidRPr="00323BA3" w:rsidRDefault="005A0F5D" w:rsidP="005A0F5D">
      <w:pPr>
        <w:tabs>
          <w:tab w:val="left" w:pos="2338"/>
        </w:tabs>
        <w:rPr>
          <w:color w:val="FF0000"/>
        </w:rPr>
      </w:pPr>
      <w:r>
        <w:rPr>
          <w:color w:val="FF0000"/>
        </w:rPr>
        <w:tab/>
      </w:r>
    </w:p>
    <w:sectPr w:rsidR="00FD5A4D" w:rsidRPr="00323BA3" w:rsidSect="0072740F">
      <w:headerReference w:type="default" r:id="rId14"/>
      <w:footerReference w:type="default" r:id="rId15"/>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632" w:rsidRDefault="00391632" w:rsidP="00FD5A4D">
      <w:pPr>
        <w:spacing w:after="0" w:line="240" w:lineRule="auto"/>
      </w:pPr>
      <w:r>
        <w:separator/>
      </w:r>
    </w:p>
  </w:endnote>
  <w:endnote w:type="continuationSeparator" w:id="0">
    <w:p w:rsidR="00391632" w:rsidRDefault="00391632" w:rsidP="00FD5A4D">
      <w:pPr>
        <w:spacing w:after="0" w:line="240" w:lineRule="auto"/>
      </w:pPr>
      <w:r>
        <w:continuationSeparator/>
      </w:r>
    </w:p>
  </w:endnote>
  <w:endnote w:type="continuationNotice" w:id="1">
    <w:p w:rsidR="00391632" w:rsidRDefault="003916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94250B" w:rsidP="001731D1">
    <w:pPr>
      <w:pStyle w:val="Footer"/>
      <w:jc w:val="center"/>
    </w:pPr>
    <w:r>
      <w:t xml:space="preserve">2011    </w:t>
    </w:r>
    <w:r>
      <w:tab/>
      <w:t>Missouri Department of Elementary and Secondary Education</w:t>
    </w:r>
    <w:r>
      <w:tab/>
    </w:r>
    <w:r>
      <w:tab/>
      <w:t xml:space="preserve">Page </w:t>
    </w:r>
    <w:r w:rsidR="00FA08B5">
      <w:rPr>
        <w:b/>
        <w:sz w:val="24"/>
        <w:szCs w:val="24"/>
      </w:rPr>
      <w:fldChar w:fldCharType="begin"/>
    </w:r>
    <w:r>
      <w:rPr>
        <w:b/>
      </w:rPr>
      <w:instrText xml:space="preserve"> PAGE </w:instrText>
    </w:r>
    <w:r w:rsidR="00FA08B5">
      <w:rPr>
        <w:b/>
        <w:sz w:val="24"/>
        <w:szCs w:val="24"/>
      </w:rPr>
      <w:fldChar w:fldCharType="separate"/>
    </w:r>
    <w:r w:rsidR="006E1389">
      <w:rPr>
        <w:b/>
        <w:noProof/>
      </w:rPr>
      <w:t>6</w:t>
    </w:r>
    <w:r w:rsidR="00FA08B5">
      <w:rPr>
        <w:b/>
        <w:sz w:val="24"/>
        <w:szCs w:val="24"/>
      </w:rPr>
      <w:fldChar w:fldCharType="end"/>
    </w:r>
    <w:r>
      <w:t xml:space="preserve"> of </w:t>
    </w:r>
    <w:r w:rsidR="00FA08B5">
      <w:rPr>
        <w:b/>
        <w:sz w:val="24"/>
        <w:szCs w:val="24"/>
      </w:rPr>
      <w:fldChar w:fldCharType="begin"/>
    </w:r>
    <w:r>
      <w:rPr>
        <w:b/>
      </w:rPr>
      <w:instrText xml:space="preserve"> NUMPAGES  </w:instrText>
    </w:r>
    <w:r w:rsidR="00FA08B5">
      <w:rPr>
        <w:b/>
        <w:sz w:val="24"/>
        <w:szCs w:val="24"/>
      </w:rPr>
      <w:fldChar w:fldCharType="separate"/>
    </w:r>
    <w:r w:rsidR="006E1389">
      <w:rPr>
        <w:b/>
        <w:noProof/>
      </w:rPr>
      <w:t>6</w:t>
    </w:r>
    <w:r w:rsidR="00FA08B5">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632" w:rsidRDefault="00391632" w:rsidP="00FD5A4D">
      <w:pPr>
        <w:spacing w:after="0" w:line="240" w:lineRule="auto"/>
      </w:pPr>
      <w:r>
        <w:separator/>
      </w:r>
    </w:p>
  </w:footnote>
  <w:footnote w:type="continuationSeparator" w:id="0">
    <w:p w:rsidR="00391632" w:rsidRDefault="00391632" w:rsidP="00FD5A4D">
      <w:pPr>
        <w:spacing w:after="0" w:line="240" w:lineRule="auto"/>
      </w:pPr>
      <w:r>
        <w:continuationSeparator/>
      </w:r>
    </w:p>
  </w:footnote>
  <w:footnote w:type="continuationNotice" w:id="1">
    <w:p w:rsidR="00391632" w:rsidRDefault="0039163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15225E">
    <w:pPr>
      <w:pStyle w:val="Header"/>
    </w:pPr>
    <w:r>
      <w:t xml:space="preserve">GRADE LEVEL/UNIT TITLE: </w:t>
    </w:r>
    <w:r w:rsidR="005A0F5D">
      <w:t>11-12/</w:t>
    </w:r>
    <w:r w:rsidR="00804FB4">
      <w:t>Employment Law</w:t>
    </w:r>
    <w:r w:rsidR="005A0F5D">
      <w:tab/>
    </w:r>
    <w:r w:rsidR="005A0F5D">
      <w:tab/>
    </w:r>
    <w:r w:rsidR="0094250B">
      <w:t>Course</w:t>
    </w:r>
    <w:r>
      <w:t xml:space="preserve"> Code: </w:t>
    </w:r>
    <w:r w:rsidR="00804FB4">
      <w:t>034321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E31FDF"/>
    <w:multiLevelType w:val="hybridMultilevel"/>
    <w:tmpl w:val="D3ACE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A043F1"/>
    <w:multiLevelType w:val="hybridMultilevel"/>
    <w:tmpl w:val="56509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C302B1"/>
    <w:multiLevelType w:val="hybridMultilevel"/>
    <w:tmpl w:val="E6FE52FC"/>
    <w:lvl w:ilvl="0" w:tplc="E2264CE8">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6">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2FE4B3A"/>
    <w:multiLevelType w:val="hybridMultilevel"/>
    <w:tmpl w:val="4E5ED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0"/>
  </w:num>
  <w:num w:numId="3">
    <w:abstractNumId w:val="16"/>
  </w:num>
  <w:num w:numId="4">
    <w:abstractNumId w:val="7"/>
  </w:num>
  <w:num w:numId="5">
    <w:abstractNumId w:val="12"/>
  </w:num>
  <w:num w:numId="6">
    <w:abstractNumId w:val="5"/>
  </w:num>
  <w:num w:numId="7">
    <w:abstractNumId w:val="9"/>
  </w:num>
  <w:num w:numId="8">
    <w:abstractNumId w:val="19"/>
  </w:num>
  <w:num w:numId="9">
    <w:abstractNumId w:val="4"/>
  </w:num>
  <w:num w:numId="10">
    <w:abstractNumId w:val="3"/>
  </w:num>
  <w:num w:numId="11">
    <w:abstractNumId w:val="18"/>
  </w:num>
  <w:num w:numId="12">
    <w:abstractNumId w:val="8"/>
  </w:num>
  <w:num w:numId="13">
    <w:abstractNumId w:val="6"/>
  </w:num>
  <w:num w:numId="14">
    <w:abstractNumId w:val="15"/>
  </w:num>
  <w:num w:numId="15">
    <w:abstractNumId w:val="13"/>
  </w:num>
  <w:num w:numId="16">
    <w:abstractNumId w:val="10"/>
  </w:num>
  <w:num w:numId="17">
    <w:abstractNumId w:val="11"/>
  </w:num>
  <w:num w:numId="18">
    <w:abstractNumId w:val="2"/>
  </w:num>
  <w:num w:numId="19">
    <w:abstractNumId w:val="14"/>
  </w:num>
  <w:num w:numId="20">
    <w:abstractNumId w:val="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4"/>
  <w:proofState w:spelling="clean" w:grammar="clean"/>
  <w:defaultTabStop w:val="720"/>
  <w:drawingGridHorizontalSpacing w:val="110"/>
  <w:displayHorizontalDrawingGridEvery w:val="2"/>
  <w:characterSpacingControl w:val="doNotCompress"/>
  <w:hdrShapeDefaults>
    <o:shapedefaults v:ext="edit" spidmax="30721">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553C2"/>
    <w:rsid w:val="00075C23"/>
    <w:rsid w:val="000B1A54"/>
    <w:rsid w:val="000E2AB8"/>
    <w:rsid w:val="000F12AC"/>
    <w:rsid w:val="000F47EE"/>
    <w:rsid w:val="001270A2"/>
    <w:rsid w:val="0013604E"/>
    <w:rsid w:val="0015225E"/>
    <w:rsid w:val="001522D0"/>
    <w:rsid w:val="001731D1"/>
    <w:rsid w:val="001B1672"/>
    <w:rsid w:val="001B3773"/>
    <w:rsid w:val="001C64E7"/>
    <w:rsid w:val="0020289B"/>
    <w:rsid w:val="00223F54"/>
    <w:rsid w:val="002316F3"/>
    <w:rsid w:val="00233170"/>
    <w:rsid w:val="00254338"/>
    <w:rsid w:val="00286FAE"/>
    <w:rsid w:val="002C16F9"/>
    <w:rsid w:val="00321BC1"/>
    <w:rsid w:val="00323492"/>
    <w:rsid w:val="00323BA3"/>
    <w:rsid w:val="00342621"/>
    <w:rsid w:val="00353AA8"/>
    <w:rsid w:val="00355765"/>
    <w:rsid w:val="00357947"/>
    <w:rsid w:val="00366003"/>
    <w:rsid w:val="0038216B"/>
    <w:rsid w:val="00391632"/>
    <w:rsid w:val="003A7E69"/>
    <w:rsid w:val="003B76EF"/>
    <w:rsid w:val="003F192D"/>
    <w:rsid w:val="003F1F66"/>
    <w:rsid w:val="004633F6"/>
    <w:rsid w:val="00467E84"/>
    <w:rsid w:val="004871C5"/>
    <w:rsid w:val="004E48C1"/>
    <w:rsid w:val="004F3A49"/>
    <w:rsid w:val="004F514F"/>
    <w:rsid w:val="00522002"/>
    <w:rsid w:val="00526777"/>
    <w:rsid w:val="00574E3C"/>
    <w:rsid w:val="005940E9"/>
    <w:rsid w:val="005A0F5D"/>
    <w:rsid w:val="005A783B"/>
    <w:rsid w:val="00621267"/>
    <w:rsid w:val="006569A4"/>
    <w:rsid w:val="00695161"/>
    <w:rsid w:val="006C6BE3"/>
    <w:rsid w:val="006E1389"/>
    <w:rsid w:val="006E2402"/>
    <w:rsid w:val="006E7A3D"/>
    <w:rsid w:val="00703F58"/>
    <w:rsid w:val="007056E2"/>
    <w:rsid w:val="0072740F"/>
    <w:rsid w:val="0073478C"/>
    <w:rsid w:val="00745103"/>
    <w:rsid w:val="00751B9E"/>
    <w:rsid w:val="00772652"/>
    <w:rsid w:val="00787783"/>
    <w:rsid w:val="007900B4"/>
    <w:rsid w:val="007A4E95"/>
    <w:rsid w:val="0080447A"/>
    <w:rsid w:val="00804FB4"/>
    <w:rsid w:val="008057B5"/>
    <w:rsid w:val="008322A8"/>
    <w:rsid w:val="00845D03"/>
    <w:rsid w:val="0086478D"/>
    <w:rsid w:val="008B1BC2"/>
    <w:rsid w:val="008B5FD1"/>
    <w:rsid w:val="008B69A1"/>
    <w:rsid w:val="008D6425"/>
    <w:rsid w:val="008E66A3"/>
    <w:rsid w:val="00917334"/>
    <w:rsid w:val="0094250B"/>
    <w:rsid w:val="009505D0"/>
    <w:rsid w:val="009C2B9E"/>
    <w:rsid w:val="00A33DF8"/>
    <w:rsid w:val="00A5553E"/>
    <w:rsid w:val="00AC243F"/>
    <w:rsid w:val="00B05A7F"/>
    <w:rsid w:val="00B13A4E"/>
    <w:rsid w:val="00BB21C0"/>
    <w:rsid w:val="00BB7AD7"/>
    <w:rsid w:val="00BC09A6"/>
    <w:rsid w:val="00BC4316"/>
    <w:rsid w:val="00C10270"/>
    <w:rsid w:val="00C131A8"/>
    <w:rsid w:val="00C15E0C"/>
    <w:rsid w:val="00C303BA"/>
    <w:rsid w:val="00C44E14"/>
    <w:rsid w:val="00C70F0A"/>
    <w:rsid w:val="00CD3B25"/>
    <w:rsid w:val="00CD43AD"/>
    <w:rsid w:val="00CE3449"/>
    <w:rsid w:val="00D01C5F"/>
    <w:rsid w:val="00D12505"/>
    <w:rsid w:val="00D2622A"/>
    <w:rsid w:val="00D35DED"/>
    <w:rsid w:val="00D54E49"/>
    <w:rsid w:val="00D56C18"/>
    <w:rsid w:val="00D57E50"/>
    <w:rsid w:val="00D778E5"/>
    <w:rsid w:val="00DC5E54"/>
    <w:rsid w:val="00DD40DF"/>
    <w:rsid w:val="00DD746F"/>
    <w:rsid w:val="00E215AA"/>
    <w:rsid w:val="00E372C1"/>
    <w:rsid w:val="00E55D0C"/>
    <w:rsid w:val="00E5640C"/>
    <w:rsid w:val="00E82EFB"/>
    <w:rsid w:val="00F072CD"/>
    <w:rsid w:val="00F25111"/>
    <w:rsid w:val="00F65B3E"/>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basedOn w:val="DefaultParagraphFont"/>
    <w:uiPriority w:val="99"/>
    <w:unhideWhenUsed/>
    <w:rsid w:val="00DD74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flcio.org/aboutus/unions/"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lift-missouri.org/resources/curricula/l_y/el/intro.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833-9DCB-48CB-83F8-CA314D0F0307}">
  <ds:schemaRefs>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elements/1.1/"/>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81EBABE-CD49-4A47-B8F9-77EBC92C8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6</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9</cp:revision>
  <cp:lastPrinted>2012-03-22T17:48:00Z</cp:lastPrinted>
  <dcterms:created xsi:type="dcterms:W3CDTF">2012-07-02T13:28:00Z</dcterms:created>
  <dcterms:modified xsi:type="dcterms:W3CDTF">2012-07-13T14:12:00Z</dcterms:modified>
</cp:coreProperties>
</file>