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519" w:rsidRDefault="00815519" w:rsidP="00815519">
      <w:pPr>
        <w:rPr>
          <w:b/>
        </w:rPr>
      </w:pPr>
      <w:r>
        <w:rPr>
          <w:b/>
        </w:rPr>
        <w:t xml:space="preserve">Rubric: Short-Answer Essay </w:t>
      </w:r>
      <w:bookmarkStart w:id="0" w:name="_GoBack"/>
      <w:bookmarkEnd w:id="0"/>
    </w:p>
    <w:p w:rsidR="00815519" w:rsidRDefault="00815519" w:rsidP="0081551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815519" w:rsidTr="00250D25">
        <w:tc>
          <w:tcPr>
            <w:tcW w:w="2214" w:type="dxa"/>
          </w:tcPr>
          <w:p w:rsidR="00815519" w:rsidRDefault="00815519" w:rsidP="00250D25">
            <w:pPr>
              <w:rPr>
                <w:b/>
              </w:rPr>
            </w:pPr>
          </w:p>
        </w:tc>
        <w:tc>
          <w:tcPr>
            <w:tcW w:w="2214" w:type="dxa"/>
          </w:tcPr>
          <w:p w:rsidR="00815519" w:rsidRDefault="00815519" w:rsidP="00250D2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:rsidR="00815519" w:rsidRDefault="00815519" w:rsidP="00250D2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:rsidR="00815519" w:rsidRDefault="00815519" w:rsidP="00250D2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15519" w:rsidTr="00250D25">
        <w:tc>
          <w:tcPr>
            <w:tcW w:w="2214" w:type="dxa"/>
          </w:tcPr>
          <w:p w:rsidR="00815519" w:rsidRDefault="00815519" w:rsidP="00250D25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214" w:type="dxa"/>
          </w:tcPr>
          <w:p w:rsidR="00815519" w:rsidRDefault="00815519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Essay answered all parts of the prompt fully.</w:t>
            </w:r>
          </w:p>
        </w:tc>
        <w:tc>
          <w:tcPr>
            <w:tcW w:w="2214" w:type="dxa"/>
          </w:tcPr>
          <w:p w:rsidR="00815519" w:rsidRDefault="00815519" w:rsidP="008155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Essay addressed most of the prompt.</w:t>
            </w:r>
          </w:p>
        </w:tc>
        <w:tc>
          <w:tcPr>
            <w:tcW w:w="2214" w:type="dxa"/>
          </w:tcPr>
          <w:p w:rsidR="00815519" w:rsidRDefault="00815519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Essay did not address prompt.</w:t>
            </w:r>
          </w:p>
        </w:tc>
      </w:tr>
      <w:tr w:rsidR="00815519" w:rsidTr="00250D25">
        <w:tc>
          <w:tcPr>
            <w:tcW w:w="2214" w:type="dxa"/>
          </w:tcPr>
          <w:p w:rsidR="00815519" w:rsidRDefault="00815519" w:rsidP="00250D25">
            <w:pPr>
              <w:rPr>
                <w:b/>
              </w:rPr>
            </w:pPr>
            <w:r>
              <w:rPr>
                <w:b/>
              </w:rPr>
              <w:t>Sense of Reasoning</w:t>
            </w:r>
          </w:p>
        </w:tc>
        <w:tc>
          <w:tcPr>
            <w:tcW w:w="2214" w:type="dxa"/>
          </w:tcPr>
          <w:p w:rsidR="00815519" w:rsidRPr="007C2421" w:rsidRDefault="00815519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reasons reflected understanding of content presented.</w:t>
            </w:r>
          </w:p>
        </w:tc>
        <w:tc>
          <w:tcPr>
            <w:tcW w:w="2214" w:type="dxa"/>
          </w:tcPr>
          <w:p w:rsidR="00815519" w:rsidRPr="007C2421" w:rsidRDefault="00815519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reasons reflected understanding of content presented.</w:t>
            </w:r>
          </w:p>
        </w:tc>
        <w:tc>
          <w:tcPr>
            <w:tcW w:w="2214" w:type="dxa"/>
          </w:tcPr>
          <w:p w:rsidR="00815519" w:rsidRPr="007C2421" w:rsidRDefault="00815519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failed to reflect understanding of content presented.</w:t>
            </w:r>
          </w:p>
        </w:tc>
      </w:tr>
      <w:tr w:rsidR="00815519" w:rsidTr="00250D25">
        <w:tc>
          <w:tcPr>
            <w:tcW w:w="2214" w:type="dxa"/>
          </w:tcPr>
          <w:p w:rsidR="00815519" w:rsidRDefault="00815519" w:rsidP="00250D25">
            <w:pPr>
              <w:rPr>
                <w:b/>
              </w:rPr>
            </w:pPr>
            <w:r>
              <w:rPr>
                <w:b/>
              </w:rPr>
              <w:t>Writing Conventions</w:t>
            </w:r>
          </w:p>
        </w:tc>
        <w:tc>
          <w:tcPr>
            <w:tcW w:w="2214" w:type="dxa"/>
          </w:tcPr>
          <w:p w:rsidR="00815519" w:rsidRPr="007C2421" w:rsidRDefault="00815519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free of spelling, punctuation, and grammar mistakes.</w:t>
            </w:r>
          </w:p>
        </w:tc>
        <w:tc>
          <w:tcPr>
            <w:tcW w:w="2214" w:type="dxa"/>
          </w:tcPr>
          <w:p w:rsidR="00815519" w:rsidRPr="007C2421" w:rsidRDefault="00815519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spelling, punctuation, and grammar mistakes.</w:t>
            </w:r>
          </w:p>
        </w:tc>
        <w:tc>
          <w:tcPr>
            <w:tcW w:w="2214" w:type="dxa"/>
          </w:tcPr>
          <w:p w:rsidR="00815519" w:rsidRPr="007C2421" w:rsidRDefault="00815519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spelling, punctuation, and grammar mistakes.</w:t>
            </w:r>
          </w:p>
        </w:tc>
      </w:tr>
    </w:tbl>
    <w:p w:rsidR="00815519" w:rsidRDefault="00815519" w:rsidP="00815519">
      <w:pPr>
        <w:rPr>
          <w:b/>
        </w:rPr>
      </w:pPr>
    </w:p>
    <w:p w:rsidR="00815519" w:rsidRPr="007C2421" w:rsidRDefault="00815519" w:rsidP="00815519">
      <w:pPr>
        <w:rPr>
          <w:b/>
        </w:rPr>
      </w:pPr>
      <w:r>
        <w:rPr>
          <w:b/>
        </w:rPr>
        <w:t>Total: _____ / 30</w:t>
      </w:r>
    </w:p>
    <w:p w:rsidR="00815519" w:rsidRDefault="00815519" w:rsidP="00815519"/>
    <w:p w:rsidR="00815519" w:rsidRPr="00815519" w:rsidRDefault="00815519">
      <w:pPr>
        <w:rPr>
          <w:b/>
        </w:rPr>
      </w:pPr>
    </w:p>
    <w:sectPr w:rsidR="00815519" w:rsidRPr="0081551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19"/>
    <w:rsid w:val="00027314"/>
    <w:rsid w:val="00815519"/>
    <w:rsid w:val="0091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A3D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502</Characters>
  <Application>Microsoft Macintosh Word</Application>
  <DocSecurity>0</DocSecurity>
  <Lines>4</Lines>
  <Paragraphs>1</Paragraphs>
  <ScaleCrop>false</ScaleCrop>
  <Company>Whitman Enterprises LLC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1</cp:revision>
  <dcterms:created xsi:type="dcterms:W3CDTF">2013-05-02T14:51:00Z</dcterms:created>
  <dcterms:modified xsi:type="dcterms:W3CDTF">2013-05-02T14:56:00Z</dcterms:modified>
</cp:coreProperties>
</file>