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62AFD52C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45507B">
              <w:t>(1 of 4) Concrete, Reinforcing Materials, and Forms</w:t>
            </w:r>
            <w:r w:rsidRPr="00276FF9">
              <w:tab/>
              <w:t xml:space="preserve">Length: </w:t>
            </w:r>
            <w:r w:rsidR="00C67709">
              <w:t>90 minutes</w:t>
            </w:r>
          </w:p>
          <w:p w14:paraId="1630179E" w14:textId="2AB641C3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45507B">
              <w:t>(2 of 4) Concrete and Framing</w:t>
            </w:r>
          </w:p>
          <w:p w14:paraId="4E06C22B" w14:textId="2D05B048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45507B">
              <w:t xml:space="preserve"> Carpentry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427805" w:rsidRDefault="006340C0">
      <w:pPr>
        <w:rPr>
          <w:rFonts w:asciiTheme="majorHAnsi" w:hAnsiTheme="majorHAnsi"/>
          <w:b/>
          <w:color w:val="FF0000"/>
        </w:rPr>
      </w:pPr>
      <w:r w:rsidRPr="00427805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427805" w14:paraId="4DA4C169" w14:textId="77777777" w:rsidTr="006340C0">
        <w:tc>
          <w:tcPr>
            <w:tcW w:w="8856" w:type="dxa"/>
          </w:tcPr>
          <w:p w14:paraId="22345B71" w14:textId="0FEC8199" w:rsidR="006340C0" w:rsidRPr="00427805" w:rsidRDefault="0042780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Prior to this class, students have taken math, chemistry, and safety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156FC853" w14:textId="7C64C302" w:rsidR="006340C0" w:rsidRDefault="00427805" w:rsidP="00427805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are previously-learned skills and concepts (e.g., those of math, chemistry, </w:t>
            </w:r>
            <w:r w:rsidR="004E30AD">
              <w:rPr>
                <w:sz w:val="22"/>
                <w:szCs w:val="22"/>
              </w:rPr>
              <w:t xml:space="preserve">and safety) applied in concrete construction? </w:t>
            </w:r>
          </w:p>
          <w:p w14:paraId="668D9639" w14:textId="69A8D64C" w:rsidR="004E30AD" w:rsidRPr="00427805" w:rsidRDefault="004E30AD" w:rsidP="004E30AD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is concrete used as a structural component? 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45507B">
        <w:tc>
          <w:tcPr>
            <w:tcW w:w="4428" w:type="dxa"/>
          </w:tcPr>
          <w:p w14:paraId="06D10A9B" w14:textId="1C9082F9" w:rsidR="006340C0" w:rsidRDefault="00455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4AC3A77E" w14:textId="77777777" w:rsidR="0045507B" w:rsidRDefault="00F01C7C" w:rsidP="0042780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terms associated with concrete, reinforcing materials, and forms.</w:t>
            </w:r>
          </w:p>
          <w:p w14:paraId="16B69A2E" w14:textId="73082682" w:rsidR="00F01C7C" w:rsidRPr="0045507B" w:rsidRDefault="00F01C7C" w:rsidP="0042780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safe </w:t>
            </w:r>
            <w:r w:rsidR="005C2F26">
              <w:rPr>
                <w:sz w:val="22"/>
                <w:szCs w:val="22"/>
              </w:rPr>
              <w:t>and effective procedures for working with concrete.</w:t>
            </w:r>
          </w:p>
        </w:tc>
        <w:tc>
          <w:tcPr>
            <w:tcW w:w="4428" w:type="dxa"/>
          </w:tcPr>
          <w:p w14:paraId="7F78B17C" w14:textId="77777777" w:rsidR="00F01C7C" w:rsidRDefault="00F01C7C" w:rsidP="00F01C7C">
            <w:pPr>
              <w:pStyle w:val="ListParagraph"/>
              <w:rPr>
                <w:sz w:val="22"/>
                <w:szCs w:val="22"/>
              </w:rPr>
            </w:pPr>
          </w:p>
          <w:p w14:paraId="543DE8D8" w14:textId="77777777" w:rsidR="00F01C7C" w:rsidRDefault="00F01C7C" w:rsidP="00F01C7C">
            <w:pPr>
              <w:pStyle w:val="ListParagraph"/>
              <w:rPr>
                <w:sz w:val="22"/>
                <w:szCs w:val="22"/>
              </w:rPr>
            </w:pPr>
          </w:p>
          <w:p w14:paraId="661A779D" w14:textId="33501E91" w:rsidR="00F01C7C" w:rsidRPr="00F16B8C" w:rsidRDefault="00F16B8C" w:rsidP="00F16B8C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Jeopardy! game — Instructor observation</w:t>
            </w:r>
          </w:p>
          <w:p w14:paraId="206BB760" w14:textId="77777777" w:rsidR="00F01C7C" w:rsidRDefault="00F01C7C" w:rsidP="00427805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0D606CFE" w:rsidR="00F01C7C" w:rsidRPr="00F01C7C" w:rsidRDefault="00F01C7C" w:rsidP="0042780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Presentation/video — rubric</w:t>
            </w:r>
            <w:r w:rsidR="00E84983">
              <w:rPr>
                <w:sz w:val="22"/>
                <w:szCs w:val="22"/>
              </w:rPr>
              <w:t>, Instructor observation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04508DEB" w14:textId="1771E99A" w:rsidR="006340C0" w:rsidRDefault="00F01C7C">
            <w:pPr>
              <w:rPr>
                <w:sz w:val="22"/>
                <w:szCs w:val="22"/>
              </w:rPr>
            </w:pPr>
            <w:r w:rsidRPr="00773E14">
              <w:rPr>
                <w:b/>
                <w:sz w:val="22"/>
                <w:szCs w:val="22"/>
              </w:rPr>
              <w:t>Jeopardy!</w:t>
            </w:r>
            <w:r>
              <w:rPr>
                <w:sz w:val="22"/>
                <w:szCs w:val="22"/>
              </w:rPr>
              <w:t xml:space="preserve"> (</w:t>
            </w:r>
            <w:r w:rsidR="00773E14">
              <w:rPr>
                <w:sz w:val="22"/>
                <w:szCs w:val="22"/>
              </w:rPr>
              <w:t>30 minutes)</w:t>
            </w:r>
          </w:p>
          <w:p w14:paraId="29A04504" w14:textId="18A9D126" w:rsidR="00773E14" w:rsidRDefault="00F16B8C" w:rsidP="00FC6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one or both of the Jeopardy! games listed in the Materials section, </w:t>
            </w:r>
            <w:r w:rsidR="00773E14">
              <w:rPr>
                <w:sz w:val="22"/>
                <w:szCs w:val="22"/>
              </w:rPr>
              <w:t xml:space="preserve">Instructor introduces the material to the students by playing through a round of the </w:t>
            </w:r>
            <w:r>
              <w:rPr>
                <w:sz w:val="22"/>
                <w:szCs w:val="22"/>
              </w:rPr>
              <w:t>game(s).</w:t>
            </w:r>
            <w:r w:rsidR="00773E14">
              <w:rPr>
                <w:sz w:val="22"/>
                <w:szCs w:val="22"/>
              </w:rPr>
              <w:t xml:space="preserve"> This first time, when students do not know an answer, Instructor provides the answer and any background information</w:t>
            </w:r>
            <w:r w:rsidR="00427805">
              <w:rPr>
                <w:sz w:val="22"/>
                <w:szCs w:val="22"/>
              </w:rPr>
              <w:t xml:space="preserve"> s/he deems appropriate (e.g., when talking about the components of concrete, Instructor could give background information about the chemical interactions between components, or how relative </w:t>
            </w:r>
            <w:r w:rsidR="001B0265">
              <w:rPr>
                <w:sz w:val="22"/>
                <w:szCs w:val="22"/>
              </w:rPr>
              <w:t>quantities of components affect</w:t>
            </w:r>
            <w:r w:rsidR="00427805">
              <w:rPr>
                <w:sz w:val="22"/>
                <w:szCs w:val="22"/>
              </w:rPr>
              <w:t xml:space="preserve"> the resulting strength of the concrete). </w:t>
            </w:r>
            <w:r w:rsidR="00773E14">
              <w:rPr>
                <w:sz w:val="22"/>
                <w:szCs w:val="22"/>
              </w:rPr>
              <w:t>After the fi</w:t>
            </w:r>
            <w:r w:rsidR="00FC68BA">
              <w:rPr>
                <w:sz w:val="22"/>
                <w:szCs w:val="22"/>
              </w:rPr>
              <w:t>rst round, Instructor divides the students into three groups to play for points. The first-place team gets to choose their assignment first for the next section, the second-place team gets to choose second, and the third-place team gets what is left.</w:t>
            </w:r>
          </w:p>
          <w:p w14:paraId="04846859" w14:textId="77777777" w:rsidR="00EC3CE7" w:rsidRDefault="00EC3CE7" w:rsidP="00FC68BA">
            <w:pPr>
              <w:rPr>
                <w:sz w:val="22"/>
                <w:szCs w:val="22"/>
              </w:rPr>
            </w:pPr>
          </w:p>
          <w:p w14:paraId="5E184764" w14:textId="6E956EDA" w:rsidR="00EC3CE7" w:rsidRDefault="00EC3CE7" w:rsidP="00FC68BA">
            <w:pPr>
              <w:rPr>
                <w:sz w:val="22"/>
                <w:szCs w:val="22"/>
              </w:rPr>
            </w:pPr>
            <w:r w:rsidRPr="00EC3CE7">
              <w:rPr>
                <w:b/>
                <w:sz w:val="22"/>
                <w:szCs w:val="22"/>
              </w:rPr>
              <w:t>Teach Each Other — Concrete</w:t>
            </w:r>
            <w:r w:rsidR="00D25607">
              <w:rPr>
                <w:b/>
                <w:sz w:val="22"/>
                <w:szCs w:val="22"/>
              </w:rPr>
              <w:t xml:space="preserve">, Footings, and Forms </w:t>
            </w:r>
            <w:r>
              <w:rPr>
                <w:sz w:val="22"/>
                <w:szCs w:val="22"/>
              </w:rPr>
              <w:t>(60 minutes)</w:t>
            </w:r>
          </w:p>
          <w:p w14:paraId="70909868" w14:textId="53793C5D" w:rsidR="00EC3CE7" w:rsidRDefault="00EC3CE7" w:rsidP="00FC6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classroom textbooks, selected library resources, and/or websites (like those listed in the Materials section), </w:t>
            </w:r>
            <w:r w:rsidR="005C2F26">
              <w:rPr>
                <w:sz w:val="22"/>
                <w:szCs w:val="22"/>
              </w:rPr>
              <w:t>each group of students researches one of the following topics:</w:t>
            </w:r>
          </w:p>
          <w:p w14:paraId="08476B83" w14:textId="32C5F387" w:rsidR="005C2F26" w:rsidRDefault="005C2F26" w:rsidP="005C2F26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select and mix concrete from its components</w:t>
            </w:r>
            <w:r w:rsidR="00F16B8C">
              <w:rPr>
                <w:sz w:val="22"/>
                <w:szCs w:val="22"/>
              </w:rPr>
              <w:t xml:space="preserve"> (Instructor may choose to add conditions to this, such as “in wet conditions” or “at high temperature”)</w:t>
            </w:r>
          </w:p>
          <w:p w14:paraId="49284589" w14:textId="2DC4415D" w:rsidR="005C2F26" w:rsidRDefault="002E262E" w:rsidP="005C2F26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select/d</w:t>
            </w:r>
            <w:r w:rsidR="00F16B8C">
              <w:rPr>
                <w:sz w:val="22"/>
                <w:szCs w:val="22"/>
              </w:rPr>
              <w:t>esign and erect a wall footing (Instructor may choose to add stipulations to this, such as assigning a specific type of footing)</w:t>
            </w:r>
          </w:p>
          <w:p w14:paraId="487A5093" w14:textId="3CAEC25E" w:rsidR="005C2F26" w:rsidRDefault="002E262E" w:rsidP="005C2F26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erect, plumb, and brace a concrete form with reinforcement</w:t>
            </w:r>
            <w:r w:rsidR="00F16B8C">
              <w:rPr>
                <w:sz w:val="22"/>
                <w:szCs w:val="22"/>
              </w:rPr>
              <w:t xml:space="preserve"> (Instructor may choose to add stipulations to this, such as assigning a specific type of form)</w:t>
            </w:r>
          </w:p>
          <w:p w14:paraId="3EAF3076" w14:textId="49CAB0EC" w:rsidR="005C2F26" w:rsidRPr="005C2F26" w:rsidRDefault="005C2F26" w:rsidP="005C2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</w:t>
            </w:r>
            <w:r w:rsidR="001B0265">
              <w:rPr>
                <w:sz w:val="22"/>
                <w:szCs w:val="22"/>
              </w:rPr>
              <w:t>udents are to spend a total of 3</w:t>
            </w:r>
            <w:r>
              <w:rPr>
                <w:sz w:val="22"/>
                <w:szCs w:val="22"/>
              </w:rPr>
              <w:t>5 minutes researching their structure AND planning a presentation or making a video demonstrati</w:t>
            </w:r>
            <w:r w:rsidR="001B0265">
              <w:rPr>
                <w:sz w:val="22"/>
                <w:szCs w:val="22"/>
              </w:rPr>
              <w:t>ng what they learned. The last 2</w:t>
            </w:r>
            <w:bookmarkStart w:id="0" w:name="_GoBack"/>
            <w:bookmarkEnd w:id="0"/>
            <w:r>
              <w:rPr>
                <w:sz w:val="22"/>
                <w:szCs w:val="22"/>
              </w:rPr>
              <w:t>5 minutes of class is used to show students’ presentations/videos. Instructor can require that students take notes on others’ presentations/videos as another formative assessment.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43DDF2BC" w14:textId="6567935C" w:rsidR="00EC3CE7" w:rsidRDefault="00F16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773AEA01" w14:textId="1B602E93" w:rsidR="00F16B8C" w:rsidRDefault="00F16B8C" w:rsidP="00F16B8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B8C">
              <w:rPr>
                <w:sz w:val="22"/>
                <w:szCs w:val="22"/>
              </w:rPr>
              <w:t>http://jeopardylabs.com/play/concrete6</w:t>
            </w:r>
          </w:p>
          <w:p w14:paraId="2D0A3221" w14:textId="3ECDB92F" w:rsidR="00F16B8C" w:rsidRDefault="00F16B8C" w:rsidP="00F16B8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B8C">
              <w:rPr>
                <w:sz w:val="22"/>
                <w:szCs w:val="22"/>
              </w:rPr>
              <w:t>http://jeopardylabs.com/play/all-about-concrete</w:t>
            </w:r>
          </w:p>
          <w:p w14:paraId="32ACEB4D" w14:textId="439C138D" w:rsidR="00EC2409" w:rsidRDefault="00EC2409" w:rsidP="00D2560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C2409">
              <w:rPr>
                <w:sz w:val="22"/>
                <w:szCs w:val="22"/>
              </w:rPr>
              <w:t>http://construction.about.com/od/Materials/a/Concrete-Mix-Concrete-Mix-Basics.htm</w:t>
            </w:r>
          </w:p>
          <w:p w14:paraId="3877D976" w14:textId="2ECBBFE4" w:rsidR="00F16B8C" w:rsidRDefault="00F16B8C" w:rsidP="00D2560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B8C">
              <w:rPr>
                <w:sz w:val="22"/>
                <w:szCs w:val="22"/>
              </w:rPr>
              <w:t>http://www.basiccarpentrytechniques.com/index.html</w:t>
            </w:r>
          </w:p>
          <w:p w14:paraId="4741FE7A" w14:textId="4BAB985B" w:rsidR="00CA45D8" w:rsidRPr="00F16B8C" w:rsidRDefault="00E15B2A" w:rsidP="00D2560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B8C">
              <w:rPr>
                <w:sz w:val="22"/>
                <w:szCs w:val="22"/>
              </w:rPr>
              <w:t xml:space="preserve">Classroom/library resources (e.g., textbooks, </w:t>
            </w:r>
            <w:r w:rsidR="00834E98" w:rsidRPr="00F16B8C">
              <w:rPr>
                <w:sz w:val="22"/>
                <w:szCs w:val="22"/>
              </w:rPr>
              <w:t xml:space="preserve">tool manuals, </w:t>
            </w:r>
            <w:r w:rsidRPr="00F16B8C">
              <w:rPr>
                <w:sz w:val="22"/>
                <w:szCs w:val="22"/>
              </w:rPr>
              <w:t>etc.)</w:t>
            </w:r>
          </w:p>
          <w:p w14:paraId="6FBEF1C9" w14:textId="77777777" w:rsidR="00F16B8C" w:rsidRDefault="00F16B8C" w:rsidP="00D25607">
            <w:pPr>
              <w:rPr>
                <w:sz w:val="22"/>
                <w:szCs w:val="22"/>
              </w:rPr>
            </w:pPr>
          </w:p>
          <w:p w14:paraId="3255A8BE" w14:textId="77777777" w:rsidR="00F16B8C" w:rsidRDefault="00F16B8C" w:rsidP="00D25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4479B81" w14:textId="2CCA49CF" w:rsidR="00E84983" w:rsidRPr="00F16B8C" w:rsidRDefault="00E84983" w:rsidP="00F16B8C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16B8C">
              <w:rPr>
                <w:sz w:val="22"/>
                <w:szCs w:val="22"/>
              </w:rPr>
              <w:t>[PRESENTATION</w:t>
            </w:r>
            <w:r w:rsidR="003713B4">
              <w:rPr>
                <w:sz w:val="22"/>
                <w:szCs w:val="22"/>
              </w:rPr>
              <w:t>-VIDEO</w:t>
            </w:r>
            <w:r w:rsidRPr="00F16B8C">
              <w:rPr>
                <w:sz w:val="22"/>
                <w:szCs w:val="22"/>
              </w:rPr>
              <w:t xml:space="preserve">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5C2F26" w:rsidRDefault="005C2F26" w:rsidP="00601555">
      <w:r>
        <w:separator/>
      </w:r>
    </w:p>
  </w:endnote>
  <w:endnote w:type="continuationSeparator" w:id="0">
    <w:p w14:paraId="76DB525F" w14:textId="77777777" w:rsidR="005C2F26" w:rsidRDefault="005C2F26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5C2F26" w:rsidRDefault="001B0265">
    <w:pPr>
      <w:pStyle w:val="Footer"/>
    </w:pPr>
    <w:sdt>
      <w:sdtPr>
        <w:id w:val="969400743"/>
        <w:temporary/>
        <w:showingPlcHdr/>
      </w:sdtPr>
      <w:sdtEndPr/>
      <w:sdtContent>
        <w:r w:rsidR="005C2F26">
          <w:t>[Type text]</w:t>
        </w:r>
      </w:sdtContent>
    </w:sdt>
    <w:r w:rsidR="005C2F26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5C2F26">
          <w:t>[Type text]</w:t>
        </w:r>
      </w:sdtContent>
    </w:sdt>
    <w:r w:rsidR="005C2F26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5C2F2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5C2F26" w:rsidRPr="00601555" w:rsidRDefault="005C2F26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B0265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B0265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5C2F26" w:rsidRDefault="005C2F26" w:rsidP="00601555">
      <w:r>
        <w:separator/>
      </w:r>
    </w:p>
  </w:footnote>
  <w:footnote w:type="continuationSeparator" w:id="0">
    <w:p w14:paraId="2FB767BE" w14:textId="77777777" w:rsidR="005C2F26" w:rsidRDefault="005C2F26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5C2F26" w:rsidRDefault="001B0265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5C2F26">
          <w:t>[Type text]</w:t>
        </w:r>
      </w:sdtContent>
    </w:sdt>
    <w:r w:rsidR="005C2F26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5C2F26">
          <w:t>[Type text]</w:t>
        </w:r>
      </w:sdtContent>
    </w:sdt>
    <w:r w:rsidR="005C2F26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5C2F26">
          <w:t>[Type text]</w:t>
        </w:r>
      </w:sdtContent>
    </w:sdt>
  </w:p>
  <w:p w14:paraId="3D0CF905" w14:textId="77777777" w:rsidR="005C2F26" w:rsidRDefault="005C2F2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5C2F26" w:rsidRPr="00601555" w:rsidRDefault="005C2F26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7823C6A8" w:rsidR="005C2F26" w:rsidRPr="00601555" w:rsidRDefault="005C2F26" w:rsidP="0045507B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Carpentry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Concrete and Framing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Concrete, Reinforcing Materials, and Forms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A16"/>
    <w:multiLevelType w:val="hybridMultilevel"/>
    <w:tmpl w:val="55147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BA4"/>
    <w:multiLevelType w:val="hybridMultilevel"/>
    <w:tmpl w:val="9DD8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C4A39"/>
    <w:multiLevelType w:val="hybridMultilevel"/>
    <w:tmpl w:val="84F0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800B9"/>
    <w:multiLevelType w:val="hybridMultilevel"/>
    <w:tmpl w:val="DFD6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C2DB4"/>
    <w:multiLevelType w:val="hybridMultilevel"/>
    <w:tmpl w:val="30301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EFC086B"/>
    <w:multiLevelType w:val="hybridMultilevel"/>
    <w:tmpl w:val="DFD6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1B0265"/>
    <w:rsid w:val="0026145C"/>
    <w:rsid w:val="00276C45"/>
    <w:rsid w:val="00276FF9"/>
    <w:rsid w:val="002E262E"/>
    <w:rsid w:val="003713B4"/>
    <w:rsid w:val="003F619C"/>
    <w:rsid w:val="00427805"/>
    <w:rsid w:val="0045507B"/>
    <w:rsid w:val="004E30AD"/>
    <w:rsid w:val="005358EE"/>
    <w:rsid w:val="005C2F26"/>
    <w:rsid w:val="00601555"/>
    <w:rsid w:val="006340C0"/>
    <w:rsid w:val="006B5691"/>
    <w:rsid w:val="00773E14"/>
    <w:rsid w:val="00834E98"/>
    <w:rsid w:val="00984897"/>
    <w:rsid w:val="00C67709"/>
    <w:rsid w:val="00CA45D8"/>
    <w:rsid w:val="00D25607"/>
    <w:rsid w:val="00E15B2A"/>
    <w:rsid w:val="00E84983"/>
    <w:rsid w:val="00EC2409"/>
    <w:rsid w:val="00EC3CE7"/>
    <w:rsid w:val="00F01C7C"/>
    <w:rsid w:val="00F16B8C"/>
    <w:rsid w:val="00FC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0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B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0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B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940A8D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AE6FEA-9206-694E-9077-E6BF8B01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455</Words>
  <Characters>2598</Characters>
  <Application>Microsoft Macintosh Word</Application>
  <DocSecurity>0</DocSecurity>
  <Lines>21</Lines>
  <Paragraphs>6</Paragraphs>
  <ScaleCrop>false</ScaleCrop>
  <Company>Whitman Enterprises, LLC (d/b/a In Credible English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18</cp:revision>
  <cp:lastPrinted>2013-04-30T17:01:00Z</cp:lastPrinted>
  <dcterms:created xsi:type="dcterms:W3CDTF">2013-04-30T14:59:00Z</dcterms:created>
  <dcterms:modified xsi:type="dcterms:W3CDTF">2013-05-06T13:27:00Z</dcterms:modified>
</cp:coreProperties>
</file>