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0051ED">
        <w:trPr>
          <w:trHeight w:val="457"/>
        </w:trPr>
        <w:tc>
          <w:tcPr>
            <w:tcW w:w="13199" w:type="dxa"/>
          </w:tcPr>
          <w:p w:rsidR="00BC3D63" w:rsidRPr="00BC3D63" w:rsidRDefault="00BC3D63" w:rsidP="00BC3D63">
            <w:pPr>
              <w:autoSpaceDE w:val="0"/>
              <w:autoSpaceDN w:val="0"/>
              <w:adjustRightInd w:val="0"/>
              <w:spacing w:after="0" w:line="240" w:lineRule="auto"/>
              <w:rPr>
                <w:rFonts w:cs="Tahoma"/>
                <w:b/>
              </w:rPr>
            </w:pPr>
            <w:bookmarkStart w:id="0" w:name="_GoBack"/>
            <w:bookmarkEnd w:id="0"/>
            <w:r w:rsidRPr="00BC3D63">
              <w:rPr>
                <w:rFonts w:cs="Tahoma"/>
                <w:b/>
              </w:rPr>
              <w:t>COURSE INTRODUCTION:  CHILD DEVELOPMENT I</w:t>
            </w:r>
          </w:p>
          <w:p w:rsidR="00BC3D63" w:rsidRPr="00BC3D63" w:rsidRDefault="00BC3D63" w:rsidP="00BC3D63">
            <w:pPr>
              <w:autoSpaceDE w:val="0"/>
              <w:autoSpaceDN w:val="0"/>
              <w:adjustRightInd w:val="0"/>
              <w:spacing w:after="0" w:line="240" w:lineRule="auto"/>
              <w:rPr>
                <w:rFonts w:cs="Tahoma"/>
              </w:rPr>
            </w:pPr>
            <w:r w:rsidRPr="00BC3D63">
              <w:rPr>
                <w:rFonts w:cs="Tahoma"/>
                <w:b/>
              </w:rPr>
              <w:t>Course Description</w:t>
            </w:r>
            <w:r w:rsidRPr="00BC3D63">
              <w:rPr>
                <w:rFonts w:cs="Tahoma"/>
              </w:rPr>
              <w:t>: Child Development I is an introductory course designed for all students and is especially relevant for students interested</w:t>
            </w:r>
            <w:r w:rsidRPr="00BC3D63">
              <w:rPr>
                <w:rFonts w:cs="Tahoma"/>
                <w:b/>
              </w:rPr>
              <w:t xml:space="preserve"> </w:t>
            </w:r>
            <w:r w:rsidRPr="00BC3D63">
              <w:rPr>
                <w:rFonts w:cs="Tahoma"/>
              </w:rPr>
              <w:t xml:space="preserve">in careers that utilize knowledge of children, child development, and the nurturing of children.  Course content addresses issues of child development from conception/prenatal though age 3.  It includes the study of prenatal development and birth; growth and development of children; child care giving and nurturing; and support systems for parents and caregivers.  This course provides the foundation for continuing and post-secondary education in all career areas related to children, child development, and nurturing of children. Child Development I or Human Development will satisfy the prerequisite requirement for Child Development II.  </w:t>
            </w:r>
          </w:p>
          <w:p w:rsidR="00BC3D63" w:rsidRPr="00BC3D63" w:rsidRDefault="00BC3D63" w:rsidP="00BC3D63">
            <w:pPr>
              <w:autoSpaceDE w:val="0"/>
              <w:autoSpaceDN w:val="0"/>
              <w:adjustRightInd w:val="0"/>
              <w:spacing w:after="0" w:line="240" w:lineRule="auto"/>
              <w:rPr>
                <w:rFonts w:cs="Tahoma"/>
              </w:rPr>
            </w:pPr>
          </w:p>
          <w:p w:rsidR="00BC3D63" w:rsidRPr="00BC3D63" w:rsidRDefault="00BC3D63" w:rsidP="00BC3D63">
            <w:pPr>
              <w:autoSpaceDE w:val="0"/>
              <w:autoSpaceDN w:val="0"/>
              <w:adjustRightInd w:val="0"/>
              <w:spacing w:after="0" w:line="240" w:lineRule="auto"/>
              <w:rPr>
                <w:rFonts w:cs="Tahoma"/>
              </w:rPr>
            </w:pPr>
            <w:r w:rsidRPr="00BC3D63">
              <w:rPr>
                <w:rFonts w:cs="Tahoma"/>
                <w:b/>
              </w:rPr>
              <w:t>Course Rationale</w:t>
            </w:r>
            <w:r w:rsidRPr="00BC3D63">
              <w:rPr>
                <w:rFonts w:cs="Tahoma"/>
              </w:rPr>
              <w:t>:</w:t>
            </w:r>
          </w:p>
          <w:p w:rsidR="00BC3D63" w:rsidRPr="00BC3D63" w:rsidRDefault="00BC3D63" w:rsidP="00BC3D63">
            <w:pPr>
              <w:autoSpaceDE w:val="0"/>
              <w:autoSpaceDN w:val="0"/>
              <w:adjustRightInd w:val="0"/>
              <w:spacing w:after="0" w:line="240" w:lineRule="auto"/>
              <w:rPr>
                <w:rFonts w:cs="Tahoma"/>
              </w:rPr>
            </w:pPr>
            <w:r w:rsidRPr="00BC3D63">
              <w:rPr>
                <w:rFonts w:cs="Tahoma"/>
              </w:rPr>
              <w:t>To improve the quality of life for Missouri’s children, performance competencies in the Child Development I course taught in Family and Consumer Sciences Education programs enable students to:</w:t>
            </w:r>
          </w:p>
          <w:p w:rsidR="00BC3D63" w:rsidRPr="00BC3D63" w:rsidRDefault="00BC3D63" w:rsidP="00BC3D63">
            <w:pPr>
              <w:autoSpaceDE w:val="0"/>
              <w:autoSpaceDN w:val="0"/>
              <w:adjustRightInd w:val="0"/>
              <w:spacing w:after="0" w:line="240" w:lineRule="auto"/>
              <w:rPr>
                <w:rFonts w:cs="Tahoma"/>
              </w:rPr>
            </w:pPr>
            <w:r w:rsidRPr="00BC3D63">
              <w:rPr>
                <w:rFonts w:cs="Tahoma"/>
              </w:rPr>
              <w:t>a)</w:t>
            </w:r>
            <w:r w:rsidRPr="00BC3D63">
              <w:rPr>
                <w:rFonts w:cs="Tahoma"/>
              </w:rPr>
              <w:tab/>
              <w:t>construct meaning pertinent to the development, guidance and supervision of the child;</w:t>
            </w:r>
          </w:p>
          <w:p w:rsidR="00BC3D63" w:rsidRPr="00BC3D63" w:rsidRDefault="00BC3D63" w:rsidP="00BC3D63">
            <w:pPr>
              <w:autoSpaceDE w:val="0"/>
              <w:autoSpaceDN w:val="0"/>
              <w:adjustRightInd w:val="0"/>
              <w:spacing w:after="0" w:line="240" w:lineRule="auto"/>
              <w:rPr>
                <w:rFonts w:cs="Tahoma"/>
              </w:rPr>
            </w:pPr>
            <w:r w:rsidRPr="00BC3D63">
              <w:rPr>
                <w:rFonts w:cs="Tahoma"/>
              </w:rPr>
              <w:t>b)</w:t>
            </w:r>
            <w:r w:rsidRPr="00BC3D63">
              <w:rPr>
                <w:rFonts w:cs="Tahoma"/>
              </w:rPr>
              <w:tab/>
              <w:t>communicate effectively with family members, and early childhood providers;</w:t>
            </w:r>
          </w:p>
          <w:p w:rsidR="00BC3D63" w:rsidRPr="00BC3D63" w:rsidRDefault="00BC3D63" w:rsidP="00BC3D63">
            <w:pPr>
              <w:autoSpaceDE w:val="0"/>
              <w:autoSpaceDN w:val="0"/>
              <w:adjustRightInd w:val="0"/>
              <w:spacing w:after="0" w:line="240" w:lineRule="auto"/>
              <w:rPr>
                <w:rFonts w:cs="Tahoma"/>
              </w:rPr>
            </w:pPr>
            <w:r w:rsidRPr="00BC3D63">
              <w:rPr>
                <w:rFonts w:cs="Tahoma"/>
              </w:rPr>
              <w:t>c)</w:t>
            </w:r>
            <w:r w:rsidRPr="00BC3D63">
              <w:rPr>
                <w:rFonts w:cs="Tahoma"/>
              </w:rPr>
              <w:tab/>
              <w:t>solve problems based upon the developmental needs of children;</w:t>
            </w:r>
          </w:p>
          <w:p w:rsidR="00BC3D63" w:rsidRPr="00BC3D63" w:rsidRDefault="00BC3D63" w:rsidP="00BC3D63">
            <w:pPr>
              <w:autoSpaceDE w:val="0"/>
              <w:autoSpaceDN w:val="0"/>
              <w:adjustRightInd w:val="0"/>
              <w:spacing w:after="0" w:line="240" w:lineRule="auto"/>
              <w:rPr>
                <w:rFonts w:cs="Tahoma"/>
              </w:rPr>
            </w:pPr>
            <w:r w:rsidRPr="00BC3D63">
              <w:rPr>
                <w:rFonts w:cs="Tahoma"/>
              </w:rPr>
              <w:t>d)</w:t>
            </w:r>
            <w:r w:rsidRPr="00BC3D63">
              <w:rPr>
                <w:rFonts w:cs="Tahoma"/>
              </w:rPr>
              <w:tab/>
              <w:t>make decisions that support the sound physical, mental and social development of children; and</w:t>
            </w:r>
          </w:p>
          <w:p w:rsidR="00BC3D63" w:rsidRPr="00BC3D63" w:rsidRDefault="00BC3D63" w:rsidP="00BC3D63">
            <w:pPr>
              <w:autoSpaceDE w:val="0"/>
              <w:autoSpaceDN w:val="0"/>
              <w:adjustRightInd w:val="0"/>
              <w:spacing w:after="0" w:line="240" w:lineRule="auto"/>
              <w:rPr>
                <w:rFonts w:cs="Tahoma"/>
              </w:rPr>
            </w:pPr>
            <w:r w:rsidRPr="00BC3D63">
              <w:rPr>
                <w:rFonts w:cs="Tahoma"/>
              </w:rPr>
              <w:t>e)</w:t>
            </w:r>
            <w:r w:rsidRPr="00BC3D63">
              <w:rPr>
                <w:rFonts w:cs="Tahoma"/>
              </w:rPr>
              <w:tab/>
              <w:t>assess the impact of the parenting role in society.</w:t>
            </w:r>
          </w:p>
          <w:p w:rsidR="00BC3D63" w:rsidRPr="00BC3D63" w:rsidRDefault="00BC3D63" w:rsidP="00BC3D63">
            <w:pPr>
              <w:autoSpaceDE w:val="0"/>
              <w:autoSpaceDN w:val="0"/>
              <w:adjustRightInd w:val="0"/>
              <w:spacing w:after="0" w:line="240" w:lineRule="auto"/>
              <w:rPr>
                <w:rFonts w:cs="Tahoma"/>
              </w:rPr>
            </w:pPr>
            <w:r w:rsidRPr="00BC3D63">
              <w:rPr>
                <w:rFonts w:cs="Tahoma"/>
                <w:b/>
              </w:rPr>
              <w:t>Guiding Principles</w:t>
            </w:r>
            <w:r w:rsidRPr="00BC3D63">
              <w:rPr>
                <w:rFonts w:cs="Tahoma"/>
              </w:rPr>
              <w:t xml:space="preserve">:  </w:t>
            </w:r>
          </w:p>
          <w:p w:rsidR="00BC3D63" w:rsidRPr="00BC3D63" w:rsidRDefault="00BC3D63" w:rsidP="00BC3D63">
            <w:pPr>
              <w:autoSpaceDE w:val="0"/>
              <w:autoSpaceDN w:val="0"/>
              <w:adjustRightInd w:val="0"/>
              <w:spacing w:after="0" w:line="240" w:lineRule="auto"/>
              <w:rPr>
                <w:rFonts w:cs="Tahoma"/>
              </w:rPr>
            </w:pPr>
            <w:r w:rsidRPr="00BC3D63">
              <w:rPr>
                <w:rFonts w:cs="Tahoma"/>
              </w:rPr>
              <w:t>Integrating Processes of Thinking, Communication, Leadership, and Management In Order To Apply Child Development Knowledge and Skills.</w:t>
            </w:r>
          </w:p>
          <w:p w:rsidR="00BC3D63" w:rsidRPr="00BC3D63" w:rsidRDefault="00BC3D63" w:rsidP="00BC3D63">
            <w:pPr>
              <w:autoSpaceDE w:val="0"/>
              <w:autoSpaceDN w:val="0"/>
              <w:adjustRightInd w:val="0"/>
              <w:spacing w:after="0" w:line="240" w:lineRule="auto"/>
              <w:rPr>
                <w:rFonts w:cs="Tahoma"/>
              </w:rPr>
            </w:pPr>
            <w:r w:rsidRPr="00BC3D63">
              <w:rPr>
                <w:rFonts w:cs="Tahoma"/>
              </w:rPr>
              <w:t>Demonstrate components of critical thinking, creative thinking, and reasoning.</w:t>
            </w:r>
          </w:p>
          <w:p w:rsidR="00BC3D63" w:rsidRPr="00BC3D63" w:rsidRDefault="00BC3D63" w:rsidP="00BC3D63">
            <w:pPr>
              <w:autoSpaceDE w:val="0"/>
              <w:autoSpaceDN w:val="0"/>
              <w:adjustRightInd w:val="0"/>
              <w:spacing w:after="0" w:line="240" w:lineRule="auto"/>
              <w:rPr>
                <w:rFonts w:cs="Tahoma"/>
              </w:rPr>
            </w:pPr>
            <w:r w:rsidRPr="00BC3D63">
              <w:rPr>
                <w:rFonts w:cs="Tahoma"/>
              </w:rPr>
              <w:t>Evaluate effective communication processes in school, family, career, and community settings.</w:t>
            </w:r>
          </w:p>
          <w:p w:rsidR="00BC3D63" w:rsidRPr="00BC3D63" w:rsidRDefault="00BC3D63" w:rsidP="00BC3D63">
            <w:pPr>
              <w:autoSpaceDE w:val="0"/>
              <w:autoSpaceDN w:val="0"/>
              <w:adjustRightInd w:val="0"/>
              <w:spacing w:after="0" w:line="240" w:lineRule="auto"/>
              <w:rPr>
                <w:rFonts w:cs="Tahoma"/>
              </w:rPr>
            </w:pPr>
            <w:r w:rsidRPr="00BC3D63">
              <w:rPr>
                <w:rFonts w:cs="Tahoma"/>
              </w:rPr>
              <w:t>Demonstrate leadership that encourages participation and respect for the ideas, perspectives, and contributions of group members.</w:t>
            </w:r>
          </w:p>
          <w:p w:rsidR="00BC3D63" w:rsidRPr="00BC3D63" w:rsidRDefault="00BC3D63" w:rsidP="00BC3D63">
            <w:pPr>
              <w:autoSpaceDE w:val="0"/>
              <w:autoSpaceDN w:val="0"/>
              <w:adjustRightInd w:val="0"/>
              <w:spacing w:after="0" w:line="240" w:lineRule="auto"/>
              <w:rPr>
                <w:rFonts w:cs="Tahoma"/>
              </w:rPr>
            </w:pPr>
            <w:r w:rsidRPr="00BC3D63">
              <w:rPr>
                <w:rFonts w:cs="Tahoma"/>
              </w:rPr>
              <w:t xml:space="preserve">Apply management, decision-making, and problem solving processes to accomplish tasks and fulfill responsibilities. </w:t>
            </w:r>
          </w:p>
          <w:p w:rsidR="00BC3D63" w:rsidRPr="00BC3D63" w:rsidRDefault="00BC3D63" w:rsidP="00BC3D63">
            <w:pPr>
              <w:autoSpaceDE w:val="0"/>
              <w:autoSpaceDN w:val="0"/>
              <w:adjustRightInd w:val="0"/>
              <w:spacing w:after="0" w:line="240" w:lineRule="auto"/>
              <w:rPr>
                <w:rFonts w:cs="Tahoma"/>
              </w:rPr>
            </w:pPr>
            <w:r w:rsidRPr="00BC3D63">
              <w:rPr>
                <w:rFonts w:cs="Tahoma"/>
              </w:rPr>
              <w:t xml:space="preserve">Examine the interrelationships among thinking, communication, leadership, and management processes to address family, community, and workplace issues. </w:t>
            </w:r>
          </w:p>
          <w:p w:rsidR="00BC3D63" w:rsidRPr="00BC3D63" w:rsidRDefault="00BC3D63" w:rsidP="00BC3D63">
            <w:pPr>
              <w:autoSpaceDE w:val="0"/>
              <w:autoSpaceDN w:val="0"/>
              <w:adjustRightInd w:val="0"/>
              <w:spacing w:after="0" w:line="240" w:lineRule="auto"/>
              <w:rPr>
                <w:rFonts w:cs="Tahoma"/>
              </w:rPr>
            </w:pPr>
            <w:r w:rsidRPr="00BC3D63">
              <w:rPr>
                <w:rFonts w:cs="Tahoma"/>
              </w:rPr>
              <w:t>Demonstrate fundamentals for college and career success (e.g., strong work ethic, time-management, positive attitude, adaptability/flexibility, stress resilience, accountability, self-discipline, resourcefulness, cooperation, self-assessment).</w:t>
            </w:r>
          </w:p>
          <w:p w:rsidR="00BC3D63" w:rsidRPr="00BC3D63" w:rsidRDefault="00BC3D63" w:rsidP="00BC3D63">
            <w:pPr>
              <w:autoSpaceDE w:val="0"/>
              <w:autoSpaceDN w:val="0"/>
              <w:adjustRightInd w:val="0"/>
              <w:spacing w:after="0" w:line="240" w:lineRule="auto"/>
              <w:rPr>
                <w:rFonts w:cs="Tahoma"/>
              </w:rPr>
            </w:pPr>
            <w:r w:rsidRPr="00BC3D63">
              <w:rPr>
                <w:rFonts w:cs="Tahoma"/>
              </w:rPr>
              <w:t>Utilize FCCLA programs and activities to facilitate the growth and development of young children.</w:t>
            </w:r>
          </w:p>
          <w:p w:rsidR="00BC3D63" w:rsidRPr="00BC3D63" w:rsidRDefault="00BC3D63" w:rsidP="00BC3D63">
            <w:pPr>
              <w:autoSpaceDE w:val="0"/>
              <w:autoSpaceDN w:val="0"/>
              <w:adjustRightInd w:val="0"/>
              <w:spacing w:after="0" w:line="240" w:lineRule="auto"/>
              <w:rPr>
                <w:rFonts w:cs="Tahoma"/>
              </w:rPr>
            </w:pPr>
            <w:r w:rsidRPr="00BC3D63">
              <w:rPr>
                <w:rFonts w:cs="Tahoma"/>
                <w:b/>
              </w:rPr>
              <w:t>Course Essential Questions</w:t>
            </w:r>
            <w:r w:rsidRPr="00BC3D63">
              <w:rPr>
                <w:rFonts w:cs="Tahoma"/>
              </w:rPr>
              <w:t>:</w:t>
            </w:r>
          </w:p>
          <w:p w:rsidR="00BC3D63" w:rsidRPr="00BC3D63" w:rsidRDefault="00BC3D63" w:rsidP="00BC3D63">
            <w:pPr>
              <w:numPr>
                <w:ilvl w:val="0"/>
                <w:numId w:val="24"/>
              </w:numPr>
              <w:autoSpaceDE w:val="0"/>
              <w:autoSpaceDN w:val="0"/>
              <w:adjustRightInd w:val="0"/>
              <w:spacing w:after="0" w:line="240" w:lineRule="auto"/>
              <w:rPr>
                <w:rFonts w:cs="Tahoma"/>
              </w:rPr>
            </w:pPr>
            <w:r w:rsidRPr="00BC3D63">
              <w:rPr>
                <w:rFonts w:cs="Tahoma"/>
              </w:rPr>
              <w:t>What are the roles and responsibilities of a parent in assuring the positive development of a child?</w:t>
            </w:r>
          </w:p>
          <w:p w:rsidR="00BC3D63" w:rsidRDefault="00BC3D63" w:rsidP="00BC3D63">
            <w:pPr>
              <w:numPr>
                <w:ilvl w:val="0"/>
                <w:numId w:val="24"/>
              </w:numPr>
              <w:autoSpaceDE w:val="0"/>
              <w:autoSpaceDN w:val="0"/>
              <w:adjustRightInd w:val="0"/>
              <w:spacing w:after="0" w:line="240" w:lineRule="auto"/>
              <w:rPr>
                <w:rFonts w:cs="Tahoma"/>
              </w:rPr>
            </w:pPr>
            <w:r w:rsidRPr="00BC3D63">
              <w:rPr>
                <w:rFonts w:cs="Tahoma"/>
              </w:rPr>
              <w:t>What is the impact of the parenting role on society?</w:t>
            </w:r>
          </w:p>
          <w:p w:rsidR="00BC3D63" w:rsidRDefault="00BC3D63" w:rsidP="00BC3D63">
            <w:pPr>
              <w:numPr>
                <w:ilvl w:val="0"/>
                <w:numId w:val="24"/>
              </w:numPr>
              <w:autoSpaceDE w:val="0"/>
              <w:autoSpaceDN w:val="0"/>
              <w:adjustRightInd w:val="0"/>
              <w:spacing w:after="0" w:line="240" w:lineRule="auto"/>
              <w:rPr>
                <w:rFonts w:cs="Tahoma"/>
              </w:rPr>
            </w:pPr>
            <w:r w:rsidRPr="00BC3D63">
              <w:rPr>
                <w:rFonts w:cs="Tahoma"/>
              </w:rPr>
              <w:t>What are the roles and responsibilities of society in nurturing children?</w:t>
            </w:r>
          </w:p>
          <w:p w:rsidR="00BC3D63" w:rsidRPr="00BC3D63" w:rsidRDefault="00BC3D63" w:rsidP="00BC3D63">
            <w:pPr>
              <w:numPr>
                <w:ilvl w:val="0"/>
                <w:numId w:val="24"/>
              </w:numPr>
              <w:autoSpaceDE w:val="0"/>
              <w:autoSpaceDN w:val="0"/>
              <w:adjustRightInd w:val="0"/>
              <w:spacing w:after="0" w:line="240" w:lineRule="auto"/>
              <w:rPr>
                <w:rFonts w:cs="Tahoma"/>
              </w:rPr>
            </w:pPr>
            <w:r w:rsidRPr="00BC3D63">
              <w:rPr>
                <w:rFonts w:cs="Tahoma"/>
              </w:rPr>
              <w:t>How do the physical, social, emotional and cognitive stages of development impact a child throughout their life span.</w:t>
            </w:r>
          </w:p>
          <w:p w:rsidR="000051ED" w:rsidRDefault="000051ED">
            <w:pPr>
              <w:autoSpaceDE w:val="0"/>
              <w:autoSpaceDN w:val="0"/>
              <w:adjustRightInd w:val="0"/>
              <w:spacing w:after="0" w:line="240" w:lineRule="auto"/>
              <w:rPr>
                <w:rFonts w:cs="Tahoma"/>
                <w:b/>
              </w:rPr>
            </w:pPr>
          </w:p>
        </w:tc>
      </w:tr>
    </w:tbl>
    <w:p w:rsidR="000051ED" w:rsidRDefault="000051ED">
      <w:pPr>
        <w:autoSpaceDE w:val="0"/>
        <w:autoSpaceDN w:val="0"/>
        <w:adjustRightInd w:val="0"/>
        <w:spacing w:after="0" w:line="240" w:lineRule="auto"/>
        <w:rPr>
          <w:rFonts w:ascii="Tahoma" w:hAnsi="Tahoma" w:cs="Tahoma"/>
          <w:b/>
        </w:rPr>
      </w:pPr>
    </w:p>
    <w:p w:rsidR="000051ED" w:rsidRDefault="000051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
        <w:gridCol w:w="3908"/>
        <w:gridCol w:w="2494"/>
        <w:gridCol w:w="198"/>
        <w:gridCol w:w="1648"/>
        <w:gridCol w:w="699"/>
        <w:gridCol w:w="1336"/>
        <w:gridCol w:w="1281"/>
        <w:gridCol w:w="798"/>
      </w:tblGrid>
      <w:tr w:rsidR="000051ED" w:rsidTr="008C0242">
        <w:tc>
          <w:tcPr>
            <w:tcW w:w="7420" w:type="dxa"/>
            <w:gridSpan w:val="3"/>
          </w:tcPr>
          <w:p w:rsidR="000051ED" w:rsidRDefault="000051ED">
            <w:pPr>
              <w:rPr>
                <w:b/>
              </w:rPr>
            </w:pPr>
            <w:r>
              <w:br w:type="page"/>
            </w:r>
            <w:r w:rsidR="00CC48F7">
              <w:rPr>
                <w:b/>
              </w:rPr>
              <w:t xml:space="preserve">UNIT DESCRIPTION:  </w:t>
            </w:r>
            <w:r w:rsidR="00CC48F7" w:rsidRPr="00BD0460">
              <w:t>UNIT_6_IDENTIFY CHILD ABUSE AND NEGLECT</w:t>
            </w:r>
          </w:p>
          <w:p w:rsidR="00CC48F7" w:rsidRDefault="00CC48F7" w:rsidP="00CC48F7">
            <w:pPr>
              <w:pStyle w:val="NoSpacing"/>
            </w:pPr>
            <w:r>
              <w:t>During this unit students will learn about the types and signs of child abuse, how to use available resources to report child abuse and what prevention methods are in practice.</w:t>
            </w:r>
          </w:p>
        </w:tc>
        <w:tc>
          <w:tcPr>
            <w:tcW w:w="5756" w:type="dxa"/>
            <w:gridSpan w:val="6"/>
          </w:tcPr>
          <w:p w:rsidR="000051ED" w:rsidRDefault="000051ED">
            <w:pPr>
              <w:spacing w:line="240" w:lineRule="auto"/>
              <w:rPr>
                <w:b/>
              </w:rPr>
            </w:pPr>
            <w:r>
              <w:rPr>
                <w:b/>
              </w:rPr>
              <w:t>SUGGESTED UNIT TIMELINE:</w:t>
            </w:r>
            <w:r w:rsidR="00CC48F7">
              <w:rPr>
                <w:b/>
              </w:rPr>
              <w:t xml:space="preserve">             </w:t>
            </w:r>
            <w:r w:rsidR="00CC48F7" w:rsidRPr="00BD0460">
              <w:t>3 class periods</w:t>
            </w:r>
            <w:r>
              <w:rPr>
                <w:b/>
              </w:rPr>
              <w:t xml:space="preserve">                        </w:t>
            </w:r>
          </w:p>
          <w:p w:rsidR="000051ED" w:rsidRDefault="000051ED">
            <w:pPr>
              <w:spacing w:line="240" w:lineRule="auto"/>
              <w:rPr>
                <w:b/>
              </w:rPr>
            </w:pPr>
            <w:r>
              <w:rPr>
                <w:b/>
              </w:rPr>
              <w:t xml:space="preserve">CLASS PERIOD (min.): </w:t>
            </w:r>
            <w:r w:rsidR="00CC48F7">
              <w:rPr>
                <w:b/>
              </w:rPr>
              <w:t xml:space="preserve"> </w:t>
            </w:r>
            <w:r w:rsidR="00CC48F7" w:rsidRPr="00BD0460">
              <w:t>90 minute blocks</w:t>
            </w:r>
          </w:p>
        </w:tc>
      </w:tr>
      <w:tr w:rsidR="000051ED">
        <w:tc>
          <w:tcPr>
            <w:tcW w:w="13176" w:type="dxa"/>
            <w:gridSpan w:val="9"/>
          </w:tcPr>
          <w:p w:rsidR="000051ED" w:rsidRDefault="000051ED">
            <w:pPr>
              <w:spacing w:line="240" w:lineRule="auto"/>
              <w:rPr>
                <w:b/>
              </w:rPr>
            </w:pPr>
            <w:r>
              <w:rPr>
                <w:b/>
              </w:rPr>
              <w:t>ESSENTIAL QUESTIONS:</w:t>
            </w:r>
          </w:p>
          <w:p w:rsidR="000051ED" w:rsidRDefault="00CC48F7">
            <w:pPr>
              <w:numPr>
                <w:ilvl w:val="0"/>
                <w:numId w:val="10"/>
              </w:numPr>
              <w:spacing w:after="0" w:line="240" w:lineRule="auto"/>
              <w:rPr>
                <w:rFonts w:cs="Calibri"/>
              </w:rPr>
            </w:pPr>
            <w:r>
              <w:rPr>
                <w:rFonts w:cs="Calibri"/>
              </w:rPr>
              <w:t xml:space="preserve">What is child abuse and </w:t>
            </w:r>
            <w:r w:rsidR="00BD0460">
              <w:rPr>
                <w:rFonts w:cs="Calibri"/>
              </w:rPr>
              <w:t>neglect?</w:t>
            </w:r>
          </w:p>
          <w:p w:rsidR="00CC48F7" w:rsidRDefault="00CC48F7">
            <w:pPr>
              <w:numPr>
                <w:ilvl w:val="0"/>
                <w:numId w:val="10"/>
              </w:numPr>
              <w:spacing w:after="0" w:line="240" w:lineRule="auto"/>
              <w:rPr>
                <w:rFonts w:cs="Calibri"/>
              </w:rPr>
            </w:pPr>
            <w:r>
              <w:rPr>
                <w:rFonts w:cs="Calibri"/>
              </w:rPr>
              <w:t>What are the impacts of child abuse and neglect on children and families?</w:t>
            </w:r>
          </w:p>
        </w:tc>
      </w:tr>
      <w:tr w:rsidR="000051ED">
        <w:trPr>
          <w:trHeight w:val="197"/>
        </w:trPr>
        <w:tc>
          <w:tcPr>
            <w:tcW w:w="13176" w:type="dxa"/>
            <w:gridSpan w:val="9"/>
            <w:shd w:val="clear" w:color="auto" w:fill="D9D9D9"/>
          </w:tcPr>
          <w:p w:rsidR="000051ED" w:rsidRDefault="000051ED">
            <w:pPr>
              <w:spacing w:line="240" w:lineRule="auto"/>
            </w:pPr>
          </w:p>
        </w:tc>
      </w:tr>
      <w:tr w:rsidR="000051ED" w:rsidTr="008C0242">
        <w:trPr>
          <w:cantSplit/>
          <w:trHeight w:val="467"/>
        </w:trPr>
        <w:tc>
          <w:tcPr>
            <w:tcW w:w="4837" w:type="dxa"/>
            <w:gridSpan w:val="2"/>
            <w:vMerge w:val="restart"/>
          </w:tcPr>
          <w:p w:rsidR="000051ED" w:rsidRDefault="000051ED">
            <w:pPr>
              <w:spacing w:line="240" w:lineRule="auto"/>
              <w:jc w:val="center"/>
              <w:rPr>
                <w:b/>
              </w:rPr>
            </w:pPr>
            <w:r>
              <w:rPr>
                <w:b/>
              </w:rPr>
              <w:t xml:space="preserve">ESSENTIAL MEASURABLE LEARNING OBJECTIVES                         </w:t>
            </w:r>
          </w:p>
        </w:tc>
        <w:tc>
          <w:tcPr>
            <w:tcW w:w="2789" w:type="dxa"/>
            <w:gridSpan w:val="2"/>
            <w:vMerge w:val="restart"/>
          </w:tcPr>
          <w:p w:rsidR="000051ED" w:rsidRPr="00BD0460" w:rsidRDefault="000051ED">
            <w:pPr>
              <w:spacing w:line="240" w:lineRule="auto"/>
              <w:jc w:val="center"/>
            </w:pPr>
          </w:p>
        </w:tc>
        <w:tc>
          <w:tcPr>
            <w:tcW w:w="5550" w:type="dxa"/>
            <w:gridSpan w:val="5"/>
          </w:tcPr>
          <w:p w:rsidR="000051ED" w:rsidRDefault="000051ED">
            <w:pPr>
              <w:spacing w:line="240" w:lineRule="auto"/>
              <w:jc w:val="center"/>
              <w:rPr>
                <w:b/>
              </w:rPr>
            </w:pPr>
            <w:r>
              <w:rPr>
                <w:b/>
              </w:rPr>
              <w:t>CROSSWALK TO STANDARDS</w:t>
            </w:r>
          </w:p>
        </w:tc>
      </w:tr>
      <w:tr w:rsidR="000051ED" w:rsidTr="008C0242">
        <w:trPr>
          <w:cantSplit/>
          <w:trHeight w:val="466"/>
        </w:trPr>
        <w:tc>
          <w:tcPr>
            <w:tcW w:w="4837" w:type="dxa"/>
            <w:gridSpan w:val="2"/>
            <w:vMerge/>
          </w:tcPr>
          <w:p w:rsidR="000051ED" w:rsidRDefault="000051ED">
            <w:pPr>
              <w:spacing w:line="240" w:lineRule="auto"/>
              <w:jc w:val="center"/>
              <w:rPr>
                <w:b/>
              </w:rPr>
            </w:pPr>
          </w:p>
        </w:tc>
        <w:tc>
          <w:tcPr>
            <w:tcW w:w="2789" w:type="dxa"/>
            <w:gridSpan w:val="2"/>
            <w:vMerge/>
          </w:tcPr>
          <w:p w:rsidR="000051ED" w:rsidRDefault="000051ED">
            <w:pPr>
              <w:spacing w:line="240" w:lineRule="auto"/>
              <w:jc w:val="center"/>
              <w:rPr>
                <w:b/>
              </w:rPr>
            </w:pPr>
          </w:p>
        </w:tc>
        <w:tc>
          <w:tcPr>
            <w:tcW w:w="1385" w:type="dxa"/>
          </w:tcPr>
          <w:p w:rsidR="000051ED" w:rsidRDefault="00135C7E" w:rsidP="001A025C">
            <w:pPr>
              <w:spacing w:line="240" w:lineRule="auto"/>
              <w:jc w:val="center"/>
              <w:rPr>
                <w:b/>
              </w:rPr>
            </w:pPr>
            <w:r>
              <w:rPr>
                <w:b/>
              </w:rPr>
              <w:t>CCTC</w:t>
            </w:r>
            <w:r w:rsidR="0003245D">
              <w:rPr>
                <w:b/>
              </w:rPr>
              <w:t>.HU</w:t>
            </w:r>
            <w:r w:rsidR="009413FF">
              <w:rPr>
                <w:b/>
              </w:rPr>
              <w:t xml:space="preserve"> </w:t>
            </w:r>
          </w:p>
        </w:tc>
        <w:tc>
          <w:tcPr>
            <w:tcW w:w="700" w:type="dxa"/>
          </w:tcPr>
          <w:p w:rsidR="000051ED" w:rsidRDefault="0003245D">
            <w:pPr>
              <w:spacing w:line="240" w:lineRule="auto"/>
              <w:jc w:val="center"/>
              <w:rPr>
                <w:b/>
              </w:rPr>
            </w:pPr>
            <w:r>
              <w:rPr>
                <w:b/>
              </w:rPr>
              <w:t>CCTC</w:t>
            </w:r>
            <w:r w:rsidR="00657670">
              <w:rPr>
                <w:b/>
              </w:rPr>
              <w:t xml:space="preserve"> </w:t>
            </w:r>
          </w:p>
        </w:tc>
        <w:tc>
          <w:tcPr>
            <w:tcW w:w="1361" w:type="dxa"/>
          </w:tcPr>
          <w:p w:rsidR="000051ED" w:rsidRDefault="000051ED">
            <w:pPr>
              <w:spacing w:line="240" w:lineRule="auto"/>
              <w:jc w:val="center"/>
              <w:rPr>
                <w:b/>
              </w:rPr>
            </w:pPr>
            <w:r>
              <w:rPr>
                <w:b/>
              </w:rPr>
              <w:t>CCSS</w:t>
            </w:r>
            <w:r w:rsidR="003365F3">
              <w:rPr>
                <w:b/>
              </w:rPr>
              <w:t xml:space="preserve"> ELA Grade Level</w:t>
            </w:r>
          </w:p>
        </w:tc>
        <w:tc>
          <w:tcPr>
            <w:tcW w:w="1298" w:type="dxa"/>
          </w:tcPr>
          <w:p w:rsidR="000051ED" w:rsidRDefault="003365F3">
            <w:pPr>
              <w:spacing w:line="240" w:lineRule="auto"/>
              <w:jc w:val="center"/>
              <w:rPr>
                <w:b/>
              </w:rPr>
            </w:pPr>
            <w:r>
              <w:rPr>
                <w:b/>
              </w:rPr>
              <w:t>NSFCSE</w:t>
            </w:r>
          </w:p>
        </w:tc>
        <w:tc>
          <w:tcPr>
            <w:tcW w:w="806" w:type="dxa"/>
          </w:tcPr>
          <w:p w:rsidR="000051ED" w:rsidRDefault="000051ED">
            <w:pPr>
              <w:spacing w:line="240" w:lineRule="auto"/>
              <w:jc w:val="center"/>
              <w:rPr>
                <w:b/>
              </w:rPr>
            </w:pPr>
            <w:r>
              <w:rPr>
                <w:b/>
              </w:rPr>
              <w:t>DOK</w:t>
            </w:r>
          </w:p>
        </w:tc>
      </w:tr>
      <w:tr w:rsidR="000051ED" w:rsidTr="008C0242">
        <w:trPr>
          <w:trHeight w:val="466"/>
        </w:trPr>
        <w:tc>
          <w:tcPr>
            <w:tcW w:w="4837" w:type="dxa"/>
            <w:gridSpan w:val="2"/>
          </w:tcPr>
          <w:p w:rsidR="000051ED" w:rsidRPr="00CC48F7" w:rsidRDefault="00CC48F7" w:rsidP="00CC48F7">
            <w:pPr>
              <w:pStyle w:val="NoSpacing"/>
              <w:numPr>
                <w:ilvl w:val="0"/>
                <w:numId w:val="20"/>
              </w:numPr>
            </w:pPr>
            <w:r>
              <w:t>Define the types of child abuse and neglect.</w:t>
            </w:r>
          </w:p>
        </w:tc>
        <w:tc>
          <w:tcPr>
            <w:tcW w:w="2789" w:type="dxa"/>
            <w:gridSpan w:val="2"/>
          </w:tcPr>
          <w:p w:rsidR="000051ED" w:rsidRPr="00CC48F7" w:rsidRDefault="000051ED" w:rsidP="00CC48F7">
            <w:pPr>
              <w:pStyle w:val="NoSpacing"/>
            </w:pPr>
          </w:p>
        </w:tc>
        <w:tc>
          <w:tcPr>
            <w:tcW w:w="1385" w:type="dxa"/>
          </w:tcPr>
          <w:p w:rsidR="000051ED" w:rsidRPr="00CC48F7" w:rsidRDefault="000051ED" w:rsidP="00CC48F7">
            <w:pPr>
              <w:pStyle w:val="NoSpacing"/>
            </w:pPr>
          </w:p>
        </w:tc>
        <w:tc>
          <w:tcPr>
            <w:tcW w:w="700" w:type="dxa"/>
          </w:tcPr>
          <w:p w:rsidR="000051ED" w:rsidRPr="00CC48F7" w:rsidRDefault="000051ED" w:rsidP="00CC48F7">
            <w:pPr>
              <w:pStyle w:val="NoSpacing"/>
            </w:pPr>
          </w:p>
        </w:tc>
        <w:tc>
          <w:tcPr>
            <w:tcW w:w="1361" w:type="dxa"/>
          </w:tcPr>
          <w:p w:rsidR="000051ED" w:rsidRDefault="00D3607B" w:rsidP="00CC48F7">
            <w:pPr>
              <w:pStyle w:val="NoSpacing"/>
            </w:pPr>
            <w:r>
              <w:t>SL.9-10.1</w:t>
            </w:r>
          </w:p>
          <w:p w:rsidR="00D3607B" w:rsidRPr="00CC48F7" w:rsidRDefault="00D3607B" w:rsidP="00CC48F7">
            <w:pPr>
              <w:pStyle w:val="NoSpacing"/>
            </w:pPr>
            <w:r>
              <w:t>SL.11-12.1</w:t>
            </w:r>
          </w:p>
        </w:tc>
        <w:tc>
          <w:tcPr>
            <w:tcW w:w="1298" w:type="dxa"/>
          </w:tcPr>
          <w:p w:rsidR="000051ED" w:rsidRPr="00BA742D" w:rsidRDefault="00BA742D" w:rsidP="00BA742D">
            <w:pPr>
              <w:pStyle w:val="NoSpacing"/>
            </w:pPr>
            <w:r>
              <w:t>15.2.4</w:t>
            </w:r>
          </w:p>
        </w:tc>
        <w:tc>
          <w:tcPr>
            <w:tcW w:w="806" w:type="dxa"/>
          </w:tcPr>
          <w:p w:rsidR="000051ED" w:rsidRPr="00CC48F7" w:rsidRDefault="00CC48F7" w:rsidP="00CC48F7">
            <w:pPr>
              <w:pStyle w:val="NoSpacing"/>
            </w:pPr>
            <w:r>
              <w:t>1</w:t>
            </w:r>
          </w:p>
        </w:tc>
      </w:tr>
      <w:tr w:rsidR="00CC48F7" w:rsidTr="008C0242">
        <w:trPr>
          <w:trHeight w:val="466"/>
        </w:trPr>
        <w:tc>
          <w:tcPr>
            <w:tcW w:w="4837" w:type="dxa"/>
            <w:gridSpan w:val="2"/>
          </w:tcPr>
          <w:p w:rsidR="00CC48F7" w:rsidRDefault="00CC48F7" w:rsidP="00CC48F7">
            <w:pPr>
              <w:pStyle w:val="NoSpacing"/>
              <w:numPr>
                <w:ilvl w:val="0"/>
                <w:numId w:val="20"/>
              </w:numPr>
            </w:pPr>
            <w:r>
              <w:t>Describe signs of abuse and neglect.</w:t>
            </w:r>
          </w:p>
        </w:tc>
        <w:tc>
          <w:tcPr>
            <w:tcW w:w="2789" w:type="dxa"/>
            <w:gridSpan w:val="2"/>
          </w:tcPr>
          <w:p w:rsidR="00CC48F7" w:rsidRPr="00CC48F7" w:rsidRDefault="00CC48F7" w:rsidP="00CC48F7">
            <w:pPr>
              <w:pStyle w:val="NoSpacing"/>
            </w:pPr>
          </w:p>
        </w:tc>
        <w:tc>
          <w:tcPr>
            <w:tcW w:w="1385" w:type="dxa"/>
          </w:tcPr>
          <w:p w:rsidR="00CC48F7" w:rsidRPr="00CC48F7" w:rsidRDefault="00CC48F7" w:rsidP="00CC48F7">
            <w:pPr>
              <w:pStyle w:val="NoSpacing"/>
            </w:pPr>
          </w:p>
        </w:tc>
        <w:tc>
          <w:tcPr>
            <w:tcW w:w="700" w:type="dxa"/>
          </w:tcPr>
          <w:p w:rsidR="00CC48F7" w:rsidRPr="00CC48F7" w:rsidRDefault="00CC48F7" w:rsidP="00CC48F7">
            <w:pPr>
              <w:pStyle w:val="NoSpacing"/>
            </w:pPr>
          </w:p>
        </w:tc>
        <w:tc>
          <w:tcPr>
            <w:tcW w:w="1361" w:type="dxa"/>
          </w:tcPr>
          <w:p w:rsidR="00D3607B" w:rsidRDefault="00D3607B" w:rsidP="00D3607B">
            <w:pPr>
              <w:pStyle w:val="NoSpacing"/>
            </w:pPr>
            <w:r>
              <w:t>SL.9-10.1</w:t>
            </w:r>
          </w:p>
          <w:p w:rsidR="00CC48F7" w:rsidRPr="00CC48F7" w:rsidRDefault="00D3607B" w:rsidP="00D3607B">
            <w:pPr>
              <w:pStyle w:val="NoSpacing"/>
            </w:pPr>
            <w:r>
              <w:t>SL.11-12.1</w:t>
            </w:r>
          </w:p>
        </w:tc>
        <w:tc>
          <w:tcPr>
            <w:tcW w:w="1298" w:type="dxa"/>
          </w:tcPr>
          <w:p w:rsidR="00CC48F7" w:rsidRPr="00BA742D" w:rsidRDefault="00D3607B" w:rsidP="00BA742D">
            <w:pPr>
              <w:pStyle w:val="NoSpacing"/>
            </w:pPr>
            <w:r>
              <w:t>15.2.4</w:t>
            </w:r>
          </w:p>
        </w:tc>
        <w:tc>
          <w:tcPr>
            <w:tcW w:w="806" w:type="dxa"/>
          </w:tcPr>
          <w:p w:rsidR="00CC48F7" w:rsidRDefault="00CC48F7" w:rsidP="00CC48F7">
            <w:pPr>
              <w:pStyle w:val="NoSpacing"/>
            </w:pPr>
            <w:r>
              <w:t>1</w:t>
            </w:r>
          </w:p>
        </w:tc>
      </w:tr>
      <w:tr w:rsidR="00CC48F7" w:rsidTr="008C0242">
        <w:trPr>
          <w:trHeight w:val="466"/>
        </w:trPr>
        <w:tc>
          <w:tcPr>
            <w:tcW w:w="4837" w:type="dxa"/>
            <w:gridSpan w:val="2"/>
          </w:tcPr>
          <w:p w:rsidR="00CC48F7" w:rsidRDefault="00CC48F7" w:rsidP="00CC48F7">
            <w:pPr>
              <w:pStyle w:val="NoSpacing"/>
              <w:numPr>
                <w:ilvl w:val="0"/>
                <w:numId w:val="20"/>
              </w:numPr>
            </w:pPr>
            <w:r>
              <w:t>Assess the effects of abuse and neglect on children and families.</w:t>
            </w:r>
          </w:p>
        </w:tc>
        <w:tc>
          <w:tcPr>
            <w:tcW w:w="2789" w:type="dxa"/>
            <w:gridSpan w:val="2"/>
          </w:tcPr>
          <w:p w:rsidR="00CC48F7" w:rsidRPr="00CC48F7" w:rsidRDefault="00CC48F7" w:rsidP="00CC48F7">
            <w:pPr>
              <w:pStyle w:val="NoSpacing"/>
            </w:pPr>
          </w:p>
        </w:tc>
        <w:tc>
          <w:tcPr>
            <w:tcW w:w="1385" w:type="dxa"/>
          </w:tcPr>
          <w:p w:rsidR="00CC48F7" w:rsidRPr="00CC48F7" w:rsidRDefault="00CC48F7" w:rsidP="00CC48F7">
            <w:pPr>
              <w:pStyle w:val="NoSpacing"/>
            </w:pPr>
          </w:p>
        </w:tc>
        <w:tc>
          <w:tcPr>
            <w:tcW w:w="700" w:type="dxa"/>
          </w:tcPr>
          <w:p w:rsidR="00CC48F7" w:rsidRPr="00CC48F7" w:rsidRDefault="00CC48F7" w:rsidP="00CC48F7">
            <w:pPr>
              <w:pStyle w:val="NoSpacing"/>
            </w:pPr>
          </w:p>
        </w:tc>
        <w:tc>
          <w:tcPr>
            <w:tcW w:w="1361" w:type="dxa"/>
          </w:tcPr>
          <w:p w:rsidR="00CC48F7" w:rsidRPr="00CC48F7" w:rsidRDefault="00CC48F7" w:rsidP="00CC48F7">
            <w:pPr>
              <w:pStyle w:val="NoSpacing"/>
            </w:pPr>
          </w:p>
        </w:tc>
        <w:tc>
          <w:tcPr>
            <w:tcW w:w="1298" w:type="dxa"/>
          </w:tcPr>
          <w:p w:rsidR="00CC48F7" w:rsidRPr="00BA742D" w:rsidRDefault="00D3607B" w:rsidP="00BA742D">
            <w:pPr>
              <w:pStyle w:val="NoSpacing"/>
            </w:pPr>
            <w:r>
              <w:t>15.2.4</w:t>
            </w:r>
          </w:p>
        </w:tc>
        <w:tc>
          <w:tcPr>
            <w:tcW w:w="806" w:type="dxa"/>
          </w:tcPr>
          <w:p w:rsidR="00CC48F7" w:rsidRDefault="00CC48F7" w:rsidP="00CC48F7">
            <w:pPr>
              <w:pStyle w:val="NoSpacing"/>
            </w:pPr>
            <w:r>
              <w:t>3</w:t>
            </w:r>
          </w:p>
        </w:tc>
      </w:tr>
      <w:tr w:rsidR="00D3607B" w:rsidTr="008C0242">
        <w:trPr>
          <w:trHeight w:val="466"/>
        </w:trPr>
        <w:tc>
          <w:tcPr>
            <w:tcW w:w="4837" w:type="dxa"/>
            <w:gridSpan w:val="2"/>
          </w:tcPr>
          <w:p w:rsidR="00D3607B" w:rsidRDefault="00D3607B" w:rsidP="00CC48F7">
            <w:pPr>
              <w:pStyle w:val="NoSpacing"/>
              <w:numPr>
                <w:ilvl w:val="0"/>
                <w:numId w:val="20"/>
              </w:numPr>
            </w:pPr>
            <w:r>
              <w:t>Research methods to prevent child abuse.</w:t>
            </w:r>
          </w:p>
        </w:tc>
        <w:tc>
          <w:tcPr>
            <w:tcW w:w="2789" w:type="dxa"/>
            <w:gridSpan w:val="2"/>
          </w:tcPr>
          <w:p w:rsidR="00D3607B" w:rsidRPr="00CC48F7" w:rsidRDefault="00D3607B" w:rsidP="00CC48F7">
            <w:pPr>
              <w:pStyle w:val="NoSpacing"/>
            </w:pPr>
          </w:p>
        </w:tc>
        <w:tc>
          <w:tcPr>
            <w:tcW w:w="1385" w:type="dxa"/>
          </w:tcPr>
          <w:p w:rsidR="00D3607B" w:rsidRPr="00CC48F7" w:rsidRDefault="00D3607B" w:rsidP="00CC48F7">
            <w:pPr>
              <w:pStyle w:val="NoSpacing"/>
            </w:pPr>
          </w:p>
        </w:tc>
        <w:tc>
          <w:tcPr>
            <w:tcW w:w="700" w:type="dxa"/>
          </w:tcPr>
          <w:p w:rsidR="00D3607B" w:rsidRPr="00CC48F7" w:rsidRDefault="00D3607B" w:rsidP="00CC48F7">
            <w:pPr>
              <w:pStyle w:val="NoSpacing"/>
            </w:pPr>
          </w:p>
        </w:tc>
        <w:tc>
          <w:tcPr>
            <w:tcW w:w="1361" w:type="dxa"/>
          </w:tcPr>
          <w:p w:rsidR="00D3607B" w:rsidRPr="00CC48F7" w:rsidRDefault="00D3607B" w:rsidP="00CC48F7">
            <w:pPr>
              <w:pStyle w:val="NoSpacing"/>
            </w:pPr>
          </w:p>
        </w:tc>
        <w:tc>
          <w:tcPr>
            <w:tcW w:w="1298" w:type="dxa"/>
          </w:tcPr>
          <w:p w:rsidR="00D3607B" w:rsidRPr="00BA742D" w:rsidRDefault="00D3607B" w:rsidP="00506D5E">
            <w:pPr>
              <w:pStyle w:val="NoSpacing"/>
            </w:pPr>
            <w:r>
              <w:t>15.2.4</w:t>
            </w:r>
          </w:p>
        </w:tc>
        <w:tc>
          <w:tcPr>
            <w:tcW w:w="806" w:type="dxa"/>
          </w:tcPr>
          <w:p w:rsidR="00D3607B" w:rsidRDefault="00D3607B" w:rsidP="00CC48F7">
            <w:pPr>
              <w:pStyle w:val="NoSpacing"/>
            </w:pPr>
            <w:r>
              <w:t>1</w:t>
            </w:r>
          </w:p>
        </w:tc>
      </w:tr>
      <w:tr w:rsidR="00D3607B" w:rsidTr="008C0242">
        <w:trPr>
          <w:trHeight w:val="466"/>
        </w:trPr>
        <w:tc>
          <w:tcPr>
            <w:tcW w:w="4837" w:type="dxa"/>
            <w:gridSpan w:val="2"/>
          </w:tcPr>
          <w:p w:rsidR="00D3607B" w:rsidRDefault="00D3607B" w:rsidP="00CC48F7">
            <w:pPr>
              <w:pStyle w:val="NoSpacing"/>
              <w:numPr>
                <w:ilvl w:val="0"/>
                <w:numId w:val="20"/>
              </w:numPr>
            </w:pPr>
            <w:r>
              <w:t>Identify procedures to report child abuse and neglect.</w:t>
            </w:r>
          </w:p>
        </w:tc>
        <w:tc>
          <w:tcPr>
            <w:tcW w:w="2789" w:type="dxa"/>
            <w:gridSpan w:val="2"/>
          </w:tcPr>
          <w:p w:rsidR="00D3607B" w:rsidRPr="00CC48F7" w:rsidRDefault="00D3607B" w:rsidP="00CC48F7">
            <w:pPr>
              <w:pStyle w:val="NoSpacing"/>
            </w:pPr>
          </w:p>
        </w:tc>
        <w:tc>
          <w:tcPr>
            <w:tcW w:w="1385" w:type="dxa"/>
          </w:tcPr>
          <w:p w:rsidR="00D3607B" w:rsidRPr="00CC48F7" w:rsidRDefault="00D3607B" w:rsidP="00CC48F7">
            <w:pPr>
              <w:pStyle w:val="NoSpacing"/>
            </w:pPr>
          </w:p>
        </w:tc>
        <w:tc>
          <w:tcPr>
            <w:tcW w:w="700" w:type="dxa"/>
          </w:tcPr>
          <w:p w:rsidR="00D3607B" w:rsidRPr="00CC48F7" w:rsidRDefault="00D3607B" w:rsidP="00CC48F7">
            <w:pPr>
              <w:pStyle w:val="NoSpacing"/>
            </w:pPr>
          </w:p>
        </w:tc>
        <w:tc>
          <w:tcPr>
            <w:tcW w:w="1361" w:type="dxa"/>
          </w:tcPr>
          <w:p w:rsidR="00D3607B" w:rsidRPr="00CC48F7" w:rsidRDefault="00D3607B" w:rsidP="00CC48F7">
            <w:pPr>
              <w:pStyle w:val="NoSpacing"/>
            </w:pPr>
          </w:p>
        </w:tc>
        <w:tc>
          <w:tcPr>
            <w:tcW w:w="1298" w:type="dxa"/>
          </w:tcPr>
          <w:p w:rsidR="00D3607B" w:rsidRPr="00BA742D" w:rsidRDefault="00D3607B" w:rsidP="00506D5E">
            <w:pPr>
              <w:pStyle w:val="NoSpacing"/>
            </w:pPr>
            <w:r>
              <w:t>15.2.4</w:t>
            </w:r>
          </w:p>
        </w:tc>
        <w:tc>
          <w:tcPr>
            <w:tcW w:w="806" w:type="dxa"/>
          </w:tcPr>
          <w:p w:rsidR="00D3607B" w:rsidRDefault="00D3607B" w:rsidP="00CC48F7">
            <w:pPr>
              <w:pStyle w:val="NoSpacing"/>
            </w:pPr>
            <w:r>
              <w:t>1</w:t>
            </w:r>
          </w:p>
        </w:tc>
      </w:tr>
      <w:tr w:rsidR="00D3607B" w:rsidTr="008C0242">
        <w:trPr>
          <w:trHeight w:val="466"/>
        </w:trPr>
        <w:tc>
          <w:tcPr>
            <w:tcW w:w="4837" w:type="dxa"/>
            <w:gridSpan w:val="2"/>
          </w:tcPr>
          <w:p w:rsidR="00D3607B" w:rsidRDefault="00D3607B" w:rsidP="00CC48F7">
            <w:pPr>
              <w:pStyle w:val="NoSpacing"/>
              <w:numPr>
                <w:ilvl w:val="0"/>
                <w:numId w:val="20"/>
              </w:numPr>
            </w:pPr>
            <w:r>
              <w:t>Identify resources available for abused and neglected children and families.</w:t>
            </w:r>
          </w:p>
        </w:tc>
        <w:tc>
          <w:tcPr>
            <w:tcW w:w="2789" w:type="dxa"/>
            <w:gridSpan w:val="2"/>
          </w:tcPr>
          <w:p w:rsidR="00D3607B" w:rsidRPr="00CC48F7" w:rsidRDefault="00D3607B" w:rsidP="00CC48F7">
            <w:pPr>
              <w:pStyle w:val="NoSpacing"/>
            </w:pPr>
          </w:p>
        </w:tc>
        <w:tc>
          <w:tcPr>
            <w:tcW w:w="1385" w:type="dxa"/>
          </w:tcPr>
          <w:p w:rsidR="00D3607B" w:rsidRPr="00CC48F7" w:rsidRDefault="009413FF" w:rsidP="00BD0460">
            <w:pPr>
              <w:pStyle w:val="NoSpacing"/>
            </w:pPr>
            <w:r>
              <w:t xml:space="preserve"> </w:t>
            </w:r>
            <w:r w:rsidR="00135C7E">
              <w:t>CCTC.HU.FAM.2</w:t>
            </w:r>
          </w:p>
        </w:tc>
        <w:tc>
          <w:tcPr>
            <w:tcW w:w="700" w:type="dxa"/>
          </w:tcPr>
          <w:p w:rsidR="00D3607B" w:rsidRPr="00CC48F7" w:rsidRDefault="00D3607B" w:rsidP="00CC48F7">
            <w:pPr>
              <w:pStyle w:val="NoSpacing"/>
            </w:pPr>
          </w:p>
        </w:tc>
        <w:tc>
          <w:tcPr>
            <w:tcW w:w="1361" w:type="dxa"/>
          </w:tcPr>
          <w:p w:rsidR="00CD6755" w:rsidRDefault="00BD0460" w:rsidP="00CC48F7">
            <w:pPr>
              <w:pStyle w:val="NoSpacing"/>
            </w:pPr>
            <w:r>
              <w:t>SL.9-10.4</w:t>
            </w:r>
          </w:p>
          <w:p w:rsidR="00D3607B" w:rsidRDefault="00BD0460" w:rsidP="00CC48F7">
            <w:pPr>
              <w:pStyle w:val="NoSpacing"/>
            </w:pPr>
            <w:r>
              <w:br/>
              <w:t>SL.</w:t>
            </w:r>
            <w:r w:rsidR="00D3607B">
              <w:t>11-12.4</w:t>
            </w:r>
          </w:p>
          <w:p w:rsidR="00D3607B" w:rsidRDefault="00D3607B" w:rsidP="00CC48F7">
            <w:pPr>
              <w:pStyle w:val="NoSpacing"/>
            </w:pPr>
            <w:r>
              <w:t>W.9-10.7</w:t>
            </w:r>
          </w:p>
          <w:p w:rsidR="00D3607B" w:rsidRPr="00CC48F7" w:rsidRDefault="00D3607B" w:rsidP="00CC48F7">
            <w:pPr>
              <w:pStyle w:val="NoSpacing"/>
            </w:pPr>
            <w:r>
              <w:t>W.11-12.7</w:t>
            </w:r>
          </w:p>
        </w:tc>
        <w:tc>
          <w:tcPr>
            <w:tcW w:w="1298" w:type="dxa"/>
          </w:tcPr>
          <w:p w:rsidR="00D3607B" w:rsidRDefault="00D3607B" w:rsidP="00506D5E">
            <w:pPr>
              <w:pStyle w:val="NoSpacing"/>
            </w:pPr>
            <w:r>
              <w:t>15.2.4</w:t>
            </w:r>
          </w:p>
          <w:p w:rsidR="00D3607B" w:rsidRPr="00BA742D" w:rsidRDefault="00D3607B" w:rsidP="00506D5E">
            <w:pPr>
              <w:pStyle w:val="NoSpacing"/>
            </w:pPr>
            <w:r>
              <w:t>15.3.1</w:t>
            </w:r>
          </w:p>
        </w:tc>
        <w:tc>
          <w:tcPr>
            <w:tcW w:w="806" w:type="dxa"/>
          </w:tcPr>
          <w:p w:rsidR="00D3607B" w:rsidRDefault="00D3607B" w:rsidP="00CC48F7">
            <w:pPr>
              <w:pStyle w:val="NoSpacing"/>
            </w:pPr>
            <w:r>
              <w:t>1</w:t>
            </w:r>
          </w:p>
        </w:tc>
      </w:tr>
      <w:tr w:rsidR="000051ED">
        <w:trPr>
          <w:trHeight w:val="466"/>
        </w:trPr>
        <w:tc>
          <w:tcPr>
            <w:tcW w:w="13176" w:type="dxa"/>
            <w:gridSpan w:val="9"/>
          </w:tcPr>
          <w:p w:rsidR="000051ED" w:rsidRDefault="000051ED">
            <w:pPr>
              <w:spacing w:line="240" w:lineRule="auto"/>
              <w:rPr>
                <w:b/>
              </w:rPr>
            </w:pPr>
            <w:r>
              <w:rPr>
                <w:b/>
              </w:rPr>
              <w:lastRenderedPageBreak/>
              <w:t xml:space="preserve">ASSESSMENT DESCRIPTIONS*:  </w:t>
            </w:r>
            <w:r>
              <w:rPr>
                <w:b/>
                <w:sz w:val="18"/>
              </w:rPr>
              <w:t>(Write a brief overview here. Identify Formative/Summative.  Actual assessments will be accessed by a link to PDF file or Word doc. )</w:t>
            </w:r>
            <w:r>
              <w:rPr>
                <w:b/>
              </w:rPr>
              <w:t xml:space="preserve">   </w:t>
            </w:r>
          </w:p>
          <w:p w:rsidR="000051ED" w:rsidRPr="0005218C" w:rsidRDefault="0005218C" w:rsidP="0005218C">
            <w:pPr>
              <w:pStyle w:val="NoSpacing"/>
            </w:pPr>
            <w:r>
              <w:t>FORMATIVE ASSESSMENT</w:t>
            </w:r>
            <w:r w:rsidR="009D69C6" w:rsidRPr="0005218C">
              <w:t>_1_Child Abuse Web Quest</w:t>
            </w:r>
          </w:p>
          <w:p w:rsidR="000051ED" w:rsidRDefault="0005218C" w:rsidP="0005218C">
            <w:pPr>
              <w:pStyle w:val="NoSpacing"/>
            </w:pPr>
            <w:r>
              <w:t>FORMATIVE ASSESSMENT</w:t>
            </w:r>
            <w:r w:rsidR="009D69C6" w:rsidRPr="0005218C">
              <w:t>_1_Child Abuse Web Quest Key</w:t>
            </w:r>
          </w:p>
          <w:p w:rsidR="0005218C" w:rsidRDefault="0005218C" w:rsidP="0005218C">
            <w:pPr>
              <w:pStyle w:val="NoSpacing"/>
            </w:pPr>
            <w:r>
              <w:t>SUMMATIVE ASSESSMENT_1_Brocure on Child Abuse</w:t>
            </w:r>
          </w:p>
          <w:p w:rsidR="0005218C" w:rsidRDefault="0005218C" w:rsidP="0005218C">
            <w:pPr>
              <w:pStyle w:val="NoSpacing"/>
            </w:pPr>
            <w:r>
              <w:t>SUMMATIVE ASSESSMENT_1_Child Abuse Brochure Rubric</w:t>
            </w:r>
          </w:p>
          <w:p w:rsidR="0005218C" w:rsidRDefault="0005218C" w:rsidP="0005218C">
            <w:pPr>
              <w:pStyle w:val="NoSpacing"/>
              <w:rPr>
                <w:b/>
              </w:rPr>
            </w:pPr>
            <w:r>
              <w:t xml:space="preserve"> </w:t>
            </w:r>
          </w:p>
          <w:p w:rsidR="000051ED" w:rsidRDefault="000051ED">
            <w:pPr>
              <w:spacing w:line="240" w:lineRule="auto"/>
              <w:rPr>
                <w:b/>
              </w:rPr>
            </w:pPr>
            <w:r>
              <w:rPr>
                <w:b/>
              </w:rPr>
              <w:t>*Attach Unit Summative Assessment, including Scoring Guides/Scoring Keys/Alignment Codes and DOK Levels for all items.  Label each assessment according to the unit descriptions above ( i.e., Grade Level/Course Title/Course Code, Unit #.)</w:t>
            </w:r>
          </w:p>
        </w:tc>
      </w:tr>
      <w:tr w:rsidR="000051ED" w:rsidTr="008C0242">
        <w:trPr>
          <w:trHeight w:val="359"/>
        </w:trPr>
        <w:tc>
          <w:tcPr>
            <w:tcW w:w="820" w:type="dxa"/>
          </w:tcPr>
          <w:p w:rsidR="000051ED" w:rsidRDefault="000051ED">
            <w:pPr>
              <w:spacing w:line="240" w:lineRule="auto"/>
              <w:rPr>
                <w:b/>
              </w:rPr>
            </w:pPr>
            <w:r>
              <w:rPr>
                <w:b/>
              </w:rPr>
              <w:t>Obj. #</w:t>
            </w:r>
          </w:p>
        </w:tc>
        <w:tc>
          <w:tcPr>
            <w:tcW w:w="12356" w:type="dxa"/>
            <w:gridSpan w:val="8"/>
          </w:tcPr>
          <w:p w:rsidR="000051ED" w:rsidRDefault="000051ED">
            <w:pPr>
              <w:spacing w:line="240" w:lineRule="auto"/>
              <w:rPr>
                <w:b/>
                <w:color w:val="A6A6A6"/>
                <w:sz w:val="18"/>
              </w:rPr>
            </w:pPr>
            <w:r>
              <w:rPr>
                <w:b/>
              </w:rPr>
              <w:t xml:space="preserve">INSTRUCTIONAL STRATEGIES (research-based): </w:t>
            </w:r>
            <w:r>
              <w:rPr>
                <w:b/>
                <w:sz w:val="18"/>
              </w:rPr>
              <w:t>(Teacher Methods)</w:t>
            </w:r>
          </w:p>
        </w:tc>
      </w:tr>
      <w:tr w:rsidR="000051ED" w:rsidTr="008C0242">
        <w:trPr>
          <w:trHeight w:val="359"/>
        </w:trPr>
        <w:tc>
          <w:tcPr>
            <w:tcW w:w="820" w:type="dxa"/>
          </w:tcPr>
          <w:p w:rsidR="000051ED" w:rsidRDefault="00BA742D" w:rsidP="00BA742D">
            <w:pPr>
              <w:pStyle w:val="NoSpacing"/>
            </w:pPr>
            <w:r>
              <w:t>1</w:t>
            </w:r>
          </w:p>
          <w:p w:rsidR="00BA742D" w:rsidRDefault="00BA742D" w:rsidP="00BA742D">
            <w:pPr>
              <w:pStyle w:val="NoSpacing"/>
            </w:pPr>
            <w:r>
              <w:t>2</w:t>
            </w:r>
          </w:p>
        </w:tc>
        <w:tc>
          <w:tcPr>
            <w:tcW w:w="12356" w:type="dxa"/>
            <w:gridSpan w:val="8"/>
          </w:tcPr>
          <w:p w:rsidR="000051ED" w:rsidRDefault="009D69C6" w:rsidP="009D69C6">
            <w:pPr>
              <w:pStyle w:val="NoSpacing"/>
              <w:numPr>
                <w:ilvl w:val="0"/>
                <w:numId w:val="22"/>
              </w:numPr>
            </w:pPr>
            <w:r>
              <w:t xml:space="preserve">Instructional </w:t>
            </w:r>
            <w:r w:rsidR="007530CE">
              <w:t>Strategy</w:t>
            </w:r>
            <w:r>
              <w:t>_1_Power Point on Child Abuse</w:t>
            </w:r>
          </w:p>
          <w:p w:rsidR="009D69C6" w:rsidRDefault="009D69C6" w:rsidP="009D69C6">
            <w:pPr>
              <w:pStyle w:val="NoSpacing"/>
              <w:ind w:left="720"/>
            </w:pPr>
            <w:r>
              <w:t>The teacher will present the Power Point to the class and lead the class in discussion on the topic of child abuse.  The contents of the presentation will address child abuse statistics, types of abuse, and warning signs that abuse is taking place.</w:t>
            </w:r>
          </w:p>
        </w:tc>
      </w:tr>
      <w:tr w:rsidR="000051ED" w:rsidTr="008C0242">
        <w:trPr>
          <w:trHeight w:val="359"/>
        </w:trPr>
        <w:tc>
          <w:tcPr>
            <w:tcW w:w="820" w:type="dxa"/>
          </w:tcPr>
          <w:p w:rsidR="000051ED" w:rsidRDefault="00BA742D" w:rsidP="00BA742D">
            <w:pPr>
              <w:pStyle w:val="NoSpacing"/>
            </w:pPr>
            <w:r>
              <w:t>3</w:t>
            </w:r>
          </w:p>
          <w:p w:rsidR="00BA742D" w:rsidRDefault="00BA742D" w:rsidP="00BA742D">
            <w:pPr>
              <w:pStyle w:val="NoSpacing"/>
            </w:pPr>
            <w:r>
              <w:t>4</w:t>
            </w:r>
          </w:p>
          <w:p w:rsidR="00BA742D" w:rsidRDefault="00BA742D" w:rsidP="00BA742D">
            <w:pPr>
              <w:pStyle w:val="NoSpacing"/>
            </w:pPr>
            <w:r>
              <w:t>5</w:t>
            </w:r>
          </w:p>
        </w:tc>
        <w:tc>
          <w:tcPr>
            <w:tcW w:w="12356" w:type="dxa"/>
            <w:gridSpan w:val="8"/>
          </w:tcPr>
          <w:p w:rsidR="000051ED" w:rsidRDefault="007530CE" w:rsidP="009D69C6">
            <w:pPr>
              <w:pStyle w:val="NoSpacing"/>
              <w:numPr>
                <w:ilvl w:val="0"/>
                <w:numId w:val="22"/>
              </w:numPr>
            </w:pPr>
            <w:r>
              <w:t>Instructional Strategy_2_ - Formative Assessment_1_Child Abuse Web Quest</w:t>
            </w:r>
          </w:p>
          <w:p w:rsidR="007530CE" w:rsidRDefault="007530CE" w:rsidP="007530CE">
            <w:pPr>
              <w:pStyle w:val="NoSpacing"/>
              <w:ind w:left="720"/>
            </w:pPr>
            <w:r>
              <w:t>The teacher will provide students with a hard or digital copy of the Child Abuse Web Quest and will make arrangements for each student or group of students to have access to a computer with internet.  The teacher will act as facilitator while students research the objectives contained within the quest.</w:t>
            </w:r>
          </w:p>
        </w:tc>
      </w:tr>
      <w:tr w:rsidR="000051ED" w:rsidTr="008C0242">
        <w:trPr>
          <w:trHeight w:val="359"/>
        </w:trPr>
        <w:tc>
          <w:tcPr>
            <w:tcW w:w="820" w:type="dxa"/>
          </w:tcPr>
          <w:p w:rsidR="000051ED" w:rsidRDefault="00BA742D" w:rsidP="00BA742D">
            <w:pPr>
              <w:pStyle w:val="NoSpacing"/>
            </w:pPr>
            <w:r>
              <w:t>1</w:t>
            </w:r>
          </w:p>
          <w:p w:rsidR="00BA742D" w:rsidRDefault="00BA742D" w:rsidP="00BA742D">
            <w:pPr>
              <w:pStyle w:val="NoSpacing"/>
            </w:pPr>
            <w:r>
              <w:t>2</w:t>
            </w:r>
          </w:p>
          <w:p w:rsidR="00BA742D" w:rsidRDefault="00BA742D" w:rsidP="00BA742D">
            <w:pPr>
              <w:pStyle w:val="NoSpacing"/>
            </w:pPr>
            <w:r>
              <w:t>3</w:t>
            </w:r>
          </w:p>
          <w:p w:rsidR="00BA742D" w:rsidRDefault="00BA742D" w:rsidP="00BA742D">
            <w:pPr>
              <w:pStyle w:val="NoSpacing"/>
            </w:pPr>
            <w:r>
              <w:t>4</w:t>
            </w:r>
          </w:p>
          <w:p w:rsidR="00BA742D" w:rsidRDefault="00BA742D" w:rsidP="00BA742D">
            <w:pPr>
              <w:pStyle w:val="NoSpacing"/>
            </w:pPr>
            <w:r>
              <w:t>5</w:t>
            </w:r>
          </w:p>
          <w:p w:rsidR="00A718EC" w:rsidRDefault="00A718EC" w:rsidP="00BA742D">
            <w:pPr>
              <w:pStyle w:val="NoSpacing"/>
            </w:pPr>
            <w:r>
              <w:t>6</w:t>
            </w:r>
          </w:p>
        </w:tc>
        <w:tc>
          <w:tcPr>
            <w:tcW w:w="12356" w:type="dxa"/>
            <w:gridSpan w:val="8"/>
          </w:tcPr>
          <w:p w:rsidR="000051ED" w:rsidRDefault="007530CE" w:rsidP="007530CE">
            <w:pPr>
              <w:pStyle w:val="NoSpacing"/>
              <w:numPr>
                <w:ilvl w:val="0"/>
                <w:numId w:val="22"/>
              </w:numPr>
            </w:pPr>
            <w:r>
              <w:t>Instructional Strategy_3_ -Summative Assessment_1_Child Abuse Brochure Rubric</w:t>
            </w:r>
          </w:p>
          <w:p w:rsidR="007530CE" w:rsidRDefault="007530CE" w:rsidP="007530CE">
            <w:pPr>
              <w:pStyle w:val="NoSpacing"/>
              <w:ind w:left="720"/>
            </w:pPr>
            <w:r>
              <w:t>The teacher will provide students with a copy of Summative Assessment_1_Brochure on Child Abuse which will outline the format and expectations for the project.  The teacher will make available the rubric for students to follow as a guide while completing their project.  The teacher will need to have art and craft supplies available for student use.</w:t>
            </w:r>
          </w:p>
        </w:tc>
      </w:tr>
      <w:tr w:rsidR="000051ED" w:rsidTr="008C0242">
        <w:trPr>
          <w:trHeight w:val="466"/>
        </w:trPr>
        <w:tc>
          <w:tcPr>
            <w:tcW w:w="820" w:type="dxa"/>
          </w:tcPr>
          <w:p w:rsidR="000051ED" w:rsidRDefault="000051ED">
            <w:pPr>
              <w:spacing w:line="240" w:lineRule="auto"/>
              <w:rPr>
                <w:b/>
              </w:rPr>
            </w:pPr>
            <w:r>
              <w:rPr>
                <w:b/>
              </w:rPr>
              <w:t>Obj. #</w:t>
            </w:r>
          </w:p>
        </w:tc>
        <w:tc>
          <w:tcPr>
            <w:tcW w:w="12356" w:type="dxa"/>
            <w:gridSpan w:val="8"/>
          </w:tcPr>
          <w:p w:rsidR="000051ED" w:rsidRDefault="000051ED">
            <w:pPr>
              <w:spacing w:line="240" w:lineRule="auto"/>
              <w:rPr>
                <w:b/>
                <w:color w:val="A6A6A6"/>
                <w:sz w:val="18"/>
              </w:rPr>
            </w:pPr>
            <w:r>
              <w:rPr>
                <w:b/>
              </w:rPr>
              <w:t xml:space="preserve">INSTRUCTIONAL ACTIVITIES: </w:t>
            </w:r>
            <w:r>
              <w:rPr>
                <w:b/>
                <w:sz w:val="18"/>
              </w:rPr>
              <w:t>(What Students Do)</w:t>
            </w:r>
          </w:p>
        </w:tc>
      </w:tr>
      <w:tr w:rsidR="00BA742D" w:rsidTr="008C0242">
        <w:trPr>
          <w:trHeight w:val="466"/>
        </w:trPr>
        <w:tc>
          <w:tcPr>
            <w:tcW w:w="820" w:type="dxa"/>
          </w:tcPr>
          <w:p w:rsidR="00BA742D" w:rsidRDefault="00BA742D" w:rsidP="00BA742D">
            <w:pPr>
              <w:pStyle w:val="NoSpacing"/>
            </w:pPr>
            <w:r>
              <w:t>1</w:t>
            </w:r>
          </w:p>
          <w:p w:rsidR="00BA742D" w:rsidRDefault="00BA742D" w:rsidP="00BA742D">
            <w:pPr>
              <w:pStyle w:val="NoSpacing"/>
            </w:pPr>
            <w:r>
              <w:t>2</w:t>
            </w:r>
          </w:p>
        </w:tc>
        <w:tc>
          <w:tcPr>
            <w:tcW w:w="12356" w:type="dxa"/>
            <w:gridSpan w:val="8"/>
          </w:tcPr>
          <w:p w:rsidR="00BA742D" w:rsidRDefault="00BA742D" w:rsidP="009D69C6">
            <w:pPr>
              <w:pStyle w:val="NoSpacing"/>
              <w:numPr>
                <w:ilvl w:val="0"/>
                <w:numId w:val="23"/>
              </w:numPr>
            </w:pPr>
            <w:r>
              <w:t>Instructional Activity_1_Child Abuse Note Sheet</w:t>
            </w:r>
          </w:p>
          <w:p w:rsidR="00BA742D" w:rsidRPr="009D69C6" w:rsidRDefault="00BA742D" w:rsidP="009D69C6">
            <w:pPr>
              <w:pStyle w:val="NoSpacing"/>
              <w:ind w:left="720"/>
            </w:pPr>
            <w:r>
              <w:t>Students will follow along with the teacher led Power Point and will fill in the corresponding note sheet which will identify statistics related to child abuse, definitions of the types of abuse and warning signs that abuse is taking place.</w:t>
            </w:r>
          </w:p>
        </w:tc>
      </w:tr>
      <w:tr w:rsidR="00BA742D" w:rsidTr="008C0242">
        <w:trPr>
          <w:trHeight w:val="466"/>
        </w:trPr>
        <w:tc>
          <w:tcPr>
            <w:tcW w:w="820" w:type="dxa"/>
          </w:tcPr>
          <w:p w:rsidR="00BA742D" w:rsidRDefault="00BA742D" w:rsidP="00BA742D">
            <w:pPr>
              <w:pStyle w:val="NoSpacing"/>
            </w:pPr>
            <w:r>
              <w:t>3</w:t>
            </w:r>
          </w:p>
          <w:p w:rsidR="00BA742D" w:rsidRDefault="00BA742D" w:rsidP="00BA742D">
            <w:pPr>
              <w:pStyle w:val="NoSpacing"/>
            </w:pPr>
            <w:r>
              <w:t>4</w:t>
            </w:r>
          </w:p>
          <w:p w:rsidR="00BA742D" w:rsidRDefault="00BA742D" w:rsidP="00BA742D">
            <w:pPr>
              <w:pStyle w:val="NoSpacing"/>
            </w:pPr>
            <w:r>
              <w:t>5</w:t>
            </w:r>
          </w:p>
        </w:tc>
        <w:tc>
          <w:tcPr>
            <w:tcW w:w="12356" w:type="dxa"/>
            <w:gridSpan w:val="8"/>
          </w:tcPr>
          <w:p w:rsidR="00BA742D" w:rsidRDefault="00BA742D" w:rsidP="009D69C6">
            <w:pPr>
              <w:pStyle w:val="NoSpacing"/>
              <w:numPr>
                <w:ilvl w:val="0"/>
                <w:numId w:val="23"/>
              </w:numPr>
            </w:pPr>
            <w:r>
              <w:t>Instructional Activity_2_ - Formative Assessment_1_Child Abuse Web Quest</w:t>
            </w:r>
          </w:p>
          <w:p w:rsidR="00BA742D" w:rsidRPr="009D69C6" w:rsidRDefault="00BA742D" w:rsidP="007530CE">
            <w:pPr>
              <w:pStyle w:val="NoSpacing"/>
              <w:ind w:left="720"/>
            </w:pPr>
            <w:r>
              <w:t>Students will work individually or in small groups to complete Formative Assessment_1_Child Abuse Web Quest.  The student will need access to the internet for completion of this document.</w:t>
            </w:r>
          </w:p>
        </w:tc>
      </w:tr>
      <w:tr w:rsidR="00BA742D" w:rsidTr="008C0242">
        <w:trPr>
          <w:trHeight w:val="466"/>
        </w:trPr>
        <w:tc>
          <w:tcPr>
            <w:tcW w:w="820" w:type="dxa"/>
          </w:tcPr>
          <w:p w:rsidR="00BA742D" w:rsidRDefault="00BA742D" w:rsidP="00BA742D">
            <w:pPr>
              <w:pStyle w:val="NoSpacing"/>
            </w:pPr>
            <w:r>
              <w:lastRenderedPageBreak/>
              <w:t>1</w:t>
            </w:r>
          </w:p>
          <w:p w:rsidR="00BA742D" w:rsidRDefault="00BA742D" w:rsidP="00BA742D">
            <w:pPr>
              <w:pStyle w:val="NoSpacing"/>
            </w:pPr>
            <w:r>
              <w:t>2</w:t>
            </w:r>
          </w:p>
          <w:p w:rsidR="00BA742D" w:rsidRDefault="00BA742D" w:rsidP="00BA742D">
            <w:pPr>
              <w:pStyle w:val="NoSpacing"/>
            </w:pPr>
            <w:r>
              <w:t>3</w:t>
            </w:r>
          </w:p>
          <w:p w:rsidR="00BA742D" w:rsidRDefault="00BA742D" w:rsidP="00BA742D">
            <w:pPr>
              <w:pStyle w:val="NoSpacing"/>
            </w:pPr>
            <w:r>
              <w:t>4</w:t>
            </w:r>
          </w:p>
          <w:p w:rsidR="00BA742D" w:rsidRDefault="00BA742D" w:rsidP="00BA742D">
            <w:pPr>
              <w:pStyle w:val="NoSpacing"/>
            </w:pPr>
            <w:r>
              <w:t>5</w:t>
            </w:r>
          </w:p>
          <w:p w:rsidR="00A718EC" w:rsidRDefault="00A718EC" w:rsidP="00BA742D">
            <w:pPr>
              <w:pStyle w:val="NoSpacing"/>
            </w:pPr>
            <w:r>
              <w:t>6</w:t>
            </w:r>
          </w:p>
        </w:tc>
        <w:tc>
          <w:tcPr>
            <w:tcW w:w="12356" w:type="dxa"/>
            <w:gridSpan w:val="8"/>
          </w:tcPr>
          <w:p w:rsidR="00BA742D" w:rsidRDefault="00BA742D" w:rsidP="007530CE">
            <w:pPr>
              <w:pStyle w:val="NoSpacing"/>
              <w:numPr>
                <w:ilvl w:val="0"/>
                <w:numId w:val="23"/>
              </w:numPr>
            </w:pPr>
            <w:r>
              <w:t>Instructional Activity_3_ -Summative Assessment_1_Brochure on Child Abuse</w:t>
            </w:r>
          </w:p>
          <w:p w:rsidR="00BA742D" w:rsidRPr="009D69C6" w:rsidRDefault="00BA742D" w:rsidP="0005218C">
            <w:pPr>
              <w:pStyle w:val="NoSpacing"/>
              <w:ind w:left="720"/>
            </w:pPr>
            <w:r>
              <w:t>Students will use the information from the Child Abuse Note Sheet and Formative Assessment 1, to complete a Brochure on Child Abuse, which recalls facts about child abuse and identifies resources available for abused and neglected children.</w:t>
            </w:r>
          </w:p>
        </w:tc>
      </w:tr>
      <w:tr w:rsidR="00BA742D">
        <w:trPr>
          <w:trHeight w:val="466"/>
        </w:trPr>
        <w:tc>
          <w:tcPr>
            <w:tcW w:w="13176" w:type="dxa"/>
            <w:gridSpan w:val="9"/>
          </w:tcPr>
          <w:p w:rsidR="00BA742D" w:rsidRPr="00BA742D" w:rsidRDefault="00BA742D" w:rsidP="00BA742D">
            <w:pPr>
              <w:spacing w:line="240" w:lineRule="auto"/>
              <w:rPr>
                <w:b/>
              </w:rPr>
            </w:pPr>
            <w:r>
              <w:rPr>
                <w:b/>
              </w:rPr>
              <w:t>UNIT RESOURCES: (include internet addresses for linking)</w:t>
            </w:r>
          </w:p>
          <w:p w:rsidR="00BA742D" w:rsidRPr="0005218C" w:rsidRDefault="00BA742D" w:rsidP="0005218C">
            <w:pPr>
              <w:spacing w:after="0" w:line="240" w:lineRule="auto"/>
            </w:pPr>
            <w:r w:rsidRPr="0005218C">
              <w:t xml:space="preserve">Missouri Department of Social Services:  </w:t>
            </w:r>
          </w:p>
          <w:p w:rsidR="00BA742D" w:rsidRDefault="00AF505C" w:rsidP="0005218C">
            <w:pPr>
              <w:pStyle w:val="NoSpacing"/>
            </w:pPr>
            <w:hyperlink r:id="rId8" w:history="1">
              <w:r w:rsidR="00BA742D" w:rsidRPr="0005218C">
                <w:rPr>
                  <w:color w:val="0000FF"/>
                  <w:u w:val="single"/>
                </w:rPr>
                <w:t>http://www.dss.mo.gov/cd/rptcan.htm</w:t>
              </w:r>
            </w:hyperlink>
            <w:r w:rsidR="00BA742D">
              <w:rPr>
                <w:color w:val="0000FF"/>
                <w:u w:val="single"/>
              </w:rPr>
              <w:t xml:space="preserve"> </w:t>
            </w:r>
            <w:r w:rsidR="00BA742D">
              <w:rPr>
                <w:color w:val="0000FF"/>
              </w:rPr>
              <w:t xml:space="preserve">  </w:t>
            </w:r>
            <w:r w:rsidR="00BA742D">
              <w:t>(Accessed October 23, 2013)</w:t>
            </w:r>
          </w:p>
          <w:p w:rsidR="00BA742D" w:rsidRDefault="00BA742D" w:rsidP="0005218C">
            <w:pPr>
              <w:pStyle w:val="NoSpacing"/>
            </w:pPr>
          </w:p>
          <w:p w:rsidR="00BA742D" w:rsidRPr="0005218C" w:rsidRDefault="00BA742D" w:rsidP="0005218C">
            <w:pPr>
              <w:pStyle w:val="NoSpacing"/>
            </w:pPr>
            <w:r w:rsidRPr="0005218C">
              <w:t>National Reporting hotline</w:t>
            </w:r>
          </w:p>
          <w:p w:rsidR="00BA742D" w:rsidRDefault="00AF505C" w:rsidP="0005218C">
            <w:pPr>
              <w:pStyle w:val="NoSpacing"/>
            </w:pPr>
            <w:hyperlink r:id="rId9" w:history="1">
              <w:r w:rsidR="00BA742D" w:rsidRPr="009E18A3">
                <w:rPr>
                  <w:rStyle w:val="Hyperlink"/>
                </w:rPr>
                <w:t>www.thehotline.org</w:t>
              </w:r>
            </w:hyperlink>
            <w:r w:rsidR="00BA742D">
              <w:t xml:space="preserve">  (Accessed October 23, 2013)</w:t>
            </w:r>
          </w:p>
          <w:p w:rsidR="00BA742D" w:rsidRDefault="00BA742D" w:rsidP="0005218C">
            <w:pPr>
              <w:pStyle w:val="NoSpacing"/>
            </w:pPr>
          </w:p>
          <w:p w:rsidR="00BA742D" w:rsidRDefault="00BA742D" w:rsidP="0005218C">
            <w:pPr>
              <w:pStyle w:val="NoSpacing"/>
            </w:pPr>
            <w:r w:rsidRPr="0005218C">
              <w:t xml:space="preserve">Missouri Department of Social Services: </w:t>
            </w:r>
          </w:p>
          <w:p w:rsidR="00BA742D" w:rsidRDefault="00AF505C" w:rsidP="0005218C">
            <w:pPr>
              <w:pStyle w:val="NoSpacing"/>
            </w:pPr>
            <w:hyperlink r:id="rId10" w:history="1">
              <w:r w:rsidR="00BA742D" w:rsidRPr="009E18A3">
                <w:rPr>
                  <w:rStyle w:val="Hyperlink"/>
                </w:rPr>
                <w:t>http://www.dss.mo.gov/cd/can.htm</w:t>
              </w:r>
            </w:hyperlink>
            <w:r w:rsidR="00BA742D">
              <w:t xml:space="preserve">  (Accessed October 23, 2013)</w:t>
            </w:r>
          </w:p>
          <w:p w:rsidR="00BA742D" w:rsidRDefault="00BA742D" w:rsidP="0005218C">
            <w:pPr>
              <w:pStyle w:val="NoSpacing"/>
            </w:pPr>
          </w:p>
          <w:p w:rsidR="00BA742D" w:rsidRPr="0005218C" w:rsidRDefault="00BA742D" w:rsidP="0005218C">
            <w:pPr>
              <w:pStyle w:val="NoSpacing"/>
            </w:pPr>
            <w:r w:rsidRPr="0005218C">
              <w:t>Child Help USA, website with resources</w:t>
            </w:r>
            <w:r>
              <w:t xml:space="preserve">:  </w:t>
            </w:r>
          </w:p>
          <w:p w:rsidR="00BA742D" w:rsidRDefault="00AF505C" w:rsidP="0005218C">
            <w:pPr>
              <w:pStyle w:val="NoSpacing"/>
            </w:pPr>
            <w:hyperlink r:id="rId11" w:history="1">
              <w:r w:rsidR="00BA742D" w:rsidRPr="009E18A3">
                <w:rPr>
                  <w:rStyle w:val="Hyperlink"/>
                </w:rPr>
                <w:t>http://www.childhelp-usa.com/</w:t>
              </w:r>
            </w:hyperlink>
            <w:r w:rsidR="00BA742D">
              <w:t xml:space="preserve">  (Accessed October 23, 2013)</w:t>
            </w:r>
          </w:p>
          <w:p w:rsidR="00BA742D" w:rsidRPr="0005218C" w:rsidRDefault="00BA742D" w:rsidP="0005218C">
            <w:pPr>
              <w:pStyle w:val="NoSpacing"/>
            </w:pPr>
          </w:p>
          <w:p w:rsidR="00BA742D" w:rsidRPr="0005218C" w:rsidRDefault="00BA742D" w:rsidP="0005218C">
            <w:pPr>
              <w:spacing w:after="0" w:line="240" w:lineRule="auto"/>
            </w:pPr>
            <w:r w:rsidRPr="0005218C">
              <w:t>Missouri</w:t>
            </w:r>
            <w:r>
              <w:t xml:space="preserve"> Abuse and Neglect Statistics and Annual Report</w:t>
            </w:r>
            <w:r w:rsidRPr="0005218C">
              <w:t xml:space="preserve"> 2012:</w:t>
            </w:r>
          </w:p>
          <w:p w:rsidR="00BA742D" w:rsidRPr="0005218C" w:rsidRDefault="00AF505C" w:rsidP="0005218C">
            <w:pPr>
              <w:spacing w:after="0" w:line="240" w:lineRule="auto"/>
            </w:pPr>
            <w:hyperlink r:id="rId12" w:history="1">
              <w:r w:rsidR="00BA742D" w:rsidRPr="0005218C">
                <w:rPr>
                  <w:color w:val="0000FF"/>
                  <w:u w:val="single"/>
                </w:rPr>
                <w:t>http://www.dss.mo.gov/re/pdf/can/2012-missouri-child-abuse-neglect-annual-report.pdf</w:t>
              </w:r>
            </w:hyperlink>
            <w:r w:rsidR="00BA742D">
              <w:t xml:space="preserve"> (Accessed October 23, 2013)</w:t>
            </w:r>
          </w:p>
          <w:p w:rsidR="00BA742D" w:rsidRPr="0005218C" w:rsidRDefault="00BA742D" w:rsidP="0005218C">
            <w:pPr>
              <w:pStyle w:val="NoSpacing"/>
            </w:pPr>
          </w:p>
          <w:p w:rsidR="00BA742D" w:rsidRPr="0005218C" w:rsidRDefault="00BA742D" w:rsidP="0005218C">
            <w:pPr>
              <w:pStyle w:val="NoSpacing"/>
            </w:pPr>
          </w:p>
          <w:p w:rsidR="00BA742D" w:rsidRDefault="00BA742D" w:rsidP="0005218C">
            <w:pPr>
              <w:pStyle w:val="NoSpacing"/>
            </w:pPr>
          </w:p>
          <w:p w:rsidR="00BA742D" w:rsidRDefault="00BA742D" w:rsidP="0005218C">
            <w:pPr>
              <w:spacing w:after="0" w:line="240" w:lineRule="auto"/>
            </w:pPr>
          </w:p>
          <w:p w:rsidR="00BA742D" w:rsidRPr="0005218C" w:rsidRDefault="00BA742D" w:rsidP="0005218C">
            <w:pPr>
              <w:spacing w:after="0" w:line="240" w:lineRule="auto"/>
            </w:pPr>
          </w:p>
          <w:p w:rsidR="00BA742D" w:rsidRDefault="00BA742D">
            <w:pPr>
              <w:spacing w:line="240" w:lineRule="auto"/>
              <w:rPr>
                <w:b/>
              </w:rPr>
            </w:pPr>
          </w:p>
          <w:p w:rsidR="00BA742D" w:rsidRDefault="00BA742D">
            <w:pPr>
              <w:spacing w:line="240" w:lineRule="auto"/>
              <w:rPr>
                <w:b/>
              </w:rPr>
            </w:pPr>
          </w:p>
          <w:p w:rsidR="00BA742D" w:rsidRDefault="00BA742D">
            <w:pPr>
              <w:spacing w:line="240" w:lineRule="auto"/>
              <w:rPr>
                <w:b/>
              </w:rPr>
            </w:pPr>
          </w:p>
        </w:tc>
      </w:tr>
    </w:tbl>
    <w:p w:rsidR="000051ED" w:rsidRDefault="000051ED">
      <w:pPr>
        <w:rPr>
          <w:color w:val="FF0000"/>
        </w:rPr>
      </w:pPr>
    </w:p>
    <w:sectPr w:rsidR="000051ED" w:rsidSect="00D21D68">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8EC" w:rsidRDefault="00A718EC">
      <w:pPr>
        <w:spacing w:after="0" w:line="240" w:lineRule="auto"/>
      </w:pPr>
      <w:r>
        <w:separator/>
      </w:r>
    </w:p>
  </w:endnote>
  <w:endnote w:type="continuationSeparator" w:id="0">
    <w:p w:rsidR="00A718EC" w:rsidRDefault="00A71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8EC" w:rsidRDefault="00A718EC">
    <w:pPr>
      <w:pStyle w:val="Footer"/>
      <w:jc w:val="center"/>
    </w:pPr>
    <w:r>
      <w:t xml:space="preserve">2011    </w:t>
    </w:r>
    <w:r>
      <w:tab/>
      <w:t>Missouri Department of Elementary and Secondary Education</w:t>
    </w:r>
    <w:r>
      <w:tab/>
    </w:r>
    <w:r>
      <w:tab/>
      <w:t xml:space="preserve">Page </w:t>
    </w:r>
    <w:r w:rsidR="00A61D09">
      <w:rPr>
        <w:b/>
        <w:sz w:val="24"/>
        <w:szCs w:val="24"/>
      </w:rPr>
      <w:fldChar w:fldCharType="begin"/>
    </w:r>
    <w:r>
      <w:rPr>
        <w:b/>
      </w:rPr>
      <w:instrText xml:space="preserve"> PAGE </w:instrText>
    </w:r>
    <w:r w:rsidR="00A61D09">
      <w:rPr>
        <w:b/>
        <w:sz w:val="24"/>
        <w:szCs w:val="24"/>
      </w:rPr>
      <w:fldChar w:fldCharType="separate"/>
    </w:r>
    <w:r w:rsidR="00AF505C">
      <w:rPr>
        <w:b/>
        <w:noProof/>
      </w:rPr>
      <w:t>2</w:t>
    </w:r>
    <w:r w:rsidR="00A61D09">
      <w:rPr>
        <w:b/>
        <w:sz w:val="24"/>
        <w:szCs w:val="24"/>
      </w:rPr>
      <w:fldChar w:fldCharType="end"/>
    </w:r>
    <w:r>
      <w:t xml:space="preserve"> of </w:t>
    </w:r>
    <w:r w:rsidR="00A61D09">
      <w:rPr>
        <w:b/>
        <w:sz w:val="24"/>
        <w:szCs w:val="24"/>
      </w:rPr>
      <w:fldChar w:fldCharType="begin"/>
    </w:r>
    <w:r>
      <w:rPr>
        <w:b/>
      </w:rPr>
      <w:instrText xml:space="preserve"> NUMPAGES  </w:instrText>
    </w:r>
    <w:r w:rsidR="00A61D09">
      <w:rPr>
        <w:b/>
        <w:sz w:val="24"/>
        <w:szCs w:val="24"/>
      </w:rPr>
      <w:fldChar w:fldCharType="separate"/>
    </w:r>
    <w:r w:rsidR="00AF505C">
      <w:rPr>
        <w:b/>
        <w:noProof/>
      </w:rPr>
      <w:t>4</w:t>
    </w:r>
    <w:r w:rsidR="00A61D09">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8EC" w:rsidRDefault="00A718EC">
      <w:pPr>
        <w:spacing w:after="0" w:line="240" w:lineRule="auto"/>
      </w:pPr>
      <w:r>
        <w:separator/>
      </w:r>
    </w:p>
  </w:footnote>
  <w:footnote w:type="continuationSeparator" w:id="0">
    <w:p w:rsidR="00A718EC" w:rsidRDefault="00A71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8EC" w:rsidRDefault="00A718EC">
    <w:pPr>
      <w:pStyle w:val="Header"/>
      <w:jc w:val="center"/>
      <w:rPr>
        <w:b/>
        <w:sz w:val="24"/>
        <w:szCs w:val="24"/>
      </w:rPr>
    </w:pPr>
    <w:r>
      <w:rPr>
        <w:b/>
        <w:sz w:val="24"/>
        <w:szCs w:val="24"/>
      </w:rPr>
      <w:t xml:space="preserve"> DESE Model Curriculum </w:t>
    </w:r>
  </w:p>
  <w:p w:rsidR="00A718EC" w:rsidRDefault="00A718EC" w:rsidP="001F32FB">
    <w:pPr>
      <w:pStyle w:val="Header"/>
    </w:pPr>
    <w:r>
      <w:t>GRADE LEVEL/UNIT TI</w:t>
    </w:r>
    <w:r w:rsidR="005902CE">
      <w:t>TLE:  9-12 CTE/</w:t>
    </w:r>
    <w:r w:rsidR="00B75C7A">
      <w:t xml:space="preserve">Unit 6 </w:t>
    </w:r>
    <w:r w:rsidR="005902CE">
      <w:t>Identify</w:t>
    </w:r>
    <w:r w:rsidR="00AF505C">
      <w:t>ing</w:t>
    </w:r>
    <w:r w:rsidR="005902CE">
      <w:t xml:space="preserve"> Child Abuse and Neglect</w:t>
    </w:r>
    <w:r w:rsidR="005902CE">
      <w:tab/>
    </w:r>
    <w:r w:rsidR="005902CE">
      <w:tab/>
    </w:r>
    <w:r w:rsidR="003B2D95">
      <w:t>Course Code: 096821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25CF"/>
    <w:multiLevelType w:val="hybridMultilevel"/>
    <w:tmpl w:val="52B0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915EF"/>
    <w:multiLevelType w:val="hybridMultilevel"/>
    <w:tmpl w:val="59C09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61716"/>
    <w:multiLevelType w:val="hybridMultilevel"/>
    <w:tmpl w:val="1B0E2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424CEB"/>
    <w:multiLevelType w:val="hybridMultilevel"/>
    <w:tmpl w:val="90C41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A13FA"/>
    <w:multiLevelType w:val="hybridMultilevel"/>
    <w:tmpl w:val="E91C7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628CE"/>
    <w:multiLevelType w:val="hybridMultilevel"/>
    <w:tmpl w:val="FA2C035C"/>
    <w:lvl w:ilvl="0" w:tplc="9A5A0E74">
      <w:start w:val="1"/>
      <w:numFmt w:val="low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002AD4"/>
    <w:multiLevelType w:val="hybridMultilevel"/>
    <w:tmpl w:val="8F10FFF0"/>
    <w:lvl w:ilvl="0" w:tplc="8C6CB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BD7DB2"/>
    <w:multiLevelType w:val="hybridMultilevel"/>
    <w:tmpl w:val="7EC25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8B7772"/>
    <w:multiLevelType w:val="hybridMultilevel"/>
    <w:tmpl w:val="E6EA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3"/>
  </w:num>
  <w:num w:numId="3">
    <w:abstractNumId w:val="19"/>
  </w:num>
  <w:num w:numId="4">
    <w:abstractNumId w:val="11"/>
  </w:num>
  <w:num w:numId="5">
    <w:abstractNumId w:val="18"/>
  </w:num>
  <w:num w:numId="6">
    <w:abstractNumId w:val="6"/>
  </w:num>
  <w:num w:numId="7">
    <w:abstractNumId w:val="13"/>
  </w:num>
  <w:num w:numId="8">
    <w:abstractNumId w:val="22"/>
  </w:num>
  <w:num w:numId="9">
    <w:abstractNumId w:val="5"/>
  </w:num>
  <w:num w:numId="10">
    <w:abstractNumId w:val="16"/>
  </w:num>
  <w:num w:numId="11">
    <w:abstractNumId w:val="8"/>
  </w:num>
  <w:num w:numId="12">
    <w:abstractNumId w:val="20"/>
  </w:num>
  <w:num w:numId="13">
    <w:abstractNumId w:val="9"/>
  </w:num>
  <w:num w:numId="14">
    <w:abstractNumId w:val="4"/>
  </w:num>
  <w:num w:numId="15">
    <w:abstractNumId w:val="14"/>
  </w:num>
  <w:num w:numId="16">
    <w:abstractNumId w:val="7"/>
  </w:num>
  <w:num w:numId="17">
    <w:abstractNumId w:val="21"/>
  </w:num>
  <w:num w:numId="18">
    <w:abstractNumId w:val="12"/>
  </w:num>
  <w:num w:numId="19">
    <w:abstractNumId w:val="0"/>
  </w:num>
  <w:num w:numId="20">
    <w:abstractNumId w:val="17"/>
  </w:num>
  <w:num w:numId="21">
    <w:abstractNumId w:val="15"/>
  </w:num>
  <w:num w:numId="22">
    <w:abstractNumId w:val="10"/>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5F3"/>
    <w:rsid w:val="000051ED"/>
    <w:rsid w:val="0003245D"/>
    <w:rsid w:val="0005218C"/>
    <w:rsid w:val="00135C7E"/>
    <w:rsid w:val="00181276"/>
    <w:rsid w:val="001A025C"/>
    <w:rsid w:val="001E51AF"/>
    <w:rsid w:val="001F32FB"/>
    <w:rsid w:val="002F178F"/>
    <w:rsid w:val="003365F3"/>
    <w:rsid w:val="003B2D95"/>
    <w:rsid w:val="003B669C"/>
    <w:rsid w:val="00451CD4"/>
    <w:rsid w:val="00472CC8"/>
    <w:rsid w:val="004F29FA"/>
    <w:rsid w:val="00506D5E"/>
    <w:rsid w:val="00527785"/>
    <w:rsid w:val="00572741"/>
    <w:rsid w:val="0058582E"/>
    <w:rsid w:val="005902CE"/>
    <w:rsid w:val="005C6512"/>
    <w:rsid w:val="006236D3"/>
    <w:rsid w:val="00657670"/>
    <w:rsid w:val="007530CE"/>
    <w:rsid w:val="00760EAC"/>
    <w:rsid w:val="007E21EA"/>
    <w:rsid w:val="0087706F"/>
    <w:rsid w:val="008845C2"/>
    <w:rsid w:val="008C0242"/>
    <w:rsid w:val="008C1F77"/>
    <w:rsid w:val="009413FF"/>
    <w:rsid w:val="009D69C6"/>
    <w:rsid w:val="009E18A3"/>
    <w:rsid w:val="00A21795"/>
    <w:rsid w:val="00A60CC4"/>
    <w:rsid w:val="00A61D09"/>
    <w:rsid w:val="00A718EC"/>
    <w:rsid w:val="00AB5F46"/>
    <w:rsid w:val="00AF505C"/>
    <w:rsid w:val="00B75C7A"/>
    <w:rsid w:val="00BA742D"/>
    <w:rsid w:val="00BC1151"/>
    <w:rsid w:val="00BC3D63"/>
    <w:rsid w:val="00BD0460"/>
    <w:rsid w:val="00C02EB2"/>
    <w:rsid w:val="00C74CA7"/>
    <w:rsid w:val="00CC48F7"/>
    <w:rsid w:val="00CD6755"/>
    <w:rsid w:val="00D21D68"/>
    <w:rsid w:val="00D3607B"/>
    <w:rsid w:val="00DB0012"/>
    <w:rsid w:val="00DC0B14"/>
    <w:rsid w:val="00E005E7"/>
    <w:rsid w:val="00EB6E2B"/>
    <w:rsid w:val="00F40ABC"/>
    <w:rsid w:val="00FA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D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218C"/>
    <w:rPr>
      <w:color w:val="0000FF"/>
      <w:u w:val="single"/>
    </w:rPr>
  </w:style>
  <w:style w:type="paragraph" w:styleId="NoSpacing">
    <w:name w:val="No Spacing"/>
    <w:uiPriority w:val="1"/>
    <w:qFormat/>
    <w:rsid w:val="00D21D68"/>
    <w:rPr>
      <w:sz w:val="22"/>
      <w:szCs w:val="22"/>
    </w:rPr>
  </w:style>
  <w:style w:type="paragraph" w:styleId="ListParagraph">
    <w:name w:val="List Paragraph"/>
    <w:basedOn w:val="Normal"/>
    <w:uiPriority w:val="34"/>
    <w:qFormat/>
    <w:rsid w:val="00D21D68"/>
    <w:pPr>
      <w:ind w:left="720"/>
      <w:contextualSpacing/>
    </w:pPr>
  </w:style>
  <w:style w:type="paragraph" w:styleId="Header">
    <w:name w:val="header"/>
    <w:basedOn w:val="Normal"/>
    <w:unhideWhenUsed/>
    <w:rsid w:val="00D21D68"/>
    <w:pPr>
      <w:tabs>
        <w:tab w:val="center" w:pos="4680"/>
        <w:tab w:val="right" w:pos="9360"/>
      </w:tabs>
    </w:pPr>
  </w:style>
  <w:style w:type="character" w:customStyle="1" w:styleId="HeaderChar">
    <w:name w:val="Header Char"/>
    <w:rsid w:val="00D21D68"/>
    <w:rPr>
      <w:sz w:val="22"/>
      <w:szCs w:val="22"/>
    </w:rPr>
  </w:style>
  <w:style w:type="paragraph" w:styleId="Footer">
    <w:name w:val="footer"/>
    <w:basedOn w:val="Normal"/>
    <w:unhideWhenUsed/>
    <w:rsid w:val="00D21D68"/>
    <w:pPr>
      <w:tabs>
        <w:tab w:val="center" w:pos="4680"/>
        <w:tab w:val="right" w:pos="9360"/>
      </w:tabs>
    </w:pPr>
  </w:style>
  <w:style w:type="character" w:customStyle="1" w:styleId="FooterChar">
    <w:name w:val="Footer Char"/>
    <w:rsid w:val="00D21D68"/>
    <w:rPr>
      <w:sz w:val="22"/>
      <w:szCs w:val="22"/>
    </w:rPr>
  </w:style>
  <w:style w:type="paragraph" w:styleId="BalloonText">
    <w:name w:val="Balloon Text"/>
    <w:basedOn w:val="Normal"/>
    <w:semiHidden/>
    <w:unhideWhenUsed/>
    <w:rsid w:val="00D21D68"/>
    <w:pPr>
      <w:spacing w:after="0" w:line="240" w:lineRule="auto"/>
    </w:pPr>
    <w:rPr>
      <w:rFonts w:ascii="Tahoma" w:hAnsi="Tahoma"/>
      <w:sz w:val="16"/>
      <w:szCs w:val="16"/>
    </w:rPr>
  </w:style>
  <w:style w:type="character" w:customStyle="1" w:styleId="BalloonTextChar">
    <w:name w:val="Balloon Text Char"/>
    <w:semiHidden/>
    <w:rsid w:val="00D21D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877281">
      <w:bodyDiv w:val="1"/>
      <w:marLeft w:val="0"/>
      <w:marRight w:val="0"/>
      <w:marTop w:val="0"/>
      <w:marBottom w:val="0"/>
      <w:divBdr>
        <w:top w:val="none" w:sz="0" w:space="0" w:color="auto"/>
        <w:left w:val="none" w:sz="0" w:space="0" w:color="auto"/>
        <w:bottom w:val="none" w:sz="0" w:space="0" w:color="auto"/>
        <w:right w:val="none" w:sz="0" w:space="0" w:color="auto"/>
      </w:divBdr>
    </w:div>
    <w:div w:id="120378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s.mo.gov/cd/rptcan.ht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ss.mo.gov/re/pdf/can/2012-missouri-child-abuse-neglect-annual-repor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ildhelp-us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ss.mo.gov/cd/can.htm" TargetMode="External"/><Relationship Id="rId4" Type="http://schemas.openxmlformats.org/officeDocument/2006/relationships/settings" Target="settings.xml"/><Relationship Id="rId9" Type="http://schemas.openxmlformats.org/officeDocument/2006/relationships/hyperlink" Target="http://www.thehotlin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COURSE INTRODUCTION:</vt:lpstr>
    </vt:vector>
  </TitlesOfParts>
  <Company>DESE</Company>
  <LinksUpToDate>false</LinksUpToDate>
  <CharactersWithSpaces>7657</CharactersWithSpaces>
  <SharedDoc>false</SharedDoc>
  <HLinks>
    <vt:vector size="30" baseType="variant">
      <vt:variant>
        <vt:i4>4522008</vt:i4>
      </vt:variant>
      <vt:variant>
        <vt:i4>12</vt:i4>
      </vt:variant>
      <vt:variant>
        <vt:i4>0</vt:i4>
      </vt:variant>
      <vt:variant>
        <vt:i4>5</vt:i4>
      </vt:variant>
      <vt:variant>
        <vt:lpwstr>http://www.dss.mo.gov/re/pdf/can/2012-missouri-child-abuse-neglect-annual-report.pdf</vt:lpwstr>
      </vt:variant>
      <vt:variant>
        <vt:lpwstr/>
      </vt:variant>
      <vt:variant>
        <vt:i4>4849743</vt:i4>
      </vt:variant>
      <vt:variant>
        <vt:i4>9</vt:i4>
      </vt:variant>
      <vt:variant>
        <vt:i4>0</vt:i4>
      </vt:variant>
      <vt:variant>
        <vt:i4>5</vt:i4>
      </vt:variant>
      <vt:variant>
        <vt:lpwstr>http://www.childhelp-usa.com/</vt:lpwstr>
      </vt:variant>
      <vt:variant>
        <vt:lpwstr/>
      </vt:variant>
      <vt:variant>
        <vt:i4>5439492</vt:i4>
      </vt:variant>
      <vt:variant>
        <vt:i4>6</vt:i4>
      </vt:variant>
      <vt:variant>
        <vt:i4>0</vt:i4>
      </vt:variant>
      <vt:variant>
        <vt:i4>5</vt:i4>
      </vt:variant>
      <vt:variant>
        <vt:lpwstr>http://www.dss.mo.gov/cd/can.htm</vt:lpwstr>
      </vt:variant>
      <vt:variant>
        <vt:lpwstr/>
      </vt:variant>
      <vt:variant>
        <vt:i4>2359328</vt:i4>
      </vt:variant>
      <vt:variant>
        <vt:i4>3</vt:i4>
      </vt:variant>
      <vt:variant>
        <vt:i4>0</vt:i4>
      </vt:variant>
      <vt:variant>
        <vt:i4>5</vt:i4>
      </vt:variant>
      <vt:variant>
        <vt:lpwstr>http://www.thehotline.org/</vt:lpwstr>
      </vt:variant>
      <vt:variant>
        <vt:lpwstr/>
      </vt:variant>
      <vt:variant>
        <vt:i4>6684714</vt:i4>
      </vt:variant>
      <vt:variant>
        <vt:i4>0</vt:i4>
      </vt:variant>
      <vt:variant>
        <vt:i4>0</vt:i4>
      </vt:variant>
      <vt:variant>
        <vt:i4>5</vt:i4>
      </vt:variant>
      <vt:variant>
        <vt:lpwstr>http://www.dss.mo.gov/cd/rptcan.htm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INTRODUCTION:</dc:title>
  <dc:creator>cbryant3</dc:creator>
  <cp:lastModifiedBy>dlandon</cp:lastModifiedBy>
  <cp:revision>21</cp:revision>
  <cp:lastPrinted>2013-12-02T20:44:00Z</cp:lastPrinted>
  <dcterms:created xsi:type="dcterms:W3CDTF">2013-10-23T19:00:00Z</dcterms:created>
  <dcterms:modified xsi:type="dcterms:W3CDTF">2014-01-08T17:28:00Z</dcterms:modified>
</cp:coreProperties>
</file>