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305" w:rsidRDefault="00E96305" w:rsidP="00E96305">
      <w:pPr>
        <w:pStyle w:val="Standard"/>
        <w:rPr>
          <w:rFonts w:ascii="Comic Sans MS" w:hAnsi="Comic Sans MS"/>
        </w:rPr>
      </w:pPr>
      <w:r>
        <w:rPr>
          <w:rFonts w:ascii="Comic Sans MS" w:hAnsi="Comic Sans MS"/>
        </w:rPr>
        <w:t>Child Development II</w:t>
      </w:r>
    </w:p>
    <w:p w:rsidR="00E96305" w:rsidRDefault="00E96305" w:rsidP="00E96305">
      <w:pPr>
        <w:pStyle w:val="Standard"/>
        <w:rPr>
          <w:rFonts w:ascii="Comic Sans MS" w:hAnsi="Comic Sans MS"/>
        </w:rPr>
      </w:pPr>
      <w:r>
        <w:rPr>
          <w:rFonts w:ascii="Comic Sans MS" w:hAnsi="Comic Sans MS"/>
        </w:rPr>
        <w:t>Unit 1 – Investigating Development Theories</w:t>
      </w:r>
    </w:p>
    <w:p w:rsidR="00E96305" w:rsidRDefault="00E96305" w:rsidP="00E96305">
      <w:pPr>
        <w:pStyle w:val="Standard"/>
        <w:rPr>
          <w:rFonts w:ascii="Comic Sans MS" w:hAnsi="Comic Sans MS"/>
        </w:rPr>
      </w:pPr>
      <w:r>
        <w:rPr>
          <w:rFonts w:ascii="Comic Sans MS" w:hAnsi="Comic Sans MS"/>
        </w:rPr>
        <w:t xml:space="preserve">Formative Assessment 2 – Multiple Intelligences and Brain Development </w:t>
      </w:r>
    </w:p>
    <w:p w:rsidR="00021534" w:rsidRDefault="00021534">
      <w:pPr>
        <w:pStyle w:val="Standard"/>
      </w:pPr>
    </w:p>
    <w:p w:rsidR="00021534" w:rsidRDefault="00021534">
      <w:pPr>
        <w:pStyle w:val="Standard"/>
      </w:pPr>
    </w:p>
    <w:p w:rsidR="00021534" w:rsidRDefault="0094040E">
      <w:pPr>
        <w:pStyle w:val="Standard"/>
      </w:pPr>
      <w:r>
        <w:tab/>
      </w:r>
      <w:r>
        <w:tab/>
      </w:r>
      <w:r>
        <w:rPr>
          <w:rFonts w:ascii="Comic Sans MS" w:hAnsi="Comic Sans MS"/>
        </w:rPr>
        <w:tab/>
      </w:r>
      <w:r>
        <w:rPr>
          <w:rFonts w:ascii="Comic Sans MS" w:hAnsi="Comic Sans MS"/>
        </w:rPr>
        <w:tab/>
        <w:t>Multiple Intelligences and Brain Development</w:t>
      </w:r>
    </w:p>
    <w:p w:rsidR="00021534" w:rsidRDefault="0094040E">
      <w:pPr>
        <w:pStyle w:val="Standard"/>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w:t>
      </w:r>
      <w:r>
        <w:rPr>
          <w:rFonts w:ascii="Comic Sans MS" w:hAnsi="Comic Sans MS"/>
        </w:rPr>
        <w:tab/>
      </w:r>
      <w:r>
        <w:rPr>
          <w:rFonts w:ascii="Comic Sans MS" w:hAnsi="Comic Sans MS"/>
        </w:rPr>
        <w:tab/>
        <w:t>Howard Gardner</w:t>
      </w:r>
    </w:p>
    <w:p w:rsidR="00021534" w:rsidRDefault="0094040E">
      <w:pPr>
        <w:pStyle w:val="Standard"/>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Outcome:  Investigate the theory of multiple intelligences; how it has impacted what we know about brain development; and the impact this theory has had on educational techniques/differentiated learning in elementary, middle, and high schools.</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Also investigated, will be the expanded exposure and the influence of television, media, social networking, computers, and video games on the brain development in children.</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The Multiple Intelligences:</w:t>
      </w:r>
      <w:r>
        <w:rPr>
          <w:rFonts w:ascii="Comic Sans MS" w:hAnsi="Comic Sans MS"/>
        </w:rPr>
        <w:tab/>
      </w:r>
      <w:r>
        <w:rPr>
          <w:rFonts w:ascii="Comic Sans MS" w:hAnsi="Comic Sans MS"/>
        </w:rPr>
        <w:tab/>
      </w:r>
      <w:r>
        <w:rPr>
          <w:rFonts w:ascii="Comic Sans MS" w:hAnsi="Comic Sans MS"/>
        </w:rPr>
        <w:tab/>
        <w:t>Media, video games, computers:</w:t>
      </w:r>
    </w:p>
    <w:p w:rsidR="00021534" w:rsidRDefault="0094040E">
      <w:pPr>
        <w:pStyle w:val="Standard"/>
        <w:rPr>
          <w:rFonts w:ascii="Comic Sans MS" w:hAnsi="Comic Sans MS"/>
        </w:rPr>
      </w:pPr>
      <w:r>
        <w:rPr>
          <w:rFonts w:ascii="Comic Sans MS" w:hAnsi="Comic Sans MS"/>
        </w:rPr>
        <w:tab/>
        <w:t>Logical-mathematical</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Violence and behavior</w:t>
      </w:r>
    </w:p>
    <w:p w:rsidR="00021534" w:rsidRDefault="0094040E">
      <w:pPr>
        <w:pStyle w:val="Standard"/>
        <w:rPr>
          <w:rFonts w:ascii="Comic Sans MS" w:hAnsi="Comic Sans MS"/>
        </w:rPr>
      </w:pPr>
      <w:r>
        <w:rPr>
          <w:rFonts w:ascii="Comic Sans MS" w:hAnsi="Comic Sans MS"/>
        </w:rPr>
        <w:tab/>
        <w:t>Spatial</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Gender roles/expectations</w:t>
      </w:r>
    </w:p>
    <w:p w:rsidR="00021534" w:rsidRDefault="0094040E">
      <w:pPr>
        <w:pStyle w:val="Standard"/>
        <w:rPr>
          <w:rFonts w:ascii="Comic Sans MS" w:hAnsi="Comic Sans MS"/>
        </w:rPr>
      </w:pPr>
      <w:r>
        <w:rPr>
          <w:rFonts w:ascii="Comic Sans MS" w:hAnsi="Comic Sans MS"/>
        </w:rPr>
        <w:tab/>
        <w:t>Linguistic</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Social and emotional implications</w:t>
      </w:r>
    </w:p>
    <w:p w:rsidR="00021534" w:rsidRDefault="0094040E">
      <w:pPr>
        <w:pStyle w:val="Standard"/>
        <w:rPr>
          <w:rFonts w:ascii="Comic Sans MS" w:hAnsi="Comic Sans MS"/>
        </w:rPr>
      </w:pPr>
      <w:r>
        <w:rPr>
          <w:rFonts w:ascii="Comic Sans MS" w:hAnsi="Comic Sans MS"/>
        </w:rPr>
        <w:tab/>
        <w:t>Bodily-kinesthetic</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Intellectual implications</w:t>
      </w:r>
    </w:p>
    <w:p w:rsidR="00021534" w:rsidRDefault="0094040E">
      <w:pPr>
        <w:pStyle w:val="Standard"/>
        <w:rPr>
          <w:rFonts w:ascii="Comic Sans MS" w:hAnsi="Comic Sans MS"/>
        </w:rPr>
      </w:pPr>
      <w:r>
        <w:rPr>
          <w:rFonts w:ascii="Comic Sans MS" w:hAnsi="Comic Sans MS"/>
        </w:rPr>
        <w:tab/>
        <w:t>Musical</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Physical, lack of exercise and</w:t>
      </w:r>
    </w:p>
    <w:p w:rsidR="00021534" w:rsidRDefault="0094040E">
      <w:pPr>
        <w:pStyle w:val="Standard"/>
        <w:rPr>
          <w:rFonts w:ascii="Comic Sans MS" w:hAnsi="Comic Sans MS"/>
        </w:rPr>
      </w:pPr>
      <w:r>
        <w:rPr>
          <w:rFonts w:ascii="Comic Sans MS" w:hAnsi="Comic Sans MS"/>
        </w:rPr>
        <w:tab/>
        <w:t>Interpersonal</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obesity</w:t>
      </w:r>
    </w:p>
    <w:p w:rsidR="00021534" w:rsidRDefault="0094040E">
      <w:pPr>
        <w:pStyle w:val="Standard"/>
        <w:rPr>
          <w:rFonts w:ascii="Comic Sans MS" w:hAnsi="Comic Sans MS"/>
        </w:rPr>
      </w:pPr>
      <w:r>
        <w:rPr>
          <w:rFonts w:ascii="Comic Sans MS" w:hAnsi="Comic Sans MS"/>
        </w:rPr>
        <w:tab/>
        <w:t>Intrapersonal</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Alternative activities</w:t>
      </w:r>
    </w:p>
    <w:p w:rsidR="00021534" w:rsidRDefault="0094040E">
      <w:pPr>
        <w:pStyle w:val="Standard"/>
        <w:rPr>
          <w:rFonts w:ascii="Comic Sans MS" w:hAnsi="Comic Sans MS"/>
        </w:rPr>
      </w:pPr>
      <w:r>
        <w:rPr>
          <w:rFonts w:ascii="Comic Sans MS" w:hAnsi="Comic Sans MS"/>
        </w:rPr>
        <w:tab/>
        <w:t>Naturalistic</w:t>
      </w:r>
    </w:p>
    <w:p w:rsidR="00021534" w:rsidRDefault="0094040E">
      <w:pPr>
        <w:pStyle w:val="Standard"/>
        <w:rPr>
          <w:rFonts w:ascii="Comic Sans MS" w:hAnsi="Comic Sans MS"/>
        </w:rPr>
      </w:pPr>
      <w:r>
        <w:rPr>
          <w:rFonts w:ascii="Comic Sans MS" w:hAnsi="Comic Sans MS"/>
        </w:rPr>
        <w:tab/>
        <w:t>Existential</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 xml:space="preserve">Working in groups of 2-3, groups will research </w:t>
      </w:r>
      <w:proofErr w:type="gramStart"/>
      <w:r>
        <w:rPr>
          <w:rFonts w:ascii="Comic Sans MS" w:hAnsi="Comic Sans MS"/>
        </w:rPr>
        <w:t>one” multiple intelligence”</w:t>
      </w:r>
      <w:proofErr w:type="gramEnd"/>
      <w:r>
        <w:rPr>
          <w:rFonts w:ascii="Comic Sans MS" w:hAnsi="Comic Sans MS"/>
        </w:rPr>
        <w:t xml:space="preserve"> (or Media/Video illustration discussed on next page) and create one section of a graphic organizer to be compiled by the class.  This will be displayed in our classroom.  Your MI section should be cut in the shape illustrating your MI, labeled with the MI name, and contain the following information:</w:t>
      </w:r>
    </w:p>
    <w:p w:rsidR="00021534" w:rsidRDefault="0094040E">
      <w:pPr>
        <w:pStyle w:val="Standard"/>
        <w:rPr>
          <w:rFonts w:ascii="Comic Sans MS" w:hAnsi="Comic Sans MS"/>
        </w:rPr>
      </w:pPr>
      <w:r>
        <w:rPr>
          <w:rFonts w:ascii="Comic Sans MS" w:hAnsi="Comic Sans MS"/>
        </w:rPr>
        <w:tab/>
        <w:t>Explanation of the “MI”</w:t>
      </w:r>
    </w:p>
    <w:p w:rsidR="00021534" w:rsidRDefault="0094040E">
      <w:pPr>
        <w:pStyle w:val="Standard"/>
        <w:rPr>
          <w:rFonts w:ascii="Comic Sans MS" w:hAnsi="Comic Sans MS"/>
        </w:rPr>
      </w:pPr>
      <w:r>
        <w:rPr>
          <w:rFonts w:ascii="Comic Sans MS" w:hAnsi="Comic Sans MS"/>
        </w:rPr>
        <w:tab/>
        <w:t>Learning styles for people high or low in the MI</w:t>
      </w:r>
    </w:p>
    <w:p w:rsidR="00021534" w:rsidRDefault="0094040E">
      <w:pPr>
        <w:pStyle w:val="Standard"/>
        <w:rPr>
          <w:rFonts w:ascii="Comic Sans MS" w:hAnsi="Comic Sans MS"/>
        </w:rPr>
      </w:pPr>
      <w:r>
        <w:rPr>
          <w:rFonts w:ascii="Comic Sans MS" w:hAnsi="Comic Sans MS"/>
        </w:rPr>
        <w:tab/>
        <w:t>Examples of differentiated learning strategies for this MI</w:t>
      </w:r>
    </w:p>
    <w:p w:rsidR="00021534" w:rsidRDefault="0094040E">
      <w:pPr>
        <w:pStyle w:val="Standard"/>
        <w:rPr>
          <w:rFonts w:ascii="Comic Sans MS" w:hAnsi="Comic Sans MS"/>
        </w:rPr>
      </w:pPr>
      <w:r>
        <w:rPr>
          <w:rFonts w:ascii="Comic Sans MS" w:hAnsi="Comic Sans MS"/>
        </w:rPr>
        <w:tab/>
        <w:t>Careers for people high in the MI</w:t>
      </w:r>
    </w:p>
    <w:p w:rsidR="00021534" w:rsidRDefault="0094040E">
      <w:pPr>
        <w:pStyle w:val="Standard"/>
        <w:rPr>
          <w:rFonts w:ascii="Comic Sans MS" w:hAnsi="Comic Sans MS"/>
        </w:rPr>
      </w:pPr>
      <w:r>
        <w:rPr>
          <w:rFonts w:ascii="Comic Sans MS" w:hAnsi="Comic Sans MS"/>
        </w:rPr>
        <w:tab/>
      </w:r>
    </w:p>
    <w:p w:rsidR="00E96305" w:rsidRDefault="00E96305">
      <w:pPr>
        <w:pStyle w:val="Standard"/>
        <w:rPr>
          <w:rFonts w:ascii="Comic Sans MS" w:hAnsi="Comic Sans MS"/>
        </w:rPr>
      </w:pPr>
    </w:p>
    <w:p w:rsidR="00E96305" w:rsidRDefault="00E96305">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Each group will also present a lesson for the class illustrating your MI.</w:t>
      </w:r>
    </w:p>
    <w:p w:rsidR="00021534" w:rsidRDefault="0094040E">
      <w:pPr>
        <w:pStyle w:val="Standard"/>
        <w:rPr>
          <w:rFonts w:ascii="Comic Sans MS" w:hAnsi="Comic Sans MS"/>
        </w:rPr>
      </w:pPr>
      <w:r>
        <w:rPr>
          <w:rFonts w:ascii="Comic Sans MS" w:hAnsi="Comic Sans MS"/>
        </w:rPr>
        <w:lastRenderedPageBreak/>
        <w:tab/>
        <w:t>The lesson needs to be teacher approved</w:t>
      </w:r>
    </w:p>
    <w:p w:rsidR="00021534" w:rsidRDefault="0094040E">
      <w:pPr>
        <w:pStyle w:val="Standard"/>
        <w:rPr>
          <w:rFonts w:ascii="Comic Sans MS" w:hAnsi="Comic Sans MS"/>
        </w:rPr>
      </w:pPr>
      <w:r>
        <w:rPr>
          <w:rFonts w:ascii="Comic Sans MS" w:hAnsi="Comic Sans MS"/>
        </w:rPr>
        <w:tab/>
        <w:t>The lesson should be between 5-10 minutes</w:t>
      </w:r>
    </w:p>
    <w:p w:rsidR="00021534" w:rsidRDefault="0094040E">
      <w:pPr>
        <w:pStyle w:val="Standard"/>
        <w:rPr>
          <w:rFonts w:ascii="Comic Sans MS" w:hAnsi="Comic Sans MS"/>
        </w:rPr>
      </w:pPr>
      <w:r>
        <w:rPr>
          <w:rFonts w:ascii="Comic Sans MS" w:hAnsi="Comic Sans MS"/>
        </w:rPr>
        <w:tab/>
        <w:t>Can be for any age/grade level, but needs to be stated</w:t>
      </w:r>
    </w:p>
    <w:p w:rsidR="00021534" w:rsidRDefault="0094040E">
      <w:pPr>
        <w:pStyle w:val="Standard"/>
        <w:rPr>
          <w:rFonts w:ascii="Comic Sans MS" w:hAnsi="Comic Sans MS"/>
        </w:rPr>
      </w:pPr>
      <w:r>
        <w:rPr>
          <w:rFonts w:ascii="Comic Sans MS" w:hAnsi="Comic Sans MS"/>
        </w:rPr>
        <w:tab/>
        <w:t>Must involve the MI being illustrated</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Media and Brain Development</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Two groups will research and display their findings on large paper cut out in the shape of</w:t>
      </w:r>
    </w:p>
    <w:p w:rsidR="00021534" w:rsidRDefault="0094040E">
      <w:pPr>
        <w:pStyle w:val="Standard"/>
        <w:rPr>
          <w:rFonts w:ascii="Comic Sans MS" w:hAnsi="Comic Sans MS"/>
        </w:rPr>
      </w:pPr>
      <w:r>
        <w:rPr>
          <w:rFonts w:ascii="Comic Sans MS" w:hAnsi="Comic Sans MS"/>
        </w:rPr>
        <w:t>form of media.  On the paper, summarize your research on the following areas.  Each group may research three of the following categories</w:t>
      </w:r>
    </w:p>
    <w:p w:rsidR="00021534" w:rsidRDefault="0094040E">
      <w:pPr>
        <w:pStyle w:val="Standard"/>
        <w:rPr>
          <w:rFonts w:ascii="Comic Sans MS" w:hAnsi="Comic Sans MS"/>
        </w:rPr>
      </w:pPr>
      <w:r>
        <w:rPr>
          <w:rFonts w:ascii="Comic Sans MS" w:hAnsi="Comic Sans MS"/>
        </w:rPr>
        <w:t>Media, video games, computers:</w:t>
      </w:r>
    </w:p>
    <w:p w:rsidR="00021534" w:rsidRDefault="0094040E">
      <w:pPr>
        <w:pStyle w:val="Standard"/>
        <w:rPr>
          <w:rFonts w:ascii="Comic Sans MS" w:hAnsi="Comic Sans MS"/>
        </w:rPr>
      </w:pPr>
      <w:r>
        <w:rPr>
          <w:rFonts w:ascii="Comic Sans MS" w:hAnsi="Comic Sans MS"/>
        </w:rPr>
        <w:tab/>
        <w:t xml:space="preserve">Violence and behavior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Gender roles and expectations</w:t>
      </w:r>
    </w:p>
    <w:p w:rsidR="00021534" w:rsidRDefault="0094040E">
      <w:pPr>
        <w:pStyle w:val="Standard"/>
        <w:rPr>
          <w:rFonts w:ascii="Comic Sans MS" w:hAnsi="Comic Sans MS"/>
        </w:rPr>
      </w:pPr>
      <w:r>
        <w:rPr>
          <w:rFonts w:ascii="Comic Sans MS" w:hAnsi="Comic Sans MS"/>
        </w:rPr>
        <w:tab/>
        <w:t>Intellectual implications</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Social and emotional implications</w:t>
      </w:r>
      <w:r>
        <w:rPr>
          <w:rFonts w:ascii="Comic Sans MS" w:hAnsi="Comic Sans MS"/>
        </w:rPr>
        <w:tab/>
      </w:r>
    </w:p>
    <w:p w:rsidR="00021534" w:rsidRDefault="0094040E">
      <w:pPr>
        <w:pStyle w:val="Standard"/>
        <w:rPr>
          <w:rFonts w:ascii="Comic Sans MS" w:hAnsi="Comic Sans MS"/>
        </w:rPr>
      </w:pPr>
      <w:r>
        <w:rPr>
          <w:rFonts w:ascii="Comic Sans MS" w:hAnsi="Comic Sans MS"/>
        </w:rPr>
        <w:tab/>
        <w:t>Alternative Activities</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Physical implications, lack of exercise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and obesity</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Each group will present an activity for the class to do together as alternative to television watching, video games, and/or computer activities.</w:t>
      </w:r>
    </w:p>
    <w:p w:rsidR="00021534" w:rsidRDefault="0094040E">
      <w:pPr>
        <w:pStyle w:val="Standard"/>
        <w:rPr>
          <w:rFonts w:ascii="Comic Sans MS" w:hAnsi="Comic Sans MS"/>
        </w:rPr>
      </w:pPr>
      <w:r>
        <w:rPr>
          <w:rFonts w:ascii="Comic Sans MS" w:hAnsi="Comic Sans MS"/>
        </w:rPr>
        <w:tab/>
        <w:t>The activity needs to be teacher approved</w:t>
      </w:r>
    </w:p>
    <w:p w:rsidR="00021534" w:rsidRDefault="0094040E">
      <w:pPr>
        <w:pStyle w:val="Standard"/>
        <w:rPr>
          <w:rFonts w:ascii="Comic Sans MS" w:hAnsi="Comic Sans MS"/>
        </w:rPr>
      </w:pPr>
      <w:r>
        <w:rPr>
          <w:rFonts w:ascii="Comic Sans MS" w:hAnsi="Comic Sans MS"/>
        </w:rPr>
        <w:tab/>
        <w:t>The activity should be between 5-10 minutes</w:t>
      </w:r>
    </w:p>
    <w:p w:rsidR="00021534" w:rsidRDefault="0094040E">
      <w:pPr>
        <w:pStyle w:val="Standard"/>
        <w:rPr>
          <w:rFonts w:ascii="Comic Sans MS" w:hAnsi="Comic Sans MS"/>
        </w:rPr>
      </w:pPr>
      <w:r>
        <w:rPr>
          <w:rFonts w:ascii="Comic Sans MS" w:hAnsi="Comic Sans MS"/>
        </w:rPr>
        <w:tab/>
        <w:t>Can be for any age/grade level, but needs to be stated</w:t>
      </w:r>
    </w:p>
    <w:p w:rsidR="00021534" w:rsidRDefault="0094040E">
      <w:pPr>
        <w:pStyle w:val="Standard"/>
        <w:rPr>
          <w:rFonts w:ascii="Comic Sans MS" w:hAnsi="Comic Sans MS"/>
        </w:rPr>
      </w:pPr>
      <w:r>
        <w:rPr>
          <w:rFonts w:ascii="Comic Sans MS" w:hAnsi="Comic Sans MS"/>
        </w:rPr>
        <w:tab/>
        <w:t xml:space="preserve">Must </w:t>
      </w:r>
      <w:r w:rsidR="00CE089A">
        <w:rPr>
          <w:rFonts w:ascii="Comic Sans MS" w:hAnsi="Comic Sans MS"/>
        </w:rPr>
        <w:t xml:space="preserve">include a </w:t>
      </w:r>
      <w:r>
        <w:rPr>
          <w:rFonts w:ascii="Comic Sans MS" w:hAnsi="Comic Sans MS"/>
        </w:rPr>
        <w:t>discuss</w:t>
      </w:r>
      <w:r w:rsidR="00CE089A">
        <w:rPr>
          <w:rFonts w:ascii="Comic Sans MS" w:hAnsi="Comic Sans MS"/>
        </w:rPr>
        <w:t>ion of</w:t>
      </w:r>
      <w:r>
        <w:rPr>
          <w:rFonts w:ascii="Comic Sans MS" w:hAnsi="Comic Sans MS"/>
        </w:rPr>
        <w:t xml:space="preserve"> advantages of a child</w:t>
      </w:r>
      <w:r w:rsidR="00CE089A">
        <w:rPr>
          <w:rFonts w:ascii="Comic Sans MS" w:hAnsi="Comic Sans MS"/>
        </w:rPr>
        <w:t xml:space="preserve"> participating in this activity</w:t>
      </w: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lastRenderedPageBreak/>
        <w:t>Names_______________________</w:t>
      </w:r>
      <w:r>
        <w:rPr>
          <w:rFonts w:ascii="Comic Sans MS" w:hAnsi="Comic Sans MS"/>
        </w:rPr>
        <w:tab/>
      </w:r>
      <w:r>
        <w:rPr>
          <w:rFonts w:ascii="Comic Sans MS" w:hAnsi="Comic Sans MS"/>
        </w:rPr>
        <w:tab/>
        <w:t>_________________________</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____________________________</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ab/>
      </w:r>
      <w:r>
        <w:rPr>
          <w:rFonts w:ascii="Comic Sans MS" w:hAnsi="Comic Sans MS"/>
        </w:rPr>
        <w:tab/>
        <w:t>Multiple Intelligent Lesson or Media/Video Alternative Activity</w:t>
      </w: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Answer the following for your presentation in paragraph form:</w:t>
      </w:r>
    </w:p>
    <w:p w:rsidR="00021534" w:rsidRDefault="0094040E">
      <w:pPr>
        <w:pStyle w:val="Standard"/>
        <w:rPr>
          <w:rFonts w:ascii="Comic Sans MS" w:hAnsi="Comic Sans MS"/>
        </w:rPr>
      </w:pPr>
      <w:r>
        <w:rPr>
          <w:rFonts w:ascii="Comic Sans MS" w:hAnsi="Comic Sans MS"/>
        </w:rPr>
        <w:t>Describe your presentation and the appropriate age group for the activity.</w:t>
      </w: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Explain the MI being demonstrated or the alternative activity:</w:t>
      </w: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What will the class learn from your presentation?</w:t>
      </w: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Write out step by step the directions to be given to the class for your activity.</w:t>
      </w: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The activity needs to be low-cost, with the goal being to only use our classroom supplies.  If you do need additional supplies, list them and who is responsible for bringing the supplies to class.</w:t>
      </w: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021534">
      <w:pPr>
        <w:pStyle w:val="Standard"/>
        <w:rPr>
          <w:rFonts w:ascii="Comic Sans MS" w:hAnsi="Comic Sans MS"/>
        </w:rPr>
      </w:pPr>
    </w:p>
    <w:p w:rsidR="00021534" w:rsidRDefault="0094040E">
      <w:pPr>
        <w:pStyle w:val="Standard"/>
        <w:rPr>
          <w:rFonts w:ascii="Comic Sans MS" w:hAnsi="Comic Sans MS"/>
        </w:rPr>
      </w:pPr>
      <w:r>
        <w:rPr>
          <w:rFonts w:ascii="Comic Sans MS" w:hAnsi="Comic Sans MS"/>
        </w:rPr>
        <w:t>On the back of this paper, evaluate your activity, planning involved, and the learning experience of the students.  This should be 2-3 paragraphs.</w:t>
      </w:r>
    </w:p>
    <w:p w:rsidR="00021534" w:rsidRDefault="00021534">
      <w:pPr>
        <w:pStyle w:val="Standard"/>
        <w:rPr>
          <w:rFonts w:ascii="Comic Sans MS" w:hAnsi="Comic Sans MS"/>
        </w:rPr>
      </w:pPr>
    </w:p>
    <w:sectPr w:rsidR="00021534" w:rsidSect="00021534">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534" w:rsidRDefault="00021534" w:rsidP="00021534">
      <w:r>
        <w:separator/>
      </w:r>
    </w:p>
  </w:endnote>
  <w:endnote w:type="continuationSeparator" w:id="0">
    <w:p w:rsidR="00021534" w:rsidRDefault="00021534" w:rsidP="000215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534" w:rsidRDefault="0094040E" w:rsidP="00021534">
      <w:r w:rsidRPr="00021534">
        <w:rPr>
          <w:color w:val="000000"/>
        </w:rPr>
        <w:separator/>
      </w:r>
    </w:p>
  </w:footnote>
  <w:footnote w:type="continuationSeparator" w:id="0">
    <w:p w:rsidR="00021534" w:rsidRDefault="00021534" w:rsidP="000215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autoHyphenation/>
  <w:characterSpacingControl w:val="doNotCompress"/>
  <w:footnotePr>
    <w:footnote w:id="-1"/>
    <w:footnote w:id="0"/>
  </w:footnotePr>
  <w:endnotePr>
    <w:endnote w:id="-1"/>
    <w:endnote w:id="0"/>
  </w:endnotePr>
  <w:compat/>
  <w:rsids>
    <w:rsidRoot w:val="00021534"/>
    <w:rsid w:val="00021534"/>
    <w:rsid w:val="003F4855"/>
    <w:rsid w:val="005F03B0"/>
    <w:rsid w:val="00670F89"/>
    <w:rsid w:val="0094040E"/>
    <w:rsid w:val="009F2221"/>
    <w:rsid w:val="00BC64B2"/>
    <w:rsid w:val="00CE089A"/>
    <w:rsid w:val="00CE2589"/>
    <w:rsid w:val="00E963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kern w:val="3"/>
        <w:sz w:val="24"/>
        <w:szCs w:val="24"/>
        <w:lang w:val="en-US"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3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21534"/>
  </w:style>
  <w:style w:type="paragraph" w:customStyle="1" w:styleId="Heading">
    <w:name w:val="Heading"/>
    <w:basedOn w:val="Standard"/>
    <w:next w:val="Textbody"/>
    <w:rsid w:val="00021534"/>
    <w:pPr>
      <w:keepNext/>
      <w:spacing w:before="240" w:after="120"/>
    </w:pPr>
    <w:rPr>
      <w:rFonts w:ascii="Arial" w:hAnsi="Arial"/>
      <w:sz w:val="28"/>
      <w:szCs w:val="28"/>
    </w:rPr>
  </w:style>
  <w:style w:type="paragraph" w:customStyle="1" w:styleId="Textbody">
    <w:name w:val="Text body"/>
    <w:basedOn w:val="Standard"/>
    <w:rsid w:val="00021534"/>
    <w:pPr>
      <w:spacing w:after="120"/>
    </w:pPr>
  </w:style>
  <w:style w:type="paragraph" w:styleId="List">
    <w:name w:val="List"/>
    <w:basedOn w:val="Textbody"/>
    <w:rsid w:val="00021534"/>
  </w:style>
  <w:style w:type="paragraph" w:styleId="Caption">
    <w:name w:val="caption"/>
    <w:basedOn w:val="Standard"/>
    <w:rsid w:val="00021534"/>
    <w:pPr>
      <w:suppressLineNumbers/>
      <w:spacing w:before="120" w:after="120"/>
    </w:pPr>
    <w:rPr>
      <w:i/>
      <w:iCs/>
    </w:rPr>
  </w:style>
  <w:style w:type="paragraph" w:customStyle="1" w:styleId="Index">
    <w:name w:val="Index"/>
    <w:basedOn w:val="Standard"/>
    <w:rsid w:val="00021534"/>
    <w:pPr>
      <w:suppressLineNumbers/>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534</Words>
  <Characters>3046</Characters>
  <Application>Microsoft Office Word</Application>
  <DocSecurity>0</DocSecurity>
  <Lines>25</Lines>
  <Paragraphs>7</Paragraphs>
  <ScaleCrop>false</ScaleCrop>
  <Company>DESE</Company>
  <LinksUpToDate>false</LinksUpToDate>
  <CharactersWithSpaces>3573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lherring</cp:lastModifiedBy>
  <cp:revision>5</cp:revision>
  <dcterms:created xsi:type="dcterms:W3CDTF">2013-04-16T19:37:00Z</dcterms:created>
  <dcterms:modified xsi:type="dcterms:W3CDTF">2013-12-24T15:58:00Z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