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D0E" w:rsidRDefault="00791D0E" w:rsidP="00791D0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Child Development II</w:t>
      </w:r>
    </w:p>
    <w:p w:rsidR="00791D0E" w:rsidRDefault="00791D0E" w:rsidP="00791D0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Unit 1 – Investigating Development Theories</w:t>
      </w:r>
    </w:p>
    <w:p w:rsidR="00791D0E" w:rsidRDefault="00791D0E" w:rsidP="00791D0E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Summative Assessment 1 – Areas of Development Case Study Rubric</w:t>
      </w:r>
    </w:p>
    <w:p w:rsidR="00791D0E" w:rsidRDefault="00791D0E" w:rsidP="0098378D">
      <w:pPr>
        <w:pStyle w:val="Standard"/>
        <w:jc w:val="center"/>
        <w:rPr>
          <w:rFonts w:ascii="Comic Sans MS" w:hAnsi="Comic Sans MS"/>
        </w:rPr>
      </w:pPr>
    </w:p>
    <w:p w:rsidR="00791D0E" w:rsidRDefault="00791D0E" w:rsidP="0098378D">
      <w:pPr>
        <w:pStyle w:val="Standard"/>
        <w:jc w:val="center"/>
        <w:rPr>
          <w:rFonts w:ascii="Comic Sans MS" w:hAnsi="Comic Sans MS"/>
        </w:rPr>
      </w:pPr>
    </w:p>
    <w:p w:rsidR="00791D0E" w:rsidRDefault="00791D0E" w:rsidP="0098378D">
      <w:pPr>
        <w:pStyle w:val="Standard"/>
        <w:jc w:val="center"/>
        <w:rPr>
          <w:rFonts w:ascii="Comic Sans MS" w:hAnsi="Comic Sans MS"/>
        </w:rPr>
      </w:pPr>
    </w:p>
    <w:p w:rsidR="00791D0E" w:rsidRDefault="00791D0E" w:rsidP="0098378D">
      <w:pPr>
        <w:pStyle w:val="Standard"/>
        <w:jc w:val="center"/>
        <w:rPr>
          <w:rFonts w:ascii="Comic Sans MS" w:hAnsi="Comic Sans MS"/>
        </w:rPr>
      </w:pPr>
    </w:p>
    <w:p w:rsidR="00B60048" w:rsidRDefault="0098378D" w:rsidP="0098378D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Rubric for Areas of Development Project</w:t>
      </w:r>
    </w:p>
    <w:p w:rsidR="0098378D" w:rsidRDefault="0098378D" w:rsidP="0098378D">
      <w:pPr>
        <w:pStyle w:val="Standard"/>
        <w:jc w:val="center"/>
        <w:rPr>
          <w:rFonts w:ascii="Comic Sans MS" w:hAnsi="Comic Sans MS"/>
        </w:rPr>
      </w:pPr>
    </w:p>
    <w:p w:rsidR="0098378D" w:rsidRDefault="0098378D" w:rsidP="0098378D">
      <w:pPr>
        <w:pStyle w:val="Standard"/>
        <w:jc w:val="center"/>
      </w:pPr>
    </w:p>
    <w:p w:rsidR="00B60048" w:rsidRDefault="00B60048">
      <w:pPr>
        <w:pStyle w:val="Standard"/>
      </w:pPr>
    </w:p>
    <w:p w:rsidR="00B60048" w:rsidRDefault="00B60048">
      <w:pPr>
        <w:pStyle w:val="Standard"/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60"/>
        <w:gridCol w:w="2700"/>
        <w:gridCol w:w="2760"/>
        <w:gridCol w:w="2655"/>
      </w:tblGrid>
      <w:tr w:rsidR="00B60048" w:rsidTr="00B60048"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 xml:space="preserve">   Criteria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 xml:space="preserve">         Outstanding</w:t>
            </w:r>
          </w:p>
          <w:p w:rsidR="00B60048" w:rsidRDefault="00B60048">
            <w:pPr>
              <w:pStyle w:val="TableContents"/>
            </w:pP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 xml:space="preserve">              Fair</w:t>
            </w:r>
          </w:p>
        </w:tc>
        <w:tc>
          <w:tcPr>
            <w:tcW w:w="2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 xml:space="preserve">   Less than Acceptable</w:t>
            </w: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Research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Each part of your plan contains supportive  information from the text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4-6 parts of your plan contains supportive  information from the text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Less that 4 parts of your plan contains supportive  information from the text</w:t>
            </w: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Information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7-10 issues of the plan thoroughly explained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5-6  issues of the plan thoroughly  explained</w:t>
            </w:r>
          </w:p>
          <w:p w:rsidR="00B60048" w:rsidRDefault="00B60048">
            <w:pPr>
              <w:pStyle w:val="TableContents"/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Less than 4 issues of plan thoroughly explained</w:t>
            </w: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  <w:tabs>
                <w:tab w:val="left" w:pos="135"/>
              </w:tabs>
            </w:pPr>
            <w:r>
              <w:t>Affects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7-10 issues of the plan discuss how the physical, social intellectual, &amp; emotional aspects are related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5-6 issues of the plan discuss how the physical, social intellectual, &amp; emotional aspects are related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Less than 4 issues of the plan discuss how the physical, social intellectual, &amp; emotional aspects are related</w:t>
            </w: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Menu/Food Choices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Variety of healthy foods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Most foods are healthy with the exception of a few with some repetition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Very few foods are considered healthy and they are repeated</w:t>
            </w:r>
          </w:p>
          <w:p w:rsidR="00B60048" w:rsidRDefault="00B60048">
            <w:pPr>
              <w:pStyle w:val="TableContents"/>
            </w:pP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Serving Sizes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Each food lists the serving size and they meet the daily requirements</w:t>
            </w:r>
          </w:p>
          <w:p w:rsidR="00B60048" w:rsidRDefault="00B60048">
            <w:pPr>
              <w:pStyle w:val="TableContents"/>
            </w:pP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Most of the foods lists the serving size and they meet most of the daily requirements</w:t>
            </w:r>
          </w:p>
          <w:p w:rsidR="00B60048" w:rsidRDefault="00B60048">
            <w:pPr>
              <w:pStyle w:val="TableContents"/>
            </w:pP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Few if any of the foods lists the serving size, but they do not meet the daily requirements</w:t>
            </w:r>
          </w:p>
          <w:p w:rsidR="00B60048" w:rsidRDefault="00B60048">
            <w:pPr>
              <w:pStyle w:val="TableContents"/>
            </w:pPr>
          </w:p>
        </w:tc>
      </w:tr>
      <w:tr w:rsidR="00B60048" w:rsidTr="00B60048">
        <w:tc>
          <w:tcPr>
            <w:tcW w:w="18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Evaluation</w:t>
            </w: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3-4 well written paragraphs consisting of 5-7 sentences each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2-3 well written paragraphs consisting of about 5-6 sentences each</w:t>
            </w:r>
          </w:p>
        </w:tc>
        <w:tc>
          <w:tcPr>
            <w:tcW w:w="26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048" w:rsidRDefault="0098378D">
            <w:pPr>
              <w:pStyle w:val="TableContents"/>
            </w:pPr>
            <w:r>
              <w:t>0-2 paragraphs consisting of 2-3 sentences each</w:t>
            </w:r>
          </w:p>
        </w:tc>
      </w:tr>
    </w:tbl>
    <w:p w:rsidR="00B60048" w:rsidRDefault="00B60048">
      <w:pPr>
        <w:pStyle w:val="Standard"/>
        <w:rPr>
          <w:rFonts w:ascii="Comic Sans MS" w:hAnsi="Comic Sans MS"/>
        </w:rPr>
      </w:pPr>
    </w:p>
    <w:sectPr w:rsidR="00B60048" w:rsidSect="00B60048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048" w:rsidRDefault="00B60048" w:rsidP="00B60048">
      <w:r>
        <w:separator/>
      </w:r>
    </w:p>
  </w:endnote>
  <w:endnote w:type="continuationSeparator" w:id="0">
    <w:p w:rsidR="00B60048" w:rsidRDefault="00B60048" w:rsidP="00B60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048" w:rsidRDefault="0098378D" w:rsidP="00B60048">
      <w:r w:rsidRPr="00B60048">
        <w:rPr>
          <w:color w:val="000000"/>
        </w:rPr>
        <w:separator/>
      </w:r>
    </w:p>
  </w:footnote>
  <w:footnote w:type="continuationSeparator" w:id="0">
    <w:p w:rsidR="00B60048" w:rsidRDefault="00B60048" w:rsidP="00B600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048"/>
    <w:rsid w:val="00791D0E"/>
    <w:rsid w:val="0098378D"/>
    <w:rsid w:val="00B60048"/>
    <w:rsid w:val="00B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60048"/>
  </w:style>
  <w:style w:type="paragraph" w:customStyle="1" w:styleId="Heading">
    <w:name w:val="Heading"/>
    <w:basedOn w:val="Standard"/>
    <w:next w:val="Textbody"/>
    <w:rsid w:val="00B6004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60048"/>
    <w:pPr>
      <w:spacing w:after="120"/>
    </w:pPr>
  </w:style>
  <w:style w:type="paragraph" w:styleId="List">
    <w:name w:val="List"/>
    <w:basedOn w:val="Textbody"/>
    <w:rsid w:val="00B60048"/>
  </w:style>
  <w:style w:type="paragraph" w:styleId="Caption">
    <w:name w:val="caption"/>
    <w:basedOn w:val="Standard"/>
    <w:rsid w:val="00B600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60048"/>
    <w:pPr>
      <w:suppressLineNumbers/>
    </w:pPr>
  </w:style>
  <w:style w:type="paragraph" w:customStyle="1" w:styleId="TableContents">
    <w:name w:val="Table Contents"/>
    <w:basedOn w:val="Standard"/>
    <w:rsid w:val="00B60048"/>
    <w:pPr>
      <w:suppressLineNumbers/>
    </w:pPr>
  </w:style>
  <w:style w:type="paragraph" w:customStyle="1" w:styleId="TableHeading">
    <w:name w:val="Table Heading"/>
    <w:basedOn w:val="TableContents"/>
    <w:rsid w:val="00B6004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Company>DESE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2013-04-16T14:24:00Z</dcterms:created>
  <dcterms:modified xsi:type="dcterms:W3CDTF">2013-12-24T15:59:00Z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