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5028E" w:rsidRDefault="00E5028E" w:rsidP="00E5028E">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E5028E" w:rsidRDefault="00E5028E" w:rsidP="00E5028E">
            <w:pPr>
              <w:spacing w:after="0"/>
            </w:pPr>
          </w:p>
          <w:p w:rsidR="00E5028E" w:rsidRDefault="00E5028E" w:rsidP="00E5028E">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3960"/>
        <w:gridCol w:w="2572"/>
        <w:gridCol w:w="201"/>
        <w:gridCol w:w="1144"/>
        <w:gridCol w:w="684"/>
        <w:gridCol w:w="1341"/>
        <w:gridCol w:w="1316"/>
        <w:gridCol w:w="806"/>
      </w:tblGrid>
      <w:tr w:rsidR="00DD40DF" w:rsidRPr="00DD40DF" w:rsidTr="00DD390A">
        <w:tc>
          <w:tcPr>
            <w:tcW w:w="768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FF4D9F" w:rsidP="00FF4D9F">
            <w:pPr>
              <w:spacing w:line="240" w:lineRule="auto"/>
              <w:rPr>
                <w:b/>
              </w:rPr>
            </w:pPr>
            <w:r>
              <w:t>Students will identify the computer as a tool for everyday life as well as in a career capacity.</w:t>
            </w:r>
          </w:p>
        </w:tc>
        <w:tc>
          <w:tcPr>
            <w:tcW w:w="549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FF4D9F">
              <w:rPr>
                <w:b/>
              </w:rPr>
              <w:t>Week Intro; Ongoing through course</w:t>
            </w:r>
          </w:p>
          <w:p w:rsidR="00DD40DF" w:rsidRPr="00C44E14" w:rsidRDefault="00DD40DF" w:rsidP="00175491">
            <w:pPr>
              <w:spacing w:line="240" w:lineRule="auto"/>
              <w:rPr>
                <w:b/>
              </w:rPr>
            </w:pPr>
            <w:r w:rsidRPr="00C44E14">
              <w:rPr>
                <w:b/>
              </w:rPr>
              <w:t xml:space="preserve">CLASS PERIOD (min.): </w:t>
            </w:r>
            <w:r w:rsidR="005A0F5D">
              <w:rPr>
                <w:b/>
              </w:rPr>
              <w:t xml:space="preserve"> </w:t>
            </w:r>
            <w:r w:rsidR="00FF4D9F">
              <w:rPr>
                <w:b/>
              </w:rPr>
              <w:t>50min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BE430C" w:rsidRDefault="00BE430C" w:rsidP="00BE430C">
            <w:pPr>
              <w:pStyle w:val="ListParagraph"/>
              <w:numPr>
                <w:ilvl w:val="0"/>
                <w:numId w:val="19"/>
              </w:numPr>
              <w:spacing w:after="0" w:line="240" w:lineRule="auto"/>
              <w:rPr>
                <w:b/>
              </w:rPr>
            </w:pPr>
            <w:r w:rsidRPr="00BE430C">
              <w:rPr>
                <w:b/>
              </w:rPr>
              <w:t>How can the computer be used as a</w:t>
            </w:r>
            <w:r>
              <w:rPr>
                <w:b/>
              </w:rPr>
              <w:t xml:space="preserve"> </w:t>
            </w:r>
            <w:r w:rsidRPr="00BE430C">
              <w:rPr>
                <w:b/>
              </w:rPr>
              <w:t>tool?</w:t>
            </w:r>
          </w:p>
          <w:p w:rsidR="00BE430C" w:rsidRDefault="00BE430C" w:rsidP="00BE430C">
            <w:pPr>
              <w:pStyle w:val="ListParagraph"/>
              <w:numPr>
                <w:ilvl w:val="0"/>
                <w:numId w:val="19"/>
              </w:numPr>
              <w:spacing w:after="0" w:line="240" w:lineRule="auto"/>
              <w:rPr>
                <w:b/>
              </w:rPr>
            </w:pPr>
            <w:r>
              <w:rPr>
                <w:b/>
              </w:rPr>
              <w:t>How would you culture be different without computers?</w:t>
            </w:r>
          </w:p>
          <w:p w:rsidR="00BE430C" w:rsidRDefault="00BE430C" w:rsidP="00BE430C">
            <w:pPr>
              <w:pStyle w:val="ListParagraph"/>
              <w:numPr>
                <w:ilvl w:val="0"/>
                <w:numId w:val="19"/>
              </w:numPr>
              <w:spacing w:after="0" w:line="240" w:lineRule="auto"/>
              <w:rPr>
                <w:b/>
              </w:rPr>
            </w:pPr>
            <w:r>
              <w:rPr>
                <w:b/>
              </w:rPr>
              <w:t xml:space="preserve">How is virtual organization (Class Folders, Unit Folders, </w:t>
            </w:r>
            <w:proofErr w:type="gramStart"/>
            <w:r>
              <w:rPr>
                <w:b/>
              </w:rPr>
              <w:t>Assignments</w:t>
            </w:r>
            <w:proofErr w:type="gramEnd"/>
            <w:r>
              <w:rPr>
                <w:b/>
              </w:rPr>
              <w:t xml:space="preserve">) similar to physical organization (File Cabinet, Locker, </w:t>
            </w:r>
            <w:proofErr w:type="spellStart"/>
            <w:r>
              <w:rPr>
                <w:b/>
              </w:rPr>
              <w:t>etc</w:t>
            </w:r>
            <w:proofErr w:type="spellEnd"/>
            <w:r>
              <w:rPr>
                <w:b/>
              </w:rPr>
              <w:t>).</w:t>
            </w:r>
          </w:p>
          <w:p w:rsidR="00BE430C" w:rsidRDefault="00BE430C" w:rsidP="00BE430C">
            <w:pPr>
              <w:pStyle w:val="ListParagraph"/>
              <w:numPr>
                <w:ilvl w:val="0"/>
                <w:numId w:val="19"/>
              </w:numPr>
              <w:spacing w:after="0" w:line="240" w:lineRule="auto"/>
              <w:rPr>
                <w:b/>
              </w:rPr>
            </w:pPr>
            <w:r>
              <w:rPr>
                <w:b/>
              </w:rPr>
              <w:t>Why is it important to practice safe Internet surfing?</w:t>
            </w:r>
          </w:p>
          <w:p w:rsidR="00BE430C" w:rsidRPr="00BE430C" w:rsidRDefault="00BE430C" w:rsidP="00BE430C">
            <w:pPr>
              <w:pStyle w:val="ListParagraph"/>
              <w:numPr>
                <w:ilvl w:val="0"/>
                <w:numId w:val="19"/>
              </w:numPr>
              <w:spacing w:after="0" w:line="240" w:lineRule="auto"/>
              <w:rPr>
                <w:b/>
              </w:rPr>
            </w:pPr>
            <w:r>
              <w:rPr>
                <w:b/>
              </w:rPr>
              <w:t>How do you go about choosing an application for a specified task?</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DD390A">
        <w:trPr>
          <w:trHeight w:val="467"/>
        </w:trPr>
        <w:tc>
          <w:tcPr>
            <w:tcW w:w="5112"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73"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291" w:type="dxa"/>
            <w:gridSpan w:val="5"/>
          </w:tcPr>
          <w:p w:rsidR="008322A8" w:rsidRPr="00C44E14" w:rsidRDefault="008322A8" w:rsidP="00C44E14">
            <w:pPr>
              <w:spacing w:line="240" w:lineRule="auto"/>
              <w:jc w:val="center"/>
              <w:rPr>
                <w:b/>
              </w:rPr>
            </w:pPr>
            <w:r w:rsidRPr="00C44E14">
              <w:rPr>
                <w:b/>
              </w:rPr>
              <w:t>CROSSWALK TO STANDARDS</w:t>
            </w:r>
          </w:p>
        </w:tc>
      </w:tr>
      <w:tr w:rsidR="00321BC1" w:rsidTr="00DD390A">
        <w:trPr>
          <w:trHeight w:val="466"/>
        </w:trPr>
        <w:tc>
          <w:tcPr>
            <w:tcW w:w="5112" w:type="dxa"/>
            <w:gridSpan w:val="2"/>
            <w:vMerge/>
          </w:tcPr>
          <w:p w:rsidR="00321BC1" w:rsidRPr="00C44E14" w:rsidRDefault="00321BC1" w:rsidP="00C44E14">
            <w:pPr>
              <w:spacing w:line="240" w:lineRule="auto"/>
              <w:jc w:val="center"/>
              <w:rPr>
                <w:b/>
              </w:rPr>
            </w:pPr>
          </w:p>
        </w:tc>
        <w:tc>
          <w:tcPr>
            <w:tcW w:w="2773"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4" w:type="dxa"/>
            <w:shd w:val="clear" w:color="auto" w:fill="auto"/>
          </w:tcPr>
          <w:p w:rsidR="00321BC1" w:rsidRPr="00C44E14" w:rsidRDefault="00321BC1" w:rsidP="00C44E14">
            <w:pPr>
              <w:spacing w:line="240" w:lineRule="auto"/>
              <w:jc w:val="center"/>
              <w:rPr>
                <w:b/>
              </w:rPr>
            </w:pPr>
            <w:r w:rsidRPr="00C44E14">
              <w:rPr>
                <w:b/>
              </w:rPr>
              <w:t>PS</w:t>
            </w:r>
          </w:p>
        </w:tc>
        <w:tc>
          <w:tcPr>
            <w:tcW w:w="1341"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06" w:type="dxa"/>
          </w:tcPr>
          <w:p w:rsidR="00321BC1" w:rsidRPr="00C44E14" w:rsidRDefault="00321BC1" w:rsidP="00C44E14">
            <w:pPr>
              <w:spacing w:line="240" w:lineRule="auto"/>
              <w:jc w:val="center"/>
              <w:rPr>
                <w:b/>
              </w:rPr>
            </w:pPr>
            <w:r w:rsidRPr="00C44E14">
              <w:rPr>
                <w:b/>
              </w:rPr>
              <w:t>DOK</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 xml:space="preserve">Use system tools (e.g., defragment, disk clean up)  </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IT.III.3-4.5</w:t>
            </w:r>
          </w:p>
        </w:tc>
        <w:tc>
          <w:tcPr>
            <w:tcW w:w="806" w:type="dxa"/>
            <w:shd w:val="clear" w:color="auto" w:fill="auto"/>
          </w:tcPr>
          <w:p w:rsidR="00FE1F73" w:rsidRPr="003B76EF" w:rsidRDefault="00E151CF" w:rsidP="005A0F5D">
            <w:pPr>
              <w:spacing w:after="0" w:line="240" w:lineRule="auto"/>
              <w:jc w:val="center"/>
              <w:rPr>
                <w:b/>
              </w:rPr>
            </w:pPr>
            <w:r>
              <w:rPr>
                <w:b/>
              </w:rPr>
              <w:t>2</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Use program interface (e.g., menu items, ribbons, toolbars, dialog boxes)</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IT.V.1.2</w:t>
            </w:r>
          </w:p>
        </w:tc>
        <w:tc>
          <w:tcPr>
            <w:tcW w:w="806" w:type="dxa"/>
            <w:shd w:val="clear" w:color="auto" w:fill="auto"/>
          </w:tcPr>
          <w:p w:rsidR="00FE1F73" w:rsidRPr="003B76EF" w:rsidRDefault="00E151CF" w:rsidP="005A0F5D">
            <w:pPr>
              <w:spacing w:after="0" w:line="240" w:lineRule="auto"/>
              <w:jc w:val="center"/>
              <w:rPr>
                <w:b/>
              </w:rPr>
            </w:pPr>
            <w:r>
              <w:rPr>
                <w:b/>
              </w:rPr>
              <w:t>1</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Manage and transfer files</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IT.III.1.2</w:t>
            </w:r>
          </w:p>
        </w:tc>
        <w:tc>
          <w:tcPr>
            <w:tcW w:w="806" w:type="dxa"/>
            <w:shd w:val="clear" w:color="auto" w:fill="auto"/>
          </w:tcPr>
          <w:p w:rsidR="00FE1F73" w:rsidRPr="003B76EF" w:rsidRDefault="00E151CF" w:rsidP="005A0F5D">
            <w:pPr>
              <w:spacing w:after="0" w:line="240" w:lineRule="auto"/>
              <w:jc w:val="center"/>
              <w:rPr>
                <w:b/>
              </w:rPr>
            </w:pPr>
            <w:r>
              <w:rPr>
                <w:b/>
              </w:rPr>
              <w:t>2, 3</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Identify resources to obtain assistance (e.g., Help menu, software manual, Web site)</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IT.III.3-4.6</w:t>
            </w:r>
          </w:p>
        </w:tc>
        <w:tc>
          <w:tcPr>
            <w:tcW w:w="806" w:type="dxa"/>
            <w:shd w:val="clear" w:color="auto" w:fill="auto"/>
          </w:tcPr>
          <w:p w:rsidR="00FE1F73" w:rsidRPr="003B76EF" w:rsidRDefault="003E774B" w:rsidP="00E151CF">
            <w:pPr>
              <w:spacing w:after="0" w:line="240" w:lineRule="auto"/>
              <w:jc w:val="center"/>
              <w:rPr>
                <w:b/>
              </w:rPr>
            </w:pPr>
            <w:r>
              <w:rPr>
                <w:b/>
              </w:rPr>
              <w:t>1, 2</w:t>
            </w:r>
            <w:r w:rsidR="00E151CF">
              <w:rPr>
                <w:b/>
              </w:rPr>
              <w:t>,</w:t>
            </w:r>
            <w:r>
              <w:rPr>
                <w:b/>
              </w:rPr>
              <w:t xml:space="preserve"> 3</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Demonstrate proper network user procedures and protocol (e.g., logging on, saving to network)</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IT.XII.2.2</w:t>
            </w:r>
          </w:p>
        </w:tc>
        <w:tc>
          <w:tcPr>
            <w:tcW w:w="806" w:type="dxa"/>
            <w:shd w:val="clear" w:color="auto" w:fill="auto"/>
          </w:tcPr>
          <w:p w:rsidR="00FE1F73" w:rsidRPr="003B76EF" w:rsidRDefault="00E151CF" w:rsidP="005A0F5D">
            <w:pPr>
              <w:spacing w:after="0" w:line="240" w:lineRule="auto"/>
              <w:jc w:val="center"/>
              <w:rPr>
                <w:b/>
              </w:rPr>
            </w:pPr>
            <w:r>
              <w:rPr>
                <w:b/>
              </w:rPr>
              <w:t>1, 2</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Identify security issues related to computer hardware, software, and data</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IT.XIV.4.1</w:t>
            </w:r>
          </w:p>
        </w:tc>
        <w:tc>
          <w:tcPr>
            <w:tcW w:w="806" w:type="dxa"/>
            <w:shd w:val="clear" w:color="auto" w:fill="auto"/>
          </w:tcPr>
          <w:p w:rsidR="00FE1F73" w:rsidRPr="003B76EF" w:rsidRDefault="00E151CF" w:rsidP="005A0F5D">
            <w:pPr>
              <w:spacing w:after="0" w:line="240" w:lineRule="auto"/>
              <w:jc w:val="center"/>
              <w:rPr>
                <w:b/>
              </w:rPr>
            </w:pPr>
            <w:r>
              <w:rPr>
                <w:b/>
              </w:rPr>
              <w:t>1</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Identify file formats and extensions</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E151CF" w:rsidRPr="000E00AF" w:rsidRDefault="00E151CF" w:rsidP="00E151CF">
            <w:pPr>
              <w:tabs>
                <w:tab w:val="left" w:pos="-1980"/>
                <w:tab w:val="left" w:pos="443"/>
              </w:tabs>
              <w:spacing w:after="0"/>
              <w:jc w:val="center"/>
              <w:rPr>
                <w:rFonts w:ascii="Cambria" w:hAnsi="Cambria"/>
                <w:sz w:val="20"/>
                <w:szCs w:val="20"/>
              </w:rPr>
            </w:pPr>
            <w:r>
              <w:rPr>
                <w:rFonts w:ascii="Cambria" w:hAnsi="Cambria"/>
                <w:sz w:val="20"/>
                <w:szCs w:val="20"/>
              </w:rPr>
              <w:t>IT.III.1.2</w:t>
            </w:r>
          </w:p>
        </w:tc>
        <w:tc>
          <w:tcPr>
            <w:tcW w:w="806" w:type="dxa"/>
            <w:shd w:val="clear" w:color="auto" w:fill="auto"/>
          </w:tcPr>
          <w:p w:rsidR="00FE1F73" w:rsidRPr="003B76EF" w:rsidRDefault="00E151CF" w:rsidP="005A0F5D">
            <w:pPr>
              <w:spacing w:after="0" w:line="240" w:lineRule="auto"/>
              <w:jc w:val="center"/>
              <w:rPr>
                <w:b/>
              </w:rPr>
            </w:pPr>
            <w:r>
              <w:rPr>
                <w:b/>
              </w:rPr>
              <w:t>1</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Perform basic troubleshooting and maintenance</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IT.III.3-4.5</w:t>
            </w:r>
          </w:p>
        </w:tc>
        <w:tc>
          <w:tcPr>
            <w:tcW w:w="806" w:type="dxa"/>
            <w:shd w:val="clear" w:color="auto" w:fill="auto"/>
          </w:tcPr>
          <w:p w:rsidR="00FE1F73" w:rsidRPr="003B76EF" w:rsidRDefault="00E151CF" w:rsidP="005A0F5D">
            <w:pPr>
              <w:spacing w:after="0" w:line="240" w:lineRule="auto"/>
              <w:jc w:val="center"/>
              <w:rPr>
                <w:b/>
              </w:rPr>
            </w:pPr>
            <w:r>
              <w:rPr>
                <w:b/>
              </w:rPr>
              <w:t>3, 4</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lastRenderedPageBreak/>
              <w:t>Demonstrate input of data from various sources (e.g., Web, scanner, digital camera)</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3C7A2E">
            <w:pPr>
              <w:tabs>
                <w:tab w:val="left" w:pos="-1980"/>
                <w:tab w:val="left" w:pos="443"/>
              </w:tabs>
              <w:jc w:val="center"/>
              <w:rPr>
                <w:rFonts w:ascii="Cambria" w:hAnsi="Cambria"/>
                <w:sz w:val="20"/>
                <w:szCs w:val="20"/>
              </w:rPr>
            </w:pPr>
            <w:r>
              <w:rPr>
                <w:rFonts w:ascii="Cambria" w:hAnsi="Cambria"/>
                <w:sz w:val="20"/>
                <w:szCs w:val="20"/>
              </w:rPr>
              <w:t>IT.IC.2-4.2</w:t>
            </w:r>
          </w:p>
        </w:tc>
        <w:tc>
          <w:tcPr>
            <w:tcW w:w="806" w:type="dxa"/>
            <w:shd w:val="clear" w:color="auto" w:fill="auto"/>
          </w:tcPr>
          <w:p w:rsidR="00FE1F73" w:rsidRPr="003B76EF" w:rsidRDefault="00E151CF" w:rsidP="005A0F5D">
            <w:pPr>
              <w:spacing w:after="0" w:line="240" w:lineRule="auto"/>
              <w:jc w:val="center"/>
              <w:rPr>
                <w:b/>
              </w:rPr>
            </w:pPr>
            <w:r>
              <w:rPr>
                <w:b/>
              </w:rPr>
              <w:t>2</w:t>
            </w:r>
          </w:p>
        </w:tc>
      </w:tr>
      <w:tr w:rsidR="00FE1F73" w:rsidTr="00DD390A">
        <w:trPr>
          <w:trHeight w:val="466"/>
        </w:trPr>
        <w:tc>
          <w:tcPr>
            <w:tcW w:w="5112" w:type="dxa"/>
            <w:gridSpan w:val="2"/>
          </w:tcPr>
          <w:p w:rsidR="00FE1F73" w:rsidRPr="00FE1F73" w:rsidRDefault="00FE1F73" w:rsidP="00FE1F73">
            <w:pPr>
              <w:pStyle w:val="ListParagraph"/>
              <w:numPr>
                <w:ilvl w:val="0"/>
                <w:numId w:val="18"/>
              </w:numPr>
              <w:tabs>
                <w:tab w:val="left" w:pos="220"/>
              </w:tabs>
              <w:spacing w:after="0" w:line="240" w:lineRule="auto"/>
              <w:rPr>
                <w:rFonts w:ascii="Times New Roman" w:hAnsi="Times New Roman"/>
              </w:rPr>
            </w:pPr>
            <w:r w:rsidRPr="00FE1F73">
              <w:rPr>
                <w:rFonts w:ascii="Cambria" w:hAnsi="Cambria" w:cs="Calibri"/>
                <w:color w:val="000000"/>
                <w:sz w:val="20"/>
                <w:szCs w:val="20"/>
              </w:rPr>
              <w:t>Identify hardware and software specifications to purchase a computer (e.g., RAM, processor, hard drive, software, and price)</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2D3A14" w:rsidRDefault="00FE1F73" w:rsidP="005A0F5D">
            <w:pPr>
              <w:spacing w:after="0" w:line="240" w:lineRule="auto"/>
              <w:rPr>
                <w:sz w:val="20"/>
                <w:szCs w:val="20"/>
              </w:rPr>
            </w:pPr>
          </w:p>
        </w:tc>
        <w:tc>
          <w:tcPr>
            <w:tcW w:w="1316" w:type="dxa"/>
            <w:shd w:val="clear" w:color="auto" w:fill="auto"/>
          </w:tcPr>
          <w:p w:rsidR="00FE1F73" w:rsidRDefault="00FE1F73" w:rsidP="00FE1F73">
            <w:pPr>
              <w:tabs>
                <w:tab w:val="left" w:pos="-1980"/>
                <w:tab w:val="left" w:pos="443"/>
              </w:tabs>
              <w:spacing w:after="0"/>
              <w:jc w:val="center"/>
              <w:rPr>
                <w:rFonts w:ascii="Cambria" w:hAnsi="Cambria"/>
                <w:sz w:val="20"/>
                <w:szCs w:val="20"/>
              </w:rPr>
            </w:pPr>
            <w:r>
              <w:rPr>
                <w:rFonts w:ascii="Cambria" w:hAnsi="Cambria"/>
                <w:sz w:val="20"/>
                <w:szCs w:val="20"/>
              </w:rPr>
              <w:t>IT.IV.4.5</w:t>
            </w:r>
          </w:p>
          <w:p w:rsidR="00FE1F73" w:rsidRDefault="00FE1F73" w:rsidP="00FE1F73">
            <w:pPr>
              <w:tabs>
                <w:tab w:val="left" w:pos="-1980"/>
                <w:tab w:val="left" w:pos="443"/>
              </w:tabs>
              <w:spacing w:after="0"/>
              <w:jc w:val="center"/>
              <w:rPr>
                <w:rFonts w:ascii="Cambria" w:hAnsi="Cambria"/>
                <w:sz w:val="20"/>
                <w:szCs w:val="20"/>
              </w:rPr>
            </w:pPr>
            <w:r>
              <w:rPr>
                <w:rFonts w:ascii="Cambria" w:hAnsi="Cambria"/>
                <w:sz w:val="20"/>
                <w:szCs w:val="20"/>
              </w:rPr>
              <w:t>IT.IV.4.6</w:t>
            </w:r>
          </w:p>
          <w:p w:rsidR="00FE1F73" w:rsidRDefault="00E151CF" w:rsidP="00FE1F73">
            <w:pPr>
              <w:tabs>
                <w:tab w:val="left" w:pos="-1980"/>
                <w:tab w:val="left" w:pos="443"/>
              </w:tabs>
              <w:spacing w:after="0"/>
              <w:jc w:val="center"/>
              <w:rPr>
                <w:rFonts w:ascii="Cambria" w:hAnsi="Cambria"/>
                <w:sz w:val="20"/>
                <w:szCs w:val="20"/>
              </w:rPr>
            </w:pPr>
            <w:r>
              <w:rPr>
                <w:rFonts w:ascii="Cambria" w:hAnsi="Cambria"/>
                <w:sz w:val="20"/>
                <w:szCs w:val="20"/>
              </w:rPr>
              <w:t>IT.II.4.</w:t>
            </w:r>
            <w:r w:rsidR="00FE1F73">
              <w:rPr>
                <w:rFonts w:ascii="Cambria" w:hAnsi="Cambria"/>
                <w:sz w:val="20"/>
                <w:szCs w:val="20"/>
              </w:rPr>
              <w:t>2</w:t>
            </w:r>
          </w:p>
          <w:p w:rsidR="00FE1F73" w:rsidRPr="000E00AF" w:rsidRDefault="00FE1F73" w:rsidP="00FE1F73">
            <w:pPr>
              <w:tabs>
                <w:tab w:val="left" w:pos="-1980"/>
                <w:tab w:val="left" w:pos="443"/>
              </w:tabs>
              <w:spacing w:after="0"/>
              <w:jc w:val="center"/>
              <w:rPr>
                <w:rFonts w:ascii="Cambria" w:hAnsi="Cambria"/>
                <w:sz w:val="20"/>
                <w:szCs w:val="20"/>
              </w:rPr>
            </w:pPr>
            <w:r>
              <w:rPr>
                <w:rFonts w:ascii="Cambria" w:hAnsi="Cambria"/>
                <w:sz w:val="20"/>
                <w:szCs w:val="20"/>
              </w:rPr>
              <w:t>IT.II.2.4</w:t>
            </w:r>
          </w:p>
        </w:tc>
        <w:tc>
          <w:tcPr>
            <w:tcW w:w="806" w:type="dxa"/>
            <w:shd w:val="clear" w:color="auto" w:fill="auto"/>
          </w:tcPr>
          <w:p w:rsidR="00FE1F73" w:rsidRPr="003B76EF" w:rsidRDefault="00E151CF" w:rsidP="005A0F5D">
            <w:pPr>
              <w:spacing w:after="0" w:line="240" w:lineRule="auto"/>
              <w:jc w:val="center"/>
              <w:rPr>
                <w:b/>
              </w:rPr>
            </w:pPr>
            <w:r>
              <w:rPr>
                <w:b/>
              </w:rPr>
              <w:t>4</w:t>
            </w:r>
          </w:p>
        </w:tc>
      </w:tr>
      <w:tr w:rsidR="00FE1F73" w:rsidTr="00DD390A">
        <w:trPr>
          <w:trHeight w:val="494"/>
        </w:trPr>
        <w:tc>
          <w:tcPr>
            <w:tcW w:w="5112" w:type="dxa"/>
            <w:gridSpan w:val="2"/>
          </w:tcPr>
          <w:p w:rsidR="00FE1F73" w:rsidRPr="00FE1F73" w:rsidRDefault="00FE1F73" w:rsidP="00FE1F73">
            <w:pPr>
              <w:pStyle w:val="ListParagraph"/>
              <w:numPr>
                <w:ilvl w:val="0"/>
                <w:numId w:val="18"/>
              </w:numPr>
              <w:tabs>
                <w:tab w:val="left" w:pos="220"/>
              </w:tabs>
              <w:spacing w:after="0" w:line="240" w:lineRule="auto"/>
            </w:pPr>
            <w:r w:rsidRPr="00FE1F73">
              <w:rPr>
                <w:rFonts w:ascii="Cambria" w:hAnsi="Cambria" w:cs="Calibri"/>
                <w:color w:val="000000"/>
                <w:sz w:val="20"/>
                <w:szCs w:val="20"/>
              </w:rPr>
              <w:t>Save files to various storage devices (e.g., CDs, USB, hard drive, DVD)</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E151CF" w:rsidP="00FE1F73">
            <w:pPr>
              <w:tabs>
                <w:tab w:val="left" w:pos="-1980"/>
                <w:tab w:val="left" w:pos="443"/>
              </w:tabs>
              <w:spacing w:after="0"/>
              <w:jc w:val="center"/>
              <w:rPr>
                <w:rFonts w:ascii="Cambria" w:hAnsi="Cambria"/>
                <w:sz w:val="20"/>
                <w:szCs w:val="20"/>
              </w:rPr>
            </w:pPr>
            <w:r>
              <w:rPr>
                <w:rFonts w:ascii="Cambria" w:hAnsi="Cambria"/>
                <w:sz w:val="20"/>
                <w:szCs w:val="20"/>
              </w:rPr>
              <w:t>COMM.IV.3.</w:t>
            </w:r>
            <w:r w:rsidR="00FE1F73">
              <w:rPr>
                <w:rFonts w:ascii="Cambria" w:hAnsi="Cambria"/>
                <w:sz w:val="20"/>
                <w:szCs w:val="20"/>
              </w:rPr>
              <w:t>3</w:t>
            </w:r>
          </w:p>
        </w:tc>
        <w:tc>
          <w:tcPr>
            <w:tcW w:w="806" w:type="dxa"/>
            <w:shd w:val="clear" w:color="auto" w:fill="auto"/>
          </w:tcPr>
          <w:p w:rsidR="00FE1F73" w:rsidRPr="003B76EF" w:rsidRDefault="00E151CF" w:rsidP="005A0F5D">
            <w:pPr>
              <w:spacing w:after="0" w:line="240" w:lineRule="auto"/>
              <w:jc w:val="center"/>
              <w:rPr>
                <w:b/>
              </w:rPr>
            </w:pPr>
            <w:r>
              <w:rPr>
                <w:b/>
              </w:rPr>
              <w:t>2</w:t>
            </w:r>
          </w:p>
        </w:tc>
      </w:tr>
      <w:tr w:rsidR="00FE1F73" w:rsidTr="00DD390A">
        <w:trPr>
          <w:trHeight w:val="466"/>
        </w:trPr>
        <w:tc>
          <w:tcPr>
            <w:tcW w:w="5112" w:type="dxa"/>
            <w:gridSpan w:val="2"/>
          </w:tcPr>
          <w:p w:rsidR="00FE1F73" w:rsidRPr="00FE1F73" w:rsidRDefault="00FE1F73" w:rsidP="00FE1F73">
            <w:pPr>
              <w:pStyle w:val="ListParagraph"/>
              <w:numPr>
                <w:ilvl w:val="0"/>
                <w:numId w:val="18"/>
              </w:numPr>
              <w:spacing w:after="0" w:line="240" w:lineRule="auto"/>
            </w:pPr>
            <w:r w:rsidRPr="00FE1F73">
              <w:rPr>
                <w:rFonts w:ascii="Cambria" w:hAnsi="Cambria" w:cs="Calibri"/>
                <w:color w:val="000000"/>
                <w:sz w:val="20"/>
                <w:szCs w:val="20"/>
              </w:rPr>
              <w:t>Determine appropriate software applications for tasks</w:t>
            </w:r>
          </w:p>
        </w:tc>
        <w:tc>
          <w:tcPr>
            <w:tcW w:w="2773" w:type="dxa"/>
            <w:gridSpan w:val="2"/>
          </w:tcPr>
          <w:p w:rsidR="00FE1F73" w:rsidRPr="00C44E14" w:rsidRDefault="00FE1F73" w:rsidP="005A0F5D">
            <w:pPr>
              <w:spacing w:after="0" w:line="240" w:lineRule="auto"/>
              <w:rPr>
                <w:b/>
              </w:rPr>
            </w:pPr>
          </w:p>
        </w:tc>
        <w:tc>
          <w:tcPr>
            <w:tcW w:w="1144" w:type="dxa"/>
            <w:shd w:val="clear" w:color="auto" w:fill="auto"/>
          </w:tcPr>
          <w:p w:rsidR="00FE1F73" w:rsidRPr="00C44E14" w:rsidRDefault="00FE1F73" w:rsidP="005A0F5D">
            <w:pPr>
              <w:spacing w:after="0" w:line="240" w:lineRule="auto"/>
              <w:rPr>
                <w:b/>
              </w:rPr>
            </w:pPr>
          </w:p>
        </w:tc>
        <w:tc>
          <w:tcPr>
            <w:tcW w:w="684" w:type="dxa"/>
            <w:shd w:val="clear" w:color="auto" w:fill="auto"/>
          </w:tcPr>
          <w:p w:rsidR="00FE1F73" w:rsidRPr="00C44E14" w:rsidRDefault="00FE1F73" w:rsidP="005A0F5D">
            <w:pPr>
              <w:spacing w:after="0" w:line="240" w:lineRule="auto"/>
              <w:rPr>
                <w:b/>
              </w:rPr>
            </w:pPr>
          </w:p>
        </w:tc>
        <w:tc>
          <w:tcPr>
            <w:tcW w:w="1341" w:type="dxa"/>
            <w:shd w:val="clear" w:color="auto" w:fill="auto"/>
          </w:tcPr>
          <w:p w:rsidR="00FE1F73" w:rsidRPr="00DC5E54" w:rsidRDefault="00FE1F73" w:rsidP="005A0F5D">
            <w:pPr>
              <w:spacing w:after="0" w:line="240" w:lineRule="auto"/>
              <w:rPr>
                <w:b/>
              </w:rPr>
            </w:pPr>
          </w:p>
        </w:tc>
        <w:tc>
          <w:tcPr>
            <w:tcW w:w="1316" w:type="dxa"/>
            <w:shd w:val="clear" w:color="auto" w:fill="auto"/>
          </w:tcPr>
          <w:p w:rsidR="00FE1F73" w:rsidRPr="000E00AF" w:rsidRDefault="00FE1F73" w:rsidP="00FE1F73">
            <w:pPr>
              <w:tabs>
                <w:tab w:val="left" w:pos="-1980"/>
                <w:tab w:val="left" w:pos="443"/>
              </w:tabs>
              <w:spacing w:after="0"/>
              <w:jc w:val="center"/>
              <w:rPr>
                <w:rFonts w:ascii="Cambria" w:hAnsi="Cambria"/>
                <w:sz w:val="20"/>
                <w:szCs w:val="20"/>
              </w:rPr>
            </w:pPr>
            <w:r>
              <w:rPr>
                <w:rFonts w:ascii="Cambria" w:hAnsi="Cambria"/>
                <w:sz w:val="20"/>
                <w:szCs w:val="20"/>
              </w:rPr>
              <w:t>IT.V.1.1</w:t>
            </w:r>
          </w:p>
        </w:tc>
        <w:tc>
          <w:tcPr>
            <w:tcW w:w="806" w:type="dxa"/>
            <w:shd w:val="clear" w:color="auto" w:fill="auto"/>
          </w:tcPr>
          <w:p w:rsidR="00FE1F73" w:rsidRPr="003B76EF" w:rsidRDefault="00E151CF"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3E774B" w:rsidP="00C44E14">
            <w:pPr>
              <w:spacing w:line="240" w:lineRule="auto"/>
              <w:rPr>
                <w:b/>
              </w:rPr>
            </w:pPr>
            <w:r>
              <w:rPr>
                <w:b/>
              </w:rPr>
              <w:t>Formative: Students fill out a guided notes page for the Computer Applications Terms and Internet Basics PowerPoint presentations.  Students demonstrate their ability, create folders and manage class files within them.  Students demonstrate their ability to access the Internet via a web browser.   Quiz over locations of specific application tools, ribbons, file formats, extensions, and a performance piece of identifying commons computer errors and solving them.</w:t>
            </w:r>
          </w:p>
          <w:p w:rsidR="003E774B" w:rsidRPr="00C44E14" w:rsidRDefault="003E774B" w:rsidP="00C44E14">
            <w:pPr>
              <w:spacing w:line="240" w:lineRule="auto"/>
              <w:rPr>
                <w:b/>
              </w:rPr>
            </w:pPr>
            <w:r>
              <w:rPr>
                <w:b/>
              </w:rPr>
              <w:t>Summative: Computer Applications Term Quiz (attached)</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DD390A">
        <w:trPr>
          <w:trHeight w:val="359"/>
        </w:trPr>
        <w:tc>
          <w:tcPr>
            <w:tcW w:w="1152" w:type="dxa"/>
          </w:tcPr>
          <w:p w:rsidR="00321BC1" w:rsidRPr="00C44E14" w:rsidRDefault="00321BC1" w:rsidP="00C44E14">
            <w:pPr>
              <w:spacing w:line="240" w:lineRule="auto"/>
              <w:rPr>
                <w:b/>
              </w:rPr>
            </w:pPr>
            <w:r w:rsidRPr="00C44E14">
              <w:rPr>
                <w:b/>
              </w:rPr>
              <w:t>Obj. #</w:t>
            </w:r>
          </w:p>
        </w:tc>
        <w:tc>
          <w:tcPr>
            <w:tcW w:w="12024"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DD390A">
        <w:trPr>
          <w:trHeight w:val="359"/>
        </w:trPr>
        <w:tc>
          <w:tcPr>
            <w:tcW w:w="1152" w:type="dxa"/>
          </w:tcPr>
          <w:p w:rsidR="00D2622A" w:rsidRPr="009505D0" w:rsidRDefault="00E151CF" w:rsidP="00C44E14">
            <w:pPr>
              <w:spacing w:line="240" w:lineRule="auto"/>
              <w:rPr>
                <w:noProof/>
              </w:rPr>
            </w:pPr>
            <w:r>
              <w:rPr>
                <w:noProof/>
              </w:rPr>
              <w:t>1-12</w:t>
            </w:r>
          </w:p>
        </w:tc>
        <w:tc>
          <w:tcPr>
            <w:tcW w:w="12024" w:type="dxa"/>
            <w:gridSpan w:val="8"/>
          </w:tcPr>
          <w:p w:rsidR="00D2622A" w:rsidRPr="00DD390A" w:rsidRDefault="00DD390A" w:rsidP="00E151CF">
            <w:pPr>
              <w:pStyle w:val="ListParagraph"/>
              <w:numPr>
                <w:ilvl w:val="0"/>
                <w:numId w:val="20"/>
              </w:numPr>
              <w:spacing w:line="240" w:lineRule="auto"/>
            </w:pPr>
            <w:r>
              <w:t>PowerPoint Presentation and Guided Notes Handout</w:t>
            </w:r>
          </w:p>
        </w:tc>
      </w:tr>
      <w:tr w:rsidR="00D2622A" w:rsidTr="00DD390A">
        <w:trPr>
          <w:trHeight w:val="359"/>
        </w:trPr>
        <w:tc>
          <w:tcPr>
            <w:tcW w:w="1152" w:type="dxa"/>
          </w:tcPr>
          <w:p w:rsidR="00D2622A" w:rsidRPr="009505D0" w:rsidRDefault="00E151CF" w:rsidP="00C44E14">
            <w:pPr>
              <w:spacing w:line="240" w:lineRule="auto"/>
              <w:rPr>
                <w:noProof/>
              </w:rPr>
            </w:pPr>
            <w:r>
              <w:rPr>
                <w:noProof/>
              </w:rPr>
              <w:t>1-12</w:t>
            </w:r>
          </w:p>
        </w:tc>
        <w:tc>
          <w:tcPr>
            <w:tcW w:w="12024" w:type="dxa"/>
            <w:gridSpan w:val="8"/>
          </w:tcPr>
          <w:p w:rsidR="00D2622A" w:rsidRPr="00233B27" w:rsidRDefault="00233B27" w:rsidP="00E151CF">
            <w:pPr>
              <w:pStyle w:val="ListParagraph"/>
              <w:numPr>
                <w:ilvl w:val="0"/>
                <w:numId w:val="20"/>
              </w:numPr>
              <w:spacing w:line="240" w:lineRule="auto"/>
            </w:pPr>
            <w:r>
              <w:t>File Management Exercise</w:t>
            </w:r>
            <w:r w:rsidR="00E151CF">
              <w:t>s</w:t>
            </w:r>
          </w:p>
        </w:tc>
      </w:tr>
      <w:tr w:rsidR="00254338" w:rsidTr="00DD390A">
        <w:trPr>
          <w:trHeight w:val="466"/>
        </w:trPr>
        <w:tc>
          <w:tcPr>
            <w:tcW w:w="1152" w:type="dxa"/>
          </w:tcPr>
          <w:p w:rsidR="00254338" w:rsidRPr="00C44E14" w:rsidRDefault="001B1672" w:rsidP="00C44E14">
            <w:pPr>
              <w:spacing w:line="240" w:lineRule="auto"/>
              <w:rPr>
                <w:b/>
              </w:rPr>
            </w:pPr>
            <w:r w:rsidRPr="00C44E14">
              <w:rPr>
                <w:b/>
              </w:rPr>
              <w:t>Obj. #</w:t>
            </w:r>
          </w:p>
        </w:tc>
        <w:tc>
          <w:tcPr>
            <w:tcW w:w="12024"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DD390A" w:rsidTr="00DD390A">
        <w:trPr>
          <w:trHeight w:val="466"/>
        </w:trPr>
        <w:tc>
          <w:tcPr>
            <w:tcW w:w="1152" w:type="dxa"/>
          </w:tcPr>
          <w:p w:rsidR="00DD390A" w:rsidRPr="009505D0" w:rsidRDefault="00E151CF" w:rsidP="00B314B7">
            <w:pPr>
              <w:spacing w:line="240" w:lineRule="auto"/>
              <w:jc w:val="center"/>
              <w:rPr>
                <w:noProof/>
              </w:rPr>
            </w:pPr>
            <w:r>
              <w:rPr>
                <w:noProof/>
              </w:rPr>
              <w:t>1-12</w:t>
            </w:r>
          </w:p>
        </w:tc>
        <w:tc>
          <w:tcPr>
            <w:tcW w:w="12024" w:type="dxa"/>
            <w:gridSpan w:val="8"/>
          </w:tcPr>
          <w:p w:rsidR="00DD390A" w:rsidRPr="00DD390A" w:rsidRDefault="00E151CF" w:rsidP="00E151CF">
            <w:pPr>
              <w:pStyle w:val="ListParagraph"/>
              <w:numPr>
                <w:ilvl w:val="0"/>
                <w:numId w:val="21"/>
              </w:numPr>
              <w:spacing w:line="240" w:lineRule="auto"/>
            </w:pPr>
            <w:r>
              <w:t>Students take notes on teacher PowerPoint presentation</w:t>
            </w:r>
          </w:p>
        </w:tc>
      </w:tr>
      <w:tr w:rsidR="00DD390A" w:rsidTr="00DD390A">
        <w:trPr>
          <w:trHeight w:val="466"/>
        </w:trPr>
        <w:tc>
          <w:tcPr>
            <w:tcW w:w="1152" w:type="dxa"/>
          </w:tcPr>
          <w:p w:rsidR="00DD390A" w:rsidRPr="009505D0" w:rsidRDefault="00E151CF" w:rsidP="00B314B7">
            <w:pPr>
              <w:spacing w:line="240" w:lineRule="auto"/>
              <w:jc w:val="center"/>
              <w:rPr>
                <w:noProof/>
              </w:rPr>
            </w:pPr>
            <w:r>
              <w:rPr>
                <w:noProof/>
              </w:rPr>
              <w:t>1-12</w:t>
            </w:r>
          </w:p>
        </w:tc>
        <w:tc>
          <w:tcPr>
            <w:tcW w:w="12024" w:type="dxa"/>
            <w:gridSpan w:val="8"/>
          </w:tcPr>
          <w:p w:rsidR="00DD390A" w:rsidRPr="00DD390A" w:rsidRDefault="00E151CF" w:rsidP="00E151CF">
            <w:pPr>
              <w:pStyle w:val="ListParagraph"/>
              <w:numPr>
                <w:ilvl w:val="0"/>
                <w:numId w:val="21"/>
              </w:numPr>
              <w:spacing w:line="240" w:lineRule="auto"/>
            </w:pPr>
            <w:r>
              <w:t>Word Screen Handout &amp; Word Scavenger Hunt Activity</w:t>
            </w:r>
          </w:p>
        </w:tc>
      </w:tr>
      <w:tr w:rsidR="00DD390A" w:rsidTr="00C44E14">
        <w:trPr>
          <w:trHeight w:val="466"/>
        </w:trPr>
        <w:tc>
          <w:tcPr>
            <w:tcW w:w="13176" w:type="dxa"/>
            <w:gridSpan w:val="9"/>
          </w:tcPr>
          <w:p w:rsidR="00DD390A" w:rsidRDefault="00DD390A" w:rsidP="00C44E14">
            <w:pPr>
              <w:spacing w:line="240" w:lineRule="auto"/>
              <w:rPr>
                <w:b/>
              </w:rPr>
            </w:pPr>
            <w:r w:rsidRPr="00C44E14">
              <w:rPr>
                <w:b/>
              </w:rPr>
              <w:t>UNIT RESOURCES: (include internet addresses for linking)</w:t>
            </w:r>
          </w:p>
          <w:p w:rsidR="00DD390A" w:rsidRPr="00DD390A" w:rsidRDefault="00DD390A" w:rsidP="00BC4316">
            <w:pPr>
              <w:spacing w:line="240" w:lineRule="auto"/>
            </w:pP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7A" w:rsidRDefault="00E9187A" w:rsidP="00FD5A4D">
      <w:pPr>
        <w:spacing w:after="0" w:line="240" w:lineRule="auto"/>
      </w:pPr>
      <w:r>
        <w:separator/>
      </w:r>
    </w:p>
  </w:endnote>
  <w:endnote w:type="continuationSeparator" w:id="0">
    <w:p w:rsidR="00E9187A" w:rsidRDefault="00E9187A" w:rsidP="00FD5A4D">
      <w:pPr>
        <w:spacing w:after="0" w:line="240" w:lineRule="auto"/>
      </w:pPr>
      <w:r>
        <w:continuationSeparator/>
      </w:r>
    </w:p>
  </w:endnote>
  <w:endnote w:type="continuationNotice" w:id="1">
    <w:p w:rsidR="00E9187A" w:rsidRDefault="00E9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E151CF">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E151CF">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7A" w:rsidRDefault="00E9187A" w:rsidP="00FD5A4D">
      <w:pPr>
        <w:spacing w:after="0" w:line="240" w:lineRule="auto"/>
      </w:pPr>
      <w:r>
        <w:separator/>
      </w:r>
    </w:p>
  </w:footnote>
  <w:footnote w:type="continuationSeparator" w:id="0">
    <w:p w:rsidR="00E9187A" w:rsidRDefault="00E9187A" w:rsidP="00FD5A4D">
      <w:pPr>
        <w:spacing w:after="0" w:line="240" w:lineRule="auto"/>
      </w:pPr>
      <w:r>
        <w:continuationSeparator/>
      </w:r>
    </w:p>
  </w:footnote>
  <w:footnote w:type="continuationNotice" w:id="1">
    <w:p w:rsidR="00E9187A" w:rsidRDefault="00E918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E5028E">
    <w:pPr>
      <w:pStyle w:val="Header"/>
      <w:tabs>
        <w:tab w:val="left" w:pos="8640"/>
      </w:tabs>
    </w:pPr>
    <w:r>
      <w:t xml:space="preserve">GRADE LEVEL/UNIT TITLE: </w:t>
    </w:r>
    <w:r w:rsidR="005A0F5D">
      <w:t>11-12/</w:t>
    </w:r>
    <w:r w:rsidR="00A8772D">
      <w:t>Execute Basic Computer Operations</w:t>
    </w:r>
    <w:r w:rsidR="005A0F5D">
      <w:tab/>
    </w:r>
    <w:r w:rsidR="00E5028E">
      <w:tab/>
    </w:r>
    <w:r w:rsidR="00E5028E">
      <w:t xml:space="preserve">Course Code: </w:t>
    </w:r>
    <w:proofErr w:type="gramStart"/>
    <w:r w:rsidR="00E5028E">
      <w:t>034352  CIP</w:t>
    </w:r>
    <w:proofErr w:type="gramEnd"/>
    <w:r w:rsidR="00E5028E">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6950D4"/>
    <w:multiLevelType w:val="hybridMultilevel"/>
    <w:tmpl w:val="20E2F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E1963"/>
    <w:multiLevelType w:val="hybridMultilevel"/>
    <w:tmpl w:val="426E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6534A"/>
    <w:multiLevelType w:val="hybridMultilevel"/>
    <w:tmpl w:val="AEF8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E3AB4"/>
    <w:multiLevelType w:val="hybridMultilevel"/>
    <w:tmpl w:val="0CFC6374"/>
    <w:lvl w:ilvl="0" w:tplc="3FFCF35E">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3"/>
  </w:num>
  <w:num w:numId="6">
    <w:abstractNumId w:val="3"/>
  </w:num>
  <w:num w:numId="7">
    <w:abstractNumId w:val="9"/>
  </w:num>
  <w:num w:numId="8">
    <w:abstractNumId w:val="19"/>
  </w:num>
  <w:num w:numId="9">
    <w:abstractNumId w:val="2"/>
  </w:num>
  <w:num w:numId="10">
    <w:abstractNumId w:val="1"/>
  </w:num>
  <w:num w:numId="11">
    <w:abstractNumId w:val="18"/>
  </w:num>
  <w:num w:numId="12">
    <w:abstractNumId w:val="8"/>
  </w:num>
  <w:num w:numId="13">
    <w:abstractNumId w:val="4"/>
  </w:num>
  <w:num w:numId="14">
    <w:abstractNumId w:val="16"/>
  </w:num>
  <w:num w:numId="15">
    <w:abstractNumId w:val="14"/>
  </w:num>
  <w:num w:numId="16">
    <w:abstractNumId w:val="10"/>
  </w:num>
  <w:num w:numId="17">
    <w:abstractNumId w:val="12"/>
  </w:num>
  <w:num w:numId="18">
    <w:abstractNumId w:val="15"/>
  </w:num>
  <w:num w:numId="19">
    <w:abstractNumId w:val="11"/>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2542"/>
    <w:rsid w:val="0013604E"/>
    <w:rsid w:val="0015225E"/>
    <w:rsid w:val="001522D0"/>
    <w:rsid w:val="001731D1"/>
    <w:rsid w:val="00175491"/>
    <w:rsid w:val="001B1672"/>
    <w:rsid w:val="001B3773"/>
    <w:rsid w:val="001C64E7"/>
    <w:rsid w:val="0020289B"/>
    <w:rsid w:val="00223F54"/>
    <w:rsid w:val="002316F3"/>
    <w:rsid w:val="00233170"/>
    <w:rsid w:val="00233B27"/>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E774B"/>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1783"/>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8772D"/>
    <w:rsid w:val="00AC243F"/>
    <w:rsid w:val="00B05A7F"/>
    <w:rsid w:val="00B13A4E"/>
    <w:rsid w:val="00BB21C0"/>
    <w:rsid w:val="00BB7AD7"/>
    <w:rsid w:val="00BC09A6"/>
    <w:rsid w:val="00BC4316"/>
    <w:rsid w:val="00BE430C"/>
    <w:rsid w:val="00C10270"/>
    <w:rsid w:val="00C131A8"/>
    <w:rsid w:val="00C15E0C"/>
    <w:rsid w:val="00C303BA"/>
    <w:rsid w:val="00C44E14"/>
    <w:rsid w:val="00C70F0A"/>
    <w:rsid w:val="00CD3B25"/>
    <w:rsid w:val="00CD43AD"/>
    <w:rsid w:val="00CE3449"/>
    <w:rsid w:val="00D01C5F"/>
    <w:rsid w:val="00D12505"/>
    <w:rsid w:val="00D2622A"/>
    <w:rsid w:val="00D35DED"/>
    <w:rsid w:val="00D567B2"/>
    <w:rsid w:val="00D56C18"/>
    <w:rsid w:val="00D57E50"/>
    <w:rsid w:val="00D778E5"/>
    <w:rsid w:val="00DC5E54"/>
    <w:rsid w:val="00DD390A"/>
    <w:rsid w:val="00DD40DF"/>
    <w:rsid w:val="00E151CF"/>
    <w:rsid w:val="00E215AA"/>
    <w:rsid w:val="00E372C1"/>
    <w:rsid w:val="00E5028E"/>
    <w:rsid w:val="00E55D0C"/>
    <w:rsid w:val="00E5640C"/>
    <w:rsid w:val="00E82EFB"/>
    <w:rsid w:val="00E9187A"/>
    <w:rsid w:val="00F072CD"/>
    <w:rsid w:val="00F25111"/>
    <w:rsid w:val="00F65B3E"/>
    <w:rsid w:val="00F815CD"/>
    <w:rsid w:val="00FA08B5"/>
    <w:rsid w:val="00FD5A4D"/>
    <w:rsid w:val="00FE1F73"/>
    <w:rsid w:val="00FF3844"/>
    <w:rsid w:val="00FF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7CC124-7B19-4DE2-BBFE-D496960F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2012-09-14T19:38:00Z</dcterms:created>
  <dcterms:modified xsi:type="dcterms:W3CDTF">2013-04-30T20:19:00Z</dcterms:modified>
</cp:coreProperties>
</file>