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28CBEAEE" w14:textId="77777777" w:rsidR="00251280" w:rsidRDefault="008322A8" w:rsidP="00251280">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251280">
              <w:rPr>
                <w:rFonts w:cs="Tahoma"/>
              </w:rPr>
              <w:t>Core</w:t>
            </w:r>
          </w:p>
          <w:p w14:paraId="32006CAD" w14:textId="77777777" w:rsidR="00251280" w:rsidRDefault="00251280" w:rsidP="00251280">
            <w:pPr>
              <w:autoSpaceDE w:val="0"/>
              <w:autoSpaceDN w:val="0"/>
              <w:adjustRightInd w:val="0"/>
              <w:spacing w:after="0" w:line="240" w:lineRule="auto"/>
              <w:rPr>
                <w:rFonts w:cs="Tahoma"/>
              </w:rPr>
            </w:pPr>
          </w:p>
          <w:p w14:paraId="5555F5DF" w14:textId="7F3C4205" w:rsidR="00251280" w:rsidRDefault="00251280" w:rsidP="00251280">
            <w:pPr>
              <w:autoSpaceDE w:val="0"/>
              <w:autoSpaceDN w:val="0"/>
              <w:adjustRightInd w:val="0"/>
              <w:spacing w:after="0" w:line="240" w:lineRule="auto"/>
              <w:rPr>
                <w:rFonts w:cs="Tahoma"/>
              </w:rPr>
            </w:pPr>
            <w:r>
              <w:rPr>
                <w:rFonts w:cs="Tahoma"/>
              </w:rPr>
              <w:t>These lessons are designed to give construction-trades students a firm skill and knowledge basis to build upon in later courses. Students will learn basic job and interpersonal skills applicable in all construction trades. Students will also be introduced to the four construction tra</w:t>
            </w:r>
            <w:r w:rsidR="001C0935">
              <w:rPr>
                <w:rFonts w:cs="Tahoma"/>
              </w:rPr>
              <w:t>des covered by this model curric</w:t>
            </w:r>
            <w:r>
              <w:rPr>
                <w:rFonts w:cs="Tahoma"/>
              </w:rPr>
              <w:t>ulum: carpentry, masonry, electrical, and HVAC. Units in this course include:</w:t>
            </w:r>
          </w:p>
          <w:p w14:paraId="5DC661B9" w14:textId="77777777" w:rsidR="00251280" w:rsidRPr="00172509" w:rsidRDefault="00251280" w:rsidP="00251280">
            <w:pPr>
              <w:pStyle w:val="ListParagraph"/>
              <w:numPr>
                <w:ilvl w:val="0"/>
                <w:numId w:val="21"/>
              </w:numPr>
              <w:autoSpaceDE w:val="0"/>
              <w:autoSpaceDN w:val="0"/>
              <w:adjustRightInd w:val="0"/>
              <w:spacing w:after="0" w:line="240" w:lineRule="auto"/>
              <w:rPr>
                <w:rFonts w:cs="Tahoma"/>
              </w:rPr>
            </w:pPr>
            <w:r w:rsidRPr="00172509">
              <w:rPr>
                <w:rFonts w:cs="Tahoma"/>
              </w:rPr>
              <w:t>Job Skills</w:t>
            </w:r>
          </w:p>
          <w:p w14:paraId="1E9FDDC3" w14:textId="77777777" w:rsidR="00251280" w:rsidRDefault="00251280" w:rsidP="00251280">
            <w:pPr>
              <w:pStyle w:val="ListParagraph"/>
              <w:numPr>
                <w:ilvl w:val="0"/>
                <w:numId w:val="21"/>
              </w:numPr>
              <w:autoSpaceDE w:val="0"/>
              <w:autoSpaceDN w:val="0"/>
              <w:adjustRightInd w:val="0"/>
              <w:spacing w:after="0" w:line="240" w:lineRule="auto"/>
              <w:rPr>
                <w:rFonts w:cs="Tahoma"/>
              </w:rPr>
            </w:pPr>
            <w:r>
              <w:rPr>
                <w:rFonts w:cs="Tahoma"/>
              </w:rPr>
              <w:t>Interpersonal Skills</w:t>
            </w:r>
          </w:p>
          <w:p w14:paraId="760B365D" w14:textId="77777777" w:rsidR="00251280" w:rsidRPr="00172509" w:rsidRDefault="00251280" w:rsidP="00251280">
            <w:pPr>
              <w:pStyle w:val="ListParagraph"/>
              <w:numPr>
                <w:ilvl w:val="0"/>
                <w:numId w:val="21"/>
              </w:numPr>
              <w:autoSpaceDE w:val="0"/>
              <w:autoSpaceDN w:val="0"/>
              <w:adjustRightInd w:val="0"/>
              <w:spacing w:after="0" w:line="240" w:lineRule="auto"/>
              <w:rPr>
                <w:rFonts w:cs="Tahoma"/>
              </w:rPr>
            </w:pPr>
            <w:r>
              <w:rPr>
                <w:rFonts w:cs="Tahoma"/>
              </w:rPr>
              <w:t>Trade</w:t>
            </w:r>
            <w:bookmarkStart w:id="0" w:name="_GoBack"/>
            <w:bookmarkEnd w:id="0"/>
            <w:r>
              <w:rPr>
                <w:rFonts w:cs="Tahoma"/>
              </w:rPr>
              <w:t xml:space="preserve"> Introductions</w:t>
            </w:r>
          </w:p>
          <w:p w14:paraId="21CF12F5" w14:textId="634B45C5" w:rsidR="00DD40DF" w:rsidRPr="00251280" w:rsidRDefault="00DD40DF"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305BFE2" w14:textId="77777777" w:rsidR="00DD40DF" w:rsidRPr="00CD5A70" w:rsidRDefault="00DD40DF" w:rsidP="00B9070A">
            <w:pPr>
              <w:autoSpaceDE w:val="0"/>
              <w:autoSpaceDN w:val="0"/>
              <w:adjustRightInd w:val="0"/>
              <w:spacing w:after="0" w:line="240" w:lineRule="auto"/>
              <w:rPr>
                <w:rFonts w:cs="Tahoma"/>
              </w:rPr>
            </w:pPr>
          </w:p>
          <w:p w14:paraId="3E9F3FE2" w14:textId="77777777" w:rsidR="00DD40DF" w:rsidRPr="00CD5A70" w:rsidRDefault="00DD40DF" w:rsidP="00B9070A">
            <w:pPr>
              <w:autoSpaceDE w:val="0"/>
              <w:autoSpaceDN w:val="0"/>
              <w:adjustRightInd w:val="0"/>
              <w:spacing w:after="0" w:line="240" w:lineRule="auto"/>
              <w:rPr>
                <w:rFonts w:cs="Tahoma"/>
              </w:rPr>
            </w:pPr>
          </w:p>
          <w:p w14:paraId="50C88DD4" w14:textId="77777777" w:rsidR="009F0381" w:rsidRPr="00CD5A70" w:rsidRDefault="009F0381"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212"/>
        <w:gridCol w:w="918"/>
      </w:tblGrid>
      <w:tr w:rsidR="00DD40DF" w:rsidRPr="00DD40DF" w14:paraId="2F3A1646" w14:textId="77777777" w:rsidTr="00C44E14">
        <w:tc>
          <w:tcPr>
            <w:tcW w:w="7604" w:type="dxa"/>
            <w:gridSpan w:val="3"/>
          </w:tcPr>
          <w:p w14:paraId="3F7C3CEC" w14:textId="07C968BC" w:rsidR="00DD40DF"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251280">
              <w:t>Interpersonal Skills</w:t>
            </w:r>
          </w:p>
          <w:p w14:paraId="795FE7CB" w14:textId="1EBEEA26" w:rsidR="0013604E" w:rsidRPr="00251280" w:rsidRDefault="00251280" w:rsidP="00B9070A">
            <w:pPr>
              <w:spacing w:after="0" w:line="240" w:lineRule="auto"/>
            </w:pPr>
            <w:r>
              <w:t>These lessons are designed to give the construction student a solid basis in the so-called “soft skills” necessary for success in industry. Topics covered include effective communication, skills and aptitudes for ethical employ, and leadership skills for construction crews.</w:t>
            </w:r>
          </w:p>
        </w:tc>
        <w:tc>
          <w:tcPr>
            <w:tcW w:w="5572" w:type="dxa"/>
            <w:gridSpan w:val="6"/>
          </w:tcPr>
          <w:p w14:paraId="6F4C5B4B" w14:textId="1D296D80" w:rsidR="00321BC1" w:rsidRDefault="00DD40DF" w:rsidP="00B9070A">
            <w:pPr>
              <w:spacing w:after="0" w:line="240" w:lineRule="auto"/>
            </w:pPr>
            <w:r w:rsidRPr="00C44E14">
              <w:rPr>
                <w:b/>
              </w:rPr>
              <w:t>SUGGESTED UNIT TIMELINE:</w:t>
            </w:r>
            <w:r w:rsidR="00B67352">
              <w:rPr>
                <w:b/>
              </w:rPr>
              <w:t xml:space="preserve"> </w:t>
            </w:r>
            <w:r w:rsidR="00251280">
              <w:t xml:space="preserve">3 </w:t>
            </w:r>
            <w:r w:rsidR="00031D1F">
              <w:t>lessons</w:t>
            </w:r>
          </w:p>
          <w:p w14:paraId="595A9C18" w14:textId="77777777" w:rsidR="00251280" w:rsidRDefault="00251280" w:rsidP="00B9070A">
            <w:pPr>
              <w:spacing w:after="0" w:line="240" w:lineRule="auto"/>
            </w:pPr>
            <w:r>
              <w:t>Lesson 1: Communication</w:t>
            </w:r>
          </w:p>
          <w:p w14:paraId="04232156" w14:textId="38A123E5" w:rsidR="00251280" w:rsidRPr="00031D1F" w:rsidRDefault="00251280" w:rsidP="00B9070A">
            <w:pPr>
              <w:spacing w:after="0" w:line="240" w:lineRule="auto"/>
            </w:pPr>
            <w:r>
              <w:t>Lesson 2: Employability</w:t>
            </w:r>
            <w:r>
              <w:br/>
              <w:t>Lesson 3: Leadership</w:t>
            </w:r>
          </w:p>
          <w:p w14:paraId="5F573286" w14:textId="6C335B24" w:rsidR="00DD40DF" w:rsidRPr="00031D1F" w:rsidRDefault="00DD40DF" w:rsidP="00B9070A">
            <w:pPr>
              <w:spacing w:after="0" w:line="240" w:lineRule="auto"/>
            </w:pPr>
            <w:r w:rsidRPr="00C44E14">
              <w:rPr>
                <w:b/>
              </w:rPr>
              <w:t xml:space="preserve">CLASS PERIOD (min.): </w:t>
            </w:r>
            <w:r w:rsidR="00031D1F">
              <w:t>90 minutes</w:t>
            </w:r>
          </w:p>
        </w:tc>
      </w:tr>
      <w:tr w:rsidR="00DD40DF" w:rsidRPr="00DD40DF" w14:paraId="12E69937" w14:textId="77777777" w:rsidTr="00C44E14">
        <w:tc>
          <w:tcPr>
            <w:tcW w:w="13176" w:type="dxa"/>
            <w:gridSpan w:val="9"/>
          </w:tcPr>
          <w:p w14:paraId="62753BDE" w14:textId="0E01B72A" w:rsidR="00DD40DF" w:rsidRPr="00CD5A70" w:rsidRDefault="00DD40DF" w:rsidP="00B9070A">
            <w:pPr>
              <w:spacing w:after="0" w:line="240" w:lineRule="auto"/>
            </w:pPr>
            <w:r w:rsidRPr="00C44E14">
              <w:rPr>
                <w:b/>
              </w:rPr>
              <w:t>ESSENTIAL QUESTIONS:</w:t>
            </w:r>
          </w:p>
          <w:p w14:paraId="1D511F09" w14:textId="743E8B9E" w:rsidR="00E44C63" w:rsidRDefault="00E44C63" w:rsidP="00E44C63">
            <w:pPr>
              <w:pStyle w:val="ListParagraph"/>
              <w:numPr>
                <w:ilvl w:val="0"/>
                <w:numId w:val="17"/>
              </w:numPr>
              <w:spacing w:after="0" w:line="240" w:lineRule="auto"/>
              <w:ind w:left="360"/>
            </w:pPr>
            <w:r>
              <w:t>How are writing and speaking skills used within the construction trades?</w:t>
            </w:r>
          </w:p>
          <w:p w14:paraId="1E7F202A" w14:textId="0F39D2D8" w:rsidR="00E44C63" w:rsidRDefault="00E44C63" w:rsidP="00E44C63">
            <w:pPr>
              <w:pStyle w:val="ListParagraph"/>
              <w:numPr>
                <w:ilvl w:val="0"/>
                <w:numId w:val="17"/>
              </w:numPr>
              <w:spacing w:after="0" w:line="240" w:lineRule="auto"/>
              <w:ind w:left="360"/>
            </w:pPr>
            <w:r>
              <w:t>Why are good communication skills important to the construction worker?</w:t>
            </w:r>
          </w:p>
          <w:p w14:paraId="200DDAE1" w14:textId="77777777" w:rsidR="00251280" w:rsidRDefault="00251280" w:rsidP="00B9070A">
            <w:pPr>
              <w:pStyle w:val="ListParagraph"/>
              <w:numPr>
                <w:ilvl w:val="0"/>
                <w:numId w:val="17"/>
              </w:numPr>
              <w:spacing w:after="0" w:line="240" w:lineRule="auto"/>
              <w:ind w:left="360"/>
            </w:pPr>
            <w:r>
              <w:t>What skills are necessary to gain employment within the construction trades?</w:t>
            </w:r>
          </w:p>
          <w:p w14:paraId="6BD313C0" w14:textId="77777777" w:rsidR="00251280" w:rsidRDefault="00251280" w:rsidP="00251280">
            <w:pPr>
              <w:pStyle w:val="ListParagraph"/>
              <w:numPr>
                <w:ilvl w:val="0"/>
                <w:numId w:val="17"/>
              </w:numPr>
              <w:spacing w:after="0" w:line="240" w:lineRule="auto"/>
              <w:ind w:left="360"/>
            </w:pPr>
            <w:r>
              <w:t>What are the attributes of a good employee?</w:t>
            </w:r>
          </w:p>
          <w:p w14:paraId="3425381E" w14:textId="1BA9961A" w:rsidR="00251280" w:rsidRPr="00ED76E9" w:rsidRDefault="00251280" w:rsidP="00251280">
            <w:pPr>
              <w:pStyle w:val="ListParagraph"/>
              <w:numPr>
                <w:ilvl w:val="0"/>
                <w:numId w:val="17"/>
              </w:numPr>
              <w:spacing w:after="0" w:line="240" w:lineRule="auto"/>
              <w:ind w:left="360"/>
            </w:pPr>
            <w:r>
              <w:t>How are construction crews effectively led?</w:t>
            </w:r>
          </w:p>
        </w:tc>
      </w:tr>
      <w:tr w:rsidR="008322A8" w14:paraId="4915F89A" w14:textId="77777777" w:rsidTr="00C44E14">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C44E14">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F830AF">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144"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701"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388" w:type="dxa"/>
          </w:tcPr>
          <w:p w14:paraId="7C055B1A" w14:textId="77777777" w:rsidR="00321BC1" w:rsidRPr="00C44E14" w:rsidRDefault="00321BC1" w:rsidP="00B9070A">
            <w:pPr>
              <w:spacing w:after="0" w:line="240" w:lineRule="auto"/>
              <w:jc w:val="center"/>
              <w:rPr>
                <w:b/>
              </w:rPr>
            </w:pPr>
            <w:r w:rsidRPr="00C44E14">
              <w:rPr>
                <w:b/>
              </w:rPr>
              <w:t>CCSS</w:t>
            </w:r>
          </w:p>
        </w:tc>
        <w:tc>
          <w:tcPr>
            <w:tcW w:w="1212"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8"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F830AF">
        <w:trPr>
          <w:trHeight w:val="466"/>
        </w:trPr>
        <w:tc>
          <w:tcPr>
            <w:tcW w:w="4989" w:type="dxa"/>
            <w:gridSpan w:val="2"/>
          </w:tcPr>
          <w:p w14:paraId="408D0318" w14:textId="45B59671" w:rsidR="003B76EF" w:rsidRPr="00E44C63" w:rsidRDefault="00E44C63" w:rsidP="00B9070A">
            <w:pPr>
              <w:pStyle w:val="ListParagraph"/>
              <w:numPr>
                <w:ilvl w:val="0"/>
                <w:numId w:val="18"/>
              </w:numPr>
              <w:spacing w:after="0" w:line="240" w:lineRule="auto"/>
              <w:ind w:left="360"/>
            </w:pPr>
            <w:r>
              <w:t>Students will demonstrate an understanding of the forms of communication, the importance of active listening, and overcoming barriers to communication.</w:t>
            </w:r>
          </w:p>
        </w:tc>
        <w:tc>
          <w:tcPr>
            <w:tcW w:w="2824" w:type="dxa"/>
            <w:gridSpan w:val="2"/>
          </w:tcPr>
          <w:p w14:paraId="7CBC7A1F" w14:textId="77777777" w:rsidR="003B76EF" w:rsidRPr="00CD5A70" w:rsidRDefault="003B76EF" w:rsidP="00B9070A">
            <w:pPr>
              <w:spacing w:after="0" w:line="240" w:lineRule="auto"/>
            </w:pPr>
          </w:p>
        </w:tc>
        <w:tc>
          <w:tcPr>
            <w:tcW w:w="1144" w:type="dxa"/>
            <w:shd w:val="clear" w:color="auto" w:fill="auto"/>
          </w:tcPr>
          <w:p w14:paraId="65A5DF43" w14:textId="77777777" w:rsidR="003B76EF" w:rsidRPr="00CD5A70" w:rsidRDefault="003B76EF" w:rsidP="00B9070A">
            <w:pPr>
              <w:spacing w:after="0" w:line="240" w:lineRule="auto"/>
            </w:pPr>
          </w:p>
        </w:tc>
        <w:tc>
          <w:tcPr>
            <w:tcW w:w="701" w:type="dxa"/>
            <w:shd w:val="clear" w:color="auto" w:fill="auto"/>
          </w:tcPr>
          <w:p w14:paraId="2772EBAD" w14:textId="77777777" w:rsidR="003B76EF" w:rsidRPr="00CD5A70" w:rsidRDefault="003B76EF" w:rsidP="00B9070A">
            <w:pPr>
              <w:spacing w:after="0" w:line="240" w:lineRule="auto"/>
            </w:pPr>
          </w:p>
        </w:tc>
        <w:tc>
          <w:tcPr>
            <w:tcW w:w="1388" w:type="dxa"/>
            <w:shd w:val="clear" w:color="auto" w:fill="auto"/>
          </w:tcPr>
          <w:p w14:paraId="7CC3452F" w14:textId="77777777" w:rsidR="0048473B" w:rsidRPr="001C0935" w:rsidRDefault="0048473B" w:rsidP="0048473B">
            <w:pPr>
              <w:spacing w:after="0" w:line="240" w:lineRule="auto"/>
              <w:rPr>
                <w:lang w:val="it-IT"/>
              </w:rPr>
            </w:pPr>
            <w:r w:rsidRPr="001C0935">
              <w:rPr>
                <w:lang w:val="it-IT"/>
              </w:rPr>
              <w:t>L 9-10.1</w:t>
            </w:r>
          </w:p>
          <w:p w14:paraId="6A420EDD" w14:textId="77777777" w:rsidR="0048473B" w:rsidRPr="001C0935" w:rsidRDefault="0048473B" w:rsidP="0048473B">
            <w:pPr>
              <w:spacing w:after="0" w:line="240" w:lineRule="auto"/>
              <w:rPr>
                <w:lang w:val="it-IT"/>
              </w:rPr>
            </w:pPr>
            <w:r w:rsidRPr="001C0935">
              <w:rPr>
                <w:lang w:val="it-IT"/>
              </w:rPr>
              <w:t>L 9-10.2</w:t>
            </w:r>
          </w:p>
          <w:p w14:paraId="0341189E" w14:textId="77777777" w:rsidR="0048473B" w:rsidRPr="001C0935" w:rsidRDefault="0048473B" w:rsidP="0048473B">
            <w:pPr>
              <w:spacing w:after="0" w:line="240" w:lineRule="auto"/>
              <w:rPr>
                <w:lang w:val="it-IT"/>
              </w:rPr>
            </w:pPr>
            <w:r w:rsidRPr="001C0935">
              <w:rPr>
                <w:lang w:val="it-IT"/>
              </w:rPr>
              <w:t>L 11-12.1</w:t>
            </w:r>
          </w:p>
          <w:p w14:paraId="2B97759E" w14:textId="747A1C16" w:rsidR="0048473B" w:rsidRPr="001C0935" w:rsidRDefault="0048473B" w:rsidP="0048473B">
            <w:pPr>
              <w:spacing w:after="0" w:line="240" w:lineRule="auto"/>
              <w:rPr>
                <w:lang w:val="it-IT"/>
              </w:rPr>
            </w:pPr>
            <w:r w:rsidRPr="001C0935">
              <w:rPr>
                <w:lang w:val="it-IT"/>
              </w:rPr>
              <w:t>L 11-12.2</w:t>
            </w:r>
          </w:p>
          <w:p w14:paraId="6C87F6C7" w14:textId="77777777" w:rsidR="0048473B" w:rsidRPr="001C0935" w:rsidRDefault="0048473B" w:rsidP="0048473B">
            <w:pPr>
              <w:spacing w:after="0" w:line="240" w:lineRule="auto"/>
              <w:rPr>
                <w:lang w:val="it-IT"/>
              </w:rPr>
            </w:pPr>
            <w:r w:rsidRPr="001C0935">
              <w:rPr>
                <w:lang w:val="it-IT"/>
              </w:rPr>
              <w:t>SL 9-10.1</w:t>
            </w:r>
          </w:p>
          <w:p w14:paraId="6119ED6A" w14:textId="5710C7B9" w:rsidR="0048473B" w:rsidRPr="001C0935" w:rsidRDefault="0048473B" w:rsidP="0048473B">
            <w:pPr>
              <w:spacing w:after="0" w:line="240" w:lineRule="auto"/>
              <w:rPr>
                <w:lang w:val="it-IT"/>
              </w:rPr>
            </w:pPr>
            <w:r w:rsidRPr="001C0935">
              <w:rPr>
                <w:lang w:val="it-IT"/>
              </w:rPr>
              <w:t>SL 11-12.1</w:t>
            </w:r>
          </w:p>
          <w:p w14:paraId="3AB5F86A" w14:textId="77777777" w:rsidR="0048473B" w:rsidRPr="001C0935" w:rsidRDefault="0048473B" w:rsidP="0048473B">
            <w:pPr>
              <w:spacing w:after="0" w:line="240" w:lineRule="auto"/>
              <w:rPr>
                <w:lang w:val="it-IT"/>
              </w:rPr>
            </w:pPr>
            <w:r w:rsidRPr="001C0935">
              <w:rPr>
                <w:lang w:val="it-IT"/>
              </w:rPr>
              <w:t>RI 11-12.1</w:t>
            </w:r>
          </w:p>
          <w:p w14:paraId="7207CC7A" w14:textId="77777777" w:rsidR="0048473B" w:rsidRDefault="0048473B" w:rsidP="0048473B">
            <w:pPr>
              <w:spacing w:after="0" w:line="240" w:lineRule="auto"/>
            </w:pPr>
            <w:r>
              <w:t>RI 11-12.3</w:t>
            </w:r>
          </w:p>
          <w:p w14:paraId="303C5996" w14:textId="77777777" w:rsidR="0048473B" w:rsidRDefault="0048473B" w:rsidP="0048473B">
            <w:pPr>
              <w:spacing w:after="0" w:line="240" w:lineRule="auto"/>
            </w:pPr>
            <w:r>
              <w:t>RI 11-12.7</w:t>
            </w:r>
          </w:p>
          <w:p w14:paraId="16458D50" w14:textId="77777777" w:rsidR="0048473B" w:rsidRDefault="0048473B" w:rsidP="0048473B">
            <w:pPr>
              <w:spacing w:after="0" w:line="240" w:lineRule="auto"/>
            </w:pPr>
            <w:r>
              <w:t>RST 9-10.1</w:t>
            </w:r>
          </w:p>
          <w:p w14:paraId="7EC8199F" w14:textId="054AE3EC" w:rsidR="004E48C1" w:rsidRPr="00CD5A70" w:rsidRDefault="0048473B" w:rsidP="0048473B">
            <w:pPr>
              <w:spacing w:after="0" w:line="240" w:lineRule="auto"/>
            </w:pPr>
            <w:r>
              <w:t>RST 11-12.1</w:t>
            </w:r>
          </w:p>
        </w:tc>
        <w:tc>
          <w:tcPr>
            <w:tcW w:w="1212" w:type="dxa"/>
            <w:shd w:val="clear" w:color="auto" w:fill="auto"/>
          </w:tcPr>
          <w:p w14:paraId="5D8BD76E" w14:textId="695E3032" w:rsidR="00321BC1" w:rsidRPr="00CD5A70" w:rsidRDefault="0069341D" w:rsidP="00B9070A">
            <w:pPr>
              <w:spacing w:after="0" w:line="240" w:lineRule="auto"/>
            </w:pPr>
            <w:r w:rsidRPr="0069341D">
              <w:t>00107-09</w:t>
            </w:r>
          </w:p>
        </w:tc>
        <w:tc>
          <w:tcPr>
            <w:tcW w:w="918" w:type="dxa"/>
            <w:shd w:val="clear" w:color="auto" w:fill="auto"/>
          </w:tcPr>
          <w:p w14:paraId="58D47BBD" w14:textId="6253A9F5" w:rsidR="003B76EF" w:rsidRPr="00CD5A70" w:rsidRDefault="00E44C63" w:rsidP="00B9070A">
            <w:pPr>
              <w:spacing w:after="0" w:line="240" w:lineRule="auto"/>
            </w:pPr>
            <w:r>
              <w:t>Level 1</w:t>
            </w:r>
          </w:p>
        </w:tc>
      </w:tr>
      <w:tr w:rsidR="00286FAE" w14:paraId="06CCCB0F" w14:textId="77777777" w:rsidTr="00F830AF">
        <w:trPr>
          <w:trHeight w:val="466"/>
        </w:trPr>
        <w:tc>
          <w:tcPr>
            <w:tcW w:w="4989" w:type="dxa"/>
            <w:gridSpan w:val="2"/>
          </w:tcPr>
          <w:p w14:paraId="7A03DADD" w14:textId="374BBD78" w:rsidR="00286FAE" w:rsidRPr="00E44C63" w:rsidRDefault="00E44C63" w:rsidP="00B9070A">
            <w:pPr>
              <w:pStyle w:val="ListParagraph"/>
              <w:numPr>
                <w:ilvl w:val="0"/>
                <w:numId w:val="18"/>
              </w:numPr>
              <w:spacing w:after="0" w:line="240" w:lineRule="auto"/>
              <w:ind w:left="360"/>
            </w:pPr>
            <w:r>
              <w:t xml:space="preserve">Students will explain how to apply principles of communication to specific construction-trade documents and situations (e.g., </w:t>
            </w:r>
            <w:proofErr w:type="spellStart"/>
            <w:r>
              <w:t>HazCom</w:t>
            </w:r>
            <w:proofErr w:type="spellEnd"/>
            <w:r>
              <w:t xml:space="preserve"> and SDSs, etc.).</w:t>
            </w:r>
          </w:p>
        </w:tc>
        <w:tc>
          <w:tcPr>
            <w:tcW w:w="2824" w:type="dxa"/>
            <w:gridSpan w:val="2"/>
          </w:tcPr>
          <w:p w14:paraId="00F05536" w14:textId="77777777" w:rsidR="00286FAE" w:rsidRPr="00CD5A70" w:rsidRDefault="00286FAE" w:rsidP="00B9070A">
            <w:pPr>
              <w:spacing w:after="0" w:line="240" w:lineRule="auto"/>
            </w:pPr>
          </w:p>
        </w:tc>
        <w:tc>
          <w:tcPr>
            <w:tcW w:w="1144" w:type="dxa"/>
            <w:shd w:val="clear" w:color="auto" w:fill="auto"/>
          </w:tcPr>
          <w:p w14:paraId="1F01B516" w14:textId="77777777" w:rsidR="00286FAE" w:rsidRPr="00CD5A70" w:rsidRDefault="00286FAE" w:rsidP="00B9070A">
            <w:pPr>
              <w:spacing w:after="0" w:line="240" w:lineRule="auto"/>
            </w:pPr>
          </w:p>
        </w:tc>
        <w:tc>
          <w:tcPr>
            <w:tcW w:w="701" w:type="dxa"/>
            <w:shd w:val="clear" w:color="auto" w:fill="auto"/>
          </w:tcPr>
          <w:p w14:paraId="1F8CD6E0" w14:textId="77777777" w:rsidR="00286FAE" w:rsidRPr="00CD5A70" w:rsidRDefault="00286FAE" w:rsidP="00B9070A">
            <w:pPr>
              <w:spacing w:after="0" w:line="240" w:lineRule="auto"/>
            </w:pPr>
          </w:p>
        </w:tc>
        <w:tc>
          <w:tcPr>
            <w:tcW w:w="1388" w:type="dxa"/>
            <w:shd w:val="clear" w:color="auto" w:fill="auto"/>
          </w:tcPr>
          <w:p w14:paraId="7D93F867" w14:textId="77777777" w:rsidR="0048473B" w:rsidRPr="001C0935" w:rsidRDefault="0048473B" w:rsidP="0048473B">
            <w:pPr>
              <w:spacing w:after="0" w:line="240" w:lineRule="auto"/>
              <w:rPr>
                <w:lang w:val="it-IT"/>
              </w:rPr>
            </w:pPr>
            <w:r w:rsidRPr="001C0935">
              <w:rPr>
                <w:lang w:val="it-IT"/>
              </w:rPr>
              <w:t>L 9-10.1</w:t>
            </w:r>
          </w:p>
          <w:p w14:paraId="30AD861F" w14:textId="77777777" w:rsidR="0048473B" w:rsidRPr="001C0935" w:rsidRDefault="0048473B" w:rsidP="0048473B">
            <w:pPr>
              <w:spacing w:after="0" w:line="240" w:lineRule="auto"/>
              <w:rPr>
                <w:lang w:val="it-IT"/>
              </w:rPr>
            </w:pPr>
            <w:r w:rsidRPr="001C0935">
              <w:rPr>
                <w:lang w:val="it-IT"/>
              </w:rPr>
              <w:t>L 9-10.2</w:t>
            </w:r>
          </w:p>
          <w:p w14:paraId="0BFF3319" w14:textId="77777777" w:rsidR="0048473B" w:rsidRPr="001C0935" w:rsidRDefault="0048473B" w:rsidP="0048473B">
            <w:pPr>
              <w:spacing w:after="0" w:line="240" w:lineRule="auto"/>
              <w:rPr>
                <w:lang w:val="it-IT"/>
              </w:rPr>
            </w:pPr>
            <w:r w:rsidRPr="001C0935">
              <w:rPr>
                <w:lang w:val="it-IT"/>
              </w:rPr>
              <w:t>L 11-12.1</w:t>
            </w:r>
          </w:p>
          <w:p w14:paraId="585805C5" w14:textId="77777777" w:rsidR="0048473B" w:rsidRPr="001C0935" w:rsidRDefault="0048473B" w:rsidP="0048473B">
            <w:pPr>
              <w:spacing w:after="0" w:line="240" w:lineRule="auto"/>
              <w:rPr>
                <w:lang w:val="it-IT"/>
              </w:rPr>
            </w:pPr>
            <w:r w:rsidRPr="001C0935">
              <w:rPr>
                <w:lang w:val="it-IT"/>
              </w:rPr>
              <w:t>L 11-12.2</w:t>
            </w:r>
          </w:p>
          <w:p w14:paraId="43E23F8B" w14:textId="77777777" w:rsidR="0048473B" w:rsidRPr="001C0935" w:rsidRDefault="0048473B" w:rsidP="0048473B">
            <w:pPr>
              <w:spacing w:after="0" w:line="240" w:lineRule="auto"/>
              <w:rPr>
                <w:lang w:val="it-IT"/>
              </w:rPr>
            </w:pPr>
            <w:r w:rsidRPr="001C0935">
              <w:rPr>
                <w:lang w:val="it-IT"/>
              </w:rPr>
              <w:t>SL 9-10.1</w:t>
            </w:r>
          </w:p>
          <w:p w14:paraId="59AC7D54" w14:textId="77777777" w:rsidR="0048473B" w:rsidRPr="001C0935" w:rsidRDefault="0048473B" w:rsidP="0048473B">
            <w:pPr>
              <w:spacing w:after="0" w:line="240" w:lineRule="auto"/>
              <w:rPr>
                <w:lang w:val="it-IT"/>
              </w:rPr>
            </w:pPr>
            <w:r w:rsidRPr="001C0935">
              <w:rPr>
                <w:lang w:val="it-IT"/>
              </w:rPr>
              <w:t>SL 11-12.1</w:t>
            </w:r>
          </w:p>
          <w:p w14:paraId="4950E472" w14:textId="77777777" w:rsidR="0048473B" w:rsidRPr="001C0935" w:rsidRDefault="0048473B" w:rsidP="0048473B">
            <w:pPr>
              <w:spacing w:after="0" w:line="240" w:lineRule="auto"/>
              <w:rPr>
                <w:lang w:val="it-IT"/>
              </w:rPr>
            </w:pPr>
            <w:r w:rsidRPr="001C0935">
              <w:rPr>
                <w:lang w:val="it-IT"/>
              </w:rPr>
              <w:lastRenderedPageBreak/>
              <w:t>RI 11-12.1</w:t>
            </w:r>
          </w:p>
          <w:p w14:paraId="3F58B697" w14:textId="77777777" w:rsidR="0048473B" w:rsidRDefault="0048473B" w:rsidP="0048473B">
            <w:pPr>
              <w:spacing w:after="0" w:line="240" w:lineRule="auto"/>
            </w:pPr>
            <w:r>
              <w:t>RI 11-12.3</w:t>
            </w:r>
          </w:p>
          <w:p w14:paraId="49619C24" w14:textId="77777777" w:rsidR="0048473B" w:rsidRDefault="0048473B" w:rsidP="0048473B">
            <w:pPr>
              <w:spacing w:after="0" w:line="240" w:lineRule="auto"/>
            </w:pPr>
            <w:r>
              <w:t>RI 11-12.7</w:t>
            </w:r>
          </w:p>
          <w:p w14:paraId="40AFF063" w14:textId="77777777" w:rsidR="0048473B" w:rsidRDefault="0048473B" w:rsidP="0048473B">
            <w:pPr>
              <w:spacing w:after="0" w:line="240" w:lineRule="auto"/>
            </w:pPr>
            <w:r>
              <w:t>RST 9-10.1</w:t>
            </w:r>
          </w:p>
          <w:p w14:paraId="791C1218" w14:textId="38A5E19A" w:rsidR="00286FAE" w:rsidRPr="00CD5A70" w:rsidRDefault="0048473B" w:rsidP="0048473B">
            <w:pPr>
              <w:spacing w:after="0" w:line="240" w:lineRule="auto"/>
            </w:pPr>
            <w:r>
              <w:t>RST 11-12.1</w:t>
            </w:r>
          </w:p>
        </w:tc>
        <w:tc>
          <w:tcPr>
            <w:tcW w:w="1212" w:type="dxa"/>
            <w:shd w:val="clear" w:color="auto" w:fill="auto"/>
          </w:tcPr>
          <w:p w14:paraId="44EF2C8D" w14:textId="5412E78B" w:rsidR="00286FAE" w:rsidRPr="00CD5A70" w:rsidRDefault="0069341D" w:rsidP="00B9070A">
            <w:pPr>
              <w:spacing w:after="0" w:line="240" w:lineRule="auto"/>
            </w:pPr>
            <w:r w:rsidRPr="0069341D">
              <w:lastRenderedPageBreak/>
              <w:t>00107-09</w:t>
            </w:r>
          </w:p>
        </w:tc>
        <w:tc>
          <w:tcPr>
            <w:tcW w:w="918" w:type="dxa"/>
            <w:shd w:val="clear" w:color="auto" w:fill="auto"/>
          </w:tcPr>
          <w:p w14:paraId="268CE8D4" w14:textId="3EAC0F9E" w:rsidR="00286FAE" w:rsidRPr="00CD5A70" w:rsidRDefault="00E44C63" w:rsidP="00B9070A">
            <w:pPr>
              <w:spacing w:after="0" w:line="240" w:lineRule="auto"/>
            </w:pPr>
            <w:r>
              <w:t>Level 1</w:t>
            </w:r>
          </w:p>
        </w:tc>
      </w:tr>
      <w:tr w:rsidR="00286FAE" w14:paraId="20FF3B0D" w14:textId="77777777" w:rsidTr="00F830AF">
        <w:trPr>
          <w:trHeight w:val="466"/>
        </w:trPr>
        <w:tc>
          <w:tcPr>
            <w:tcW w:w="4989" w:type="dxa"/>
            <w:gridSpan w:val="2"/>
          </w:tcPr>
          <w:p w14:paraId="7996C135" w14:textId="752EF34E" w:rsidR="00286FAE" w:rsidRPr="00CD5A70" w:rsidRDefault="00374BD8" w:rsidP="00B9070A">
            <w:pPr>
              <w:pStyle w:val="ListParagraph"/>
              <w:numPr>
                <w:ilvl w:val="0"/>
                <w:numId w:val="18"/>
              </w:numPr>
              <w:spacing w:after="0" w:line="240" w:lineRule="auto"/>
              <w:ind w:left="360"/>
            </w:pPr>
            <w:r>
              <w:lastRenderedPageBreak/>
              <w:t>Students will describe the skills and attributes of good employees relevant to the construction industry.</w:t>
            </w:r>
          </w:p>
        </w:tc>
        <w:tc>
          <w:tcPr>
            <w:tcW w:w="2824" w:type="dxa"/>
            <w:gridSpan w:val="2"/>
          </w:tcPr>
          <w:p w14:paraId="277F0864" w14:textId="77777777" w:rsidR="00286FAE" w:rsidRPr="00CD5A70" w:rsidRDefault="00286FAE" w:rsidP="00B9070A">
            <w:pPr>
              <w:spacing w:after="0" w:line="240" w:lineRule="auto"/>
            </w:pPr>
          </w:p>
        </w:tc>
        <w:tc>
          <w:tcPr>
            <w:tcW w:w="1144" w:type="dxa"/>
            <w:shd w:val="clear" w:color="auto" w:fill="auto"/>
          </w:tcPr>
          <w:p w14:paraId="4F719ACD" w14:textId="77777777" w:rsidR="00286FAE" w:rsidRPr="00CD5A70" w:rsidRDefault="00286FAE" w:rsidP="00B9070A">
            <w:pPr>
              <w:spacing w:after="0" w:line="240" w:lineRule="auto"/>
            </w:pPr>
          </w:p>
        </w:tc>
        <w:tc>
          <w:tcPr>
            <w:tcW w:w="701" w:type="dxa"/>
            <w:shd w:val="clear" w:color="auto" w:fill="auto"/>
          </w:tcPr>
          <w:p w14:paraId="544C8655" w14:textId="77777777" w:rsidR="00286FAE" w:rsidRPr="00CD5A70" w:rsidRDefault="00286FAE" w:rsidP="00B9070A">
            <w:pPr>
              <w:spacing w:after="0" w:line="240" w:lineRule="auto"/>
            </w:pPr>
          </w:p>
        </w:tc>
        <w:tc>
          <w:tcPr>
            <w:tcW w:w="1388" w:type="dxa"/>
            <w:shd w:val="clear" w:color="auto" w:fill="auto"/>
          </w:tcPr>
          <w:p w14:paraId="726A5B02" w14:textId="77777777" w:rsidR="00724F46" w:rsidRDefault="00724F46" w:rsidP="00724F46">
            <w:pPr>
              <w:spacing w:after="0" w:line="240" w:lineRule="auto"/>
            </w:pPr>
            <w:r>
              <w:t>L 9-10.1</w:t>
            </w:r>
          </w:p>
          <w:p w14:paraId="75324A05" w14:textId="77777777" w:rsidR="00724F46" w:rsidRDefault="00724F46" w:rsidP="00724F46">
            <w:pPr>
              <w:spacing w:after="0" w:line="240" w:lineRule="auto"/>
            </w:pPr>
            <w:r>
              <w:t>L 9-10.6</w:t>
            </w:r>
          </w:p>
          <w:p w14:paraId="254E8A0B" w14:textId="77777777" w:rsidR="00724F46" w:rsidRDefault="00724F46" w:rsidP="00724F46">
            <w:pPr>
              <w:spacing w:after="0" w:line="240" w:lineRule="auto"/>
            </w:pPr>
            <w:r>
              <w:t>L 11-12.1</w:t>
            </w:r>
          </w:p>
          <w:p w14:paraId="511294F2" w14:textId="77777777" w:rsidR="00724F46" w:rsidRDefault="00724F46" w:rsidP="00724F46">
            <w:pPr>
              <w:spacing w:after="0" w:line="240" w:lineRule="auto"/>
            </w:pPr>
            <w:r>
              <w:t>L 11-12.6</w:t>
            </w:r>
          </w:p>
          <w:p w14:paraId="50E8F6A8" w14:textId="77777777" w:rsidR="00724F46" w:rsidRDefault="00724F46" w:rsidP="00724F46">
            <w:pPr>
              <w:spacing w:after="0" w:line="240" w:lineRule="auto"/>
            </w:pPr>
            <w:r>
              <w:t>SL 9-10.1</w:t>
            </w:r>
          </w:p>
          <w:p w14:paraId="144B76B5" w14:textId="77777777" w:rsidR="00724F46" w:rsidRDefault="00724F46" w:rsidP="00724F46">
            <w:pPr>
              <w:spacing w:after="0" w:line="240" w:lineRule="auto"/>
            </w:pPr>
            <w:r>
              <w:t>SL 9-10.6</w:t>
            </w:r>
          </w:p>
          <w:p w14:paraId="2E15B1E8" w14:textId="77777777" w:rsidR="00724F46" w:rsidRDefault="00724F46" w:rsidP="00724F46">
            <w:pPr>
              <w:spacing w:after="0" w:line="240" w:lineRule="auto"/>
            </w:pPr>
            <w:r>
              <w:t>SL 11-12.1</w:t>
            </w:r>
          </w:p>
          <w:p w14:paraId="16CA5F3F" w14:textId="1156D4F2" w:rsidR="00286FAE" w:rsidRPr="00CD5A70" w:rsidRDefault="00724F46" w:rsidP="00724F46">
            <w:pPr>
              <w:spacing w:after="0" w:line="240" w:lineRule="auto"/>
            </w:pPr>
            <w:r>
              <w:t>SL 11-12.6</w:t>
            </w:r>
          </w:p>
        </w:tc>
        <w:tc>
          <w:tcPr>
            <w:tcW w:w="1212" w:type="dxa"/>
            <w:shd w:val="clear" w:color="auto" w:fill="auto"/>
          </w:tcPr>
          <w:p w14:paraId="6CB4AABB" w14:textId="7D48C988" w:rsidR="00286FAE" w:rsidRPr="00CD5A70" w:rsidRDefault="00374BD8" w:rsidP="00B9070A">
            <w:pPr>
              <w:spacing w:after="0" w:line="240" w:lineRule="auto"/>
            </w:pPr>
            <w:r>
              <w:t>00108-09</w:t>
            </w:r>
          </w:p>
        </w:tc>
        <w:tc>
          <w:tcPr>
            <w:tcW w:w="918" w:type="dxa"/>
            <w:shd w:val="clear" w:color="auto" w:fill="auto"/>
          </w:tcPr>
          <w:p w14:paraId="6A06C6A3" w14:textId="2538F225" w:rsidR="00286FAE" w:rsidRPr="00CD5A70" w:rsidRDefault="00374BD8" w:rsidP="00B9070A">
            <w:pPr>
              <w:spacing w:after="0" w:line="240" w:lineRule="auto"/>
            </w:pPr>
            <w:r>
              <w:t>Level 1</w:t>
            </w:r>
          </w:p>
        </w:tc>
      </w:tr>
      <w:tr w:rsidR="00286FAE" w14:paraId="133BEAB8" w14:textId="77777777" w:rsidTr="00F830AF">
        <w:trPr>
          <w:trHeight w:val="466"/>
        </w:trPr>
        <w:tc>
          <w:tcPr>
            <w:tcW w:w="4989" w:type="dxa"/>
            <w:gridSpan w:val="2"/>
          </w:tcPr>
          <w:p w14:paraId="7A892169" w14:textId="7C7AE1F7" w:rsidR="00286FAE" w:rsidRPr="00CD5A70" w:rsidRDefault="00374BD8" w:rsidP="00B9070A">
            <w:pPr>
              <w:pStyle w:val="ListParagraph"/>
              <w:numPr>
                <w:ilvl w:val="0"/>
                <w:numId w:val="18"/>
              </w:numPr>
              <w:spacing w:after="0" w:line="240" w:lineRule="auto"/>
              <w:ind w:left="360"/>
            </w:pPr>
            <w:r>
              <w:t>Students will describe the skills and attributes of effective leaders within the construction industry.</w:t>
            </w:r>
          </w:p>
        </w:tc>
        <w:tc>
          <w:tcPr>
            <w:tcW w:w="2824" w:type="dxa"/>
            <w:gridSpan w:val="2"/>
          </w:tcPr>
          <w:p w14:paraId="79D3A21E" w14:textId="77777777" w:rsidR="00286FAE" w:rsidRPr="00CD5A70" w:rsidRDefault="00286FAE" w:rsidP="00B9070A">
            <w:pPr>
              <w:spacing w:after="0" w:line="240" w:lineRule="auto"/>
            </w:pPr>
          </w:p>
        </w:tc>
        <w:tc>
          <w:tcPr>
            <w:tcW w:w="1144" w:type="dxa"/>
            <w:shd w:val="clear" w:color="auto" w:fill="auto"/>
          </w:tcPr>
          <w:p w14:paraId="46FF452B" w14:textId="77777777" w:rsidR="00286FAE" w:rsidRPr="00CD5A70" w:rsidRDefault="00286FAE" w:rsidP="00B9070A">
            <w:pPr>
              <w:spacing w:after="0" w:line="240" w:lineRule="auto"/>
            </w:pPr>
          </w:p>
        </w:tc>
        <w:tc>
          <w:tcPr>
            <w:tcW w:w="701" w:type="dxa"/>
            <w:shd w:val="clear" w:color="auto" w:fill="auto"/>
          </w:tcPr>
          <w:p w14:paraId="4A0D6E98" w14:textId="77777777" w:rsidR="00286FAE" w:rsidRPr="00CD5A70" w:rsidRDefault="00286FAE" w:rsidP="00B9070A">
            <w:pPr>
              <w:spacing w:after="0" w:line="240" w:lineRule="auto"/>
            </w:pPr>
          </w:p>
        </w:tc>
        <w:tc>
          <w:tcPr>
            <w:tcW w:w="1388" w:type="dxa"/>
            <w:shd w:val="clear" w:color="auto" w:fill="auto"/>
          </w:tcPr>
          <w:p w14:paraId="1632A51B" w14:textId="77777777" w:rsidR="00724F46" w:rsidRDefault="00724F46" w:rsidP="00724F46">
            <w:pPr>
              <w:spacing w:after="0" w:line="240" w:lineRule="auto"/>
            </w:pPr>
            <w:r>
              <w:t>L 9-10.1</w:t>
            </w:r>
          </w:p>
          <w:p w14:paraId="2FF4C2DE" w14:textId="77777777" w:rsidR="00724F46" w:rsidRDefault="00724F46" w:rsidP="00724F46">
            <w:pPr>
              <w:spacing w:after="0" w:line="240" w:lineRule="auto"/>
            </w:pPr>
            <w:r>
              <w:t>L 9-10.6</w:t>
            </w:r>
          </w:p>
          <w:p w14:paraId="5BE4921E" w14:textId="77777777" w:rsidR="00724F46" w:rsidRDefault="00724F46" w:rsidP="00724F46">
            <w:pPr>
              <w:spacing w:after="0" w:line="240" w:lineRule="auto"/>
            </w:pPr>
            <w:r>
              <w:t>L 11-12.1</w:t>
            </w:r>
          </w:p>
          <w:p w14:paraId="6AC67013" w14:textId="77777777" w:rsidR="00724F46" w:rsidRDefault="00724F46" w:rsidP="00724F46">
            <w:pPr>
              <w:spacing w:after="0" w:line="240" w:lineRule="auto"/>
            </w:pPr>
            <w:r>
              <w:t>L 11-12.6</w:t>
            </w:r>
          </w:p>
          <w:p w14:paraId="59C66750" w14:textId="77777777" w:rsidR="00724F46" w:rsidRDefault="00724F46" w:rsidP="00724F46">
            <w:pPr>
              <w:spacing w:after="0" w:line="240" w:lineRule="auto"/>
            </w:pPr>
            <w:r>
              <w:t>SL 9-10.1</w:t>
            </w:r>
          </w:p>
          <w:p w14:paraId="2B763CCF" w14:textId="77777777" w:rsidR="00724F46" w:rsidRDefault="00724F46" w:rsidP="00724F46">
            <w:pPr>
              <w:spacing w:after="0" w:line="240" w:lineRule="auto"/>
            </w:pPr>
            <w:r>
              <w:t>SL 9-10.6</w:t>
            </w:r>
          </w:p>
          <w:p w14:paraId="72079562" w14:textId="77777777" w:rsidR="00724F46" w:rsidRDefault="00724F46" w:rsidP="00724F46">
            <w:pPr>
              <w:spacing w:after="0" w:line="240" w:lineRule="auto"/>
            </w:pPr>
            <w:r>
              <w:t>SL 11-12.1</w:t>
            </w:r>
          </w:p>
          <w:p w14:paraId="00588D3F" w14:textId="27FAB5AE" w:rsidR="00286FAE" w:rsidRPr="00CD5A70" w:rsidRDefault="00724F46" w:rsidP="00724F46">
            <w:pPr>
              <w:spacing w:after="0" w:line="240" w:lineRule="auto"/>
            </w:pPr>
            <w:r>
              <w:t>SL 11-12.6</w:t>
            </w:r>
          </w:p>
        </w:tc>
        <w:tc>
          <w:tcPr>
            <w:tcW w:w="1212" w:type="dxa"/>
            <w:shd w:val="clear" w:color="auto" w:fill="auto"/>
          </w:tcPr>
          <w:p w14:paraId="3DB335D2" w14:textId="77777777" w:rsidR="00286FAE" w:rsidRDefault="00374BD8" w:rsidP="00B9070A">
            <w:pPr>
              <w:spacing w:after="0" w:line="240" w:lineRule="auto"/>
            </w:pPr>
            <w:r>
              <w:t>26413-08</w:t>
            </w:r>
          </w:p>
          <w:p w14:paraId="602F5D10" w14:textId="79F62D09" w:rsidR="00374BD8" w:rsidRPr="00CD5A70" w:rsidRDefault="00374BD8" w:rsidP="00B9070A">
            <w:pPr>
              <w:spacing w:after="0" w:line="240" w:lineRule="auto"/>
            </w:pPr>
            <w:r>
              <w:t>28307-05</w:t>
            </w:r>
          </w:p>
        </w:tc>
        <w:tc>
          <w:tcPr>
            <w:tcW w:w="918" w:type="dxa"/>
            <w:shd w:val="clear" w:color="auto" w:fill="auto"/>
          </w:tcPr>
          <w:p w14:paraId="14120AFB" w14:textId="14AE4432" w:rsidR="00286FAE" w:rsidRPr="00CD5A70" w:rsidRDefault="00374BD8" w:rsidP="00B9070A">
            <w:pPr>
              <w:spacing w:after="0" w:line="240" w:lineRule="auto"/>
            </w:pPr>
            <w:r>
              <w:t>Level 1</w:t>
            </w:r>
          </w:p>
        </w:tc>
      </w:tr>
      <w:tr w:rsidR="000F12AC" w14:paraId="031469C0" w14:textId="77777777" w:rsidTr="00C44E14">
        <w:trPr>
          <w:trHeight w:val="466"/>
        </w:trPr>
        <w:tc>
          <w:tcPr>
            <w:tcW w:w="13176" w:type="dxa"/>
            <w:gridSpan w:val="9"/>
          </w:tcPr>
          <w:p w14:paraId="598D3EF4" w14:textId="39F3FB76"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11B72430" w14:textId="49C352FA" w:rsidR="005813E8" w:rsidRPr="00E44C63" w:rsidRDefault="00E44C63" w:rsidP="00724F46">
            <w:pPr>
              <w:pStyle w:val="ListParagraph"/>
              <w:numPr>
                <w:ilvl w:val="0"/>
                <w:numId w:val="19"/>
              </w:numPr>
              <w:spacing w:after="0" w:line="240" w:lineRule="auto"/>
              <w:rPr>
                <w:b/>
              </w:rPr>
            </w:pPr>
            <w:r>
              <w:t>Completing worksheets (Formative) and quizzes (Summative) regarding communication in the construction industry</w:t>
            </w:r>
            <w:r w:rsidR="005813E8" w:rsidRPr="00E44C63">
              <w:t xml:space="preserve"> </w:t>
            </w:r>
          </w:p>
          <w:p w14:paraId="742AAF9F" w14:textId="24A0629F" w:rsidR="00374BD8" w:rsidRPr="00074ACF" w:rsidRDefault="00374BD8" w:rsidP="00074ACF">
            <w:pPr>
              <w:pStyle w:val="ListParagraph"/>
              <w:numPr>
                <w:ilvl w:val="0"/>
                <w:numId w:val="19"/>
              </w:numPr>
              <w:spacing w:after="0" w:line="240" w:lineRule="auto"/>
              <w:rPr>
                <w:b/>
              </w:rPr>
            </w:pPr>
            <w:r>
              <w:t>Listing skills and attributes of good employees and leaders (Formative)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C44E14">
        <w:trPr>
          <w:trHeight w:val="359"/>
        </w:trPr>
        <w:tc>
          <w:tcPr>
            <w:tcW w:w="828" w:type="dxa"/>
          </w:tcPr>
          <w:p w14:paraId="41299383" w14:textId="77777777" w:rsidR="00321BC1" w:rsidRPr="00C44E14" w:rsidRDefault="00321BC1" w:rsidP="00B9070A">
            <w:pPr>
              <w:spacing w:after="0" w:line="240" w:lineRule="auto"/>
              <w:rPr>
                <w:b/>
              </w:rPr>
            </w:pPr>
            <w:r w:rsidRPr="00C44E14">
              <w:rPr>
                <w:b/>
              </w:rPr>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C44E14">
        <w:trPr>
          <w:trHeight w:val="359"/>
        </w:trPr>
        <w:tc>
          <w:tcPr>
            <w:tcW w:w="828" w:type="dxa"/>
          </w:tcPr>
          <w:p w14:paraId="6D3A4E1B" w14:textId="655315C9" w:rsidR="00D2622A" w:rsidRPr="009505D0" w:rsidRDefault="00E44C63" w:rsidP="00074ACF">
            <w:pPr>
              <w:spacing w:after="0" w:line="240" w:lineRule="auto"/>
              <w:rPr>
                <w:noProof/>
              </w:rPr>
            </w:pPr>
            <w:r>
              <w:rPr>
                <w:noProof/>
              </w:rPr>
              <w:t>1, 2</w:t>
            </w:r>
          </w:p>
        </w:tc>
        <w:tc>
          <w:tcPr>
            <w:tcW w:w="12348" w:type="dxa"/>
            <w:gridSpan w:val="8"/>
          </w:tcPr>
          <w:p w14:paraId="70D36096" w14:textId="3F77BF79" w:rsidR="00D2622A" w:rsidRPr="00074ACF" w:rsidRDefault="00E44C63" w:rsidP="00B9070A">
            <w:pPr>
              <w:spacing w:after="0" w:line="240" w:lineRule="auto"/>
            </w:pPr>
            <w:r>
              <w:t>Direct: Instructor-led discussions</w:t>
            </w:r>
          </w:p>
        </w:tc>
      </w:tr>
      <w:tr w:rsidR="00D2622A" w14:paraId="438FD5F9" w14:textId="77777777" w:rsidTr="00C44E14">
        <w:trPr>
          <w:trHeight w:val="359"/>
        </w:trPr>
        <w:tc>
          <w:tcPr>
            <w:tcW w:w="828" w:type="dxa"/>
          </w:tcPr>
          <w:p w14:paraId="7B2BDC61" w14:textId="37F42AFB" w:rsidR="00D2622A" w:rsidRPr="009505D0" w:rsidRDefault="00374BD8" w:rsidP="00074ACF">
            <w:pPr>
              <w:spacing w:after="0" w:line="240" w:lineRule="auto"/>
              <w:rPr>
                <w:noProof/>
              </w:rPr>
            </w:pPr>
            <w:r>
              <w:rPr>
                <w:noProof/>
              </w:rPr>
              <w:t>3, 4</w:t>
            </w:r>
          </w:p>
        </w:tc>
        <w:tc>
          <w:tcPr>
            <w:tcW w:w="12348" w:type="dxa"/>
            <w:gridSpan w:val="8"/>
          </w:tcPr>
          <w:p w14:paraId="5CB269C0" w14:textId="2D21A205" w:rsidR="00D2622A" w:rsidRPr="00074ACF" w:rsidRDefault="00374BD8" w:rsidP="00B9070A">
            <w:pPr>
              <w:spacing w:after="0" w:line="240" w:lineRule="auto"/>
            </w:pPr>
            <w:r>
              <w:t>Direct: Instructor invites a guest lecturer to talk to students.</w:t>
            </w:r>
          </w:p>
        </w:tc>
      </w:tr>
      <w:tr w:rsidR="00D2622A" w14:paraId="132FB998" w14:textId="77777777" w:rsidTr="00C44E14">
        <w:trPr>
          <w:trHeight w:val="359"/>
        </w:trPr>
        <w:tc>
          <w:tcPr>
            <w:tcW w:w="828" w:type="dxa"/>
          </w:tcPr>
          <w:p w14:paraId="00108887" w14:textId="6FF95DAB" w:rsidR="00D2622A" w:rsidRPr="009505D0" w:rsidRDefault="00E44C63" w:rsidP="00074ACF">
            <w:pPr>
              <w:spacing w:after="0" w:line="240" w:lineRule="auto"/>
              <w:rPr>
                <w:noProof/>
              </w:rPr>
            </w:pPr>
            <w:r>
              <w:rPr>
                <w:noProof/>
              </w:rPr>
              <w:t xml:space="preserve">1, 2, </w:t>
            </w:r>
            <w:r w:rsidR="00374BD8">
              <w:rPr>
                <w:noProof/>
              </w:rPr>
              <w:t>3, 4</w:t>
            </w:r>
          </w:p>
        </w:tc>
        <w:tc>
          <w:tcPr>
            <w:tcW w:w="12348" w:type="dxa"/>
            <w:gridSpan w:val="8"/>
          </w:tcPr>
          <w:p w14:paraId="15525912" w14:textId="1BB062C3" w:rsidR="00D2622A" w:rsidRPr="00074ACF" w:rsidRDefault="00374BD8" w:rsidP="00E44C63">
            <w:pPr>
              <w:spacing w:after="0" w:line="240" w:lineRule="auto"/>
            </w:pPr>
            <w:r>
              <w:t xml:space="preserve">Interactive: Instructor guides students to work </w:t>
            </w:r>
            <w:r w:rsidR="00E44C63">
              <w:t>in teams.</w:t>
            </w:r>
          </w:p>
        </w:tc>
      </w:tr>
      <w:tr w:rsidR="00254338" w14:paraId="1779F162" w14:textId="77777777" w:rsidTr="00C44E14">
        <w:trPr>
          <w:trHeight w:val="466"/>
        </w:trPr>
        <w:tc>
          <w:tcPr>
            <w:tcW w:w="828" w:type="dxa"/>
          </w:tcPr>
          <w:p w14:paraId="28EFCA3D" w14:textId="77777777" w:rsidR="00254338" w:rsidRPr="00C44E14" w:rsidRDefault="001B1672" w:rsidP="00B9070A">
            <w:pPr>
              <w:spacing w:after="0" w:line="240" w:lineRule="auto"/>
              <w:rPr>
                <w:b/>
              </w:rPr>
            </w:pPr>
            <w:r w:rsidRPr="00C44E14">
              <w:rPr>
                <w:b/>
              </w:rPr>
              <w:lastRenderedPageBreak/>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924362">
        <w:trPr>
          <w:trHeight w:val="360"/>
        </w:trPr>
        <w:tc>
          <w:tcPr>
            <w:tcW w:w="828" w:type="dxa"/>
          </w:tcPr>
          <w:p w14:paraId="3C2DFDF1" w14:textId="58C9A26A" w:rsidR="003A7E69" w:rsidRPr="009505D0" w:rsidRDefault="00E44C63" w:rsidP="00074ACF">
            <w:pPr>
              <w:spacing w:after="0" w:line="240" w:lineRule="auto"/>
              <w:rPr>
                <w:noProof/>
              </w:rPr>
            </w:pPr>
            <w:r>
              <w:rPr>
                <w:noProof/>
              </w:rPr>
              <w:t>1, 2</w:t>
            </w:r>
          </w:p>
        </w:tc>
        <w:tc>
          <w:tcPr>
            <w:tcW w:w="12348" w:type="dxa"/>
            <w:gridSpan w:val="8"/>
          </w:tcPr>
          <w:p w14:paraId="4B73C903" w14:textId="28CCEC79" w:rsidR="003A7E69" w:rsidRPr="00074ACF" w:rsidRDefault="00E44C63" w:rsidP="00B9070A">
            <w:pPr>
              <w:spacing w:after="0" w:line="240" w:lineRule="auto"/>
            </w:pPr>
            <w:r>
              <w:t>Discussion, completing worksheets and quizzes</w:t>
            </w:r>
          </w:p>
        </w:tc>
      </w:tr>
      <w:tr w:rsidR="003A7E69" w14:paraId="63B04136" w14:textId="77777777" w:rsidTr="00924362">
        <w:trPr>
          <w:trHeight w:val="360"/>
        </w:trPr>
        <w:tc>
          <w:tcPr>
            <w:tcW w:w="828" w:type="dxa"/>
          </w:tcPr>
          <w:p w14:paraId="19448181" w14:textId="7842843D" w:rsidR="003A7E69" w:rsidRPr="009505D0" w:rsidRDefault="00724F46" w:rsidP="00074ACF">
            <w:pPr>
              <w:spacing w:after="0" w:line="240" w:lineRule="auto"/>
              <w:rPr>
                <w:noProof/>
              </w:rPr>
            </w:pPr>
            <w:r>
              <w:rPr>
                <w:noProof/>
              </w:rPr>
              <w:t>3, 4</w:t>
            </w:r>
          </w:p>
        </w:tc>
        <w:tc>
          <w:tcPr>
            <w:tcW w:w="12348" w:type="dxa"/>
            <w:gridSpan w:val="8"/>
          </w:tcPr>
          <w:p w14:paraId="7428FE4A" w14:textId="444D6E90" w:rsidR="003A7E69" w:rsidRPr="00074ACF" w:rsidRDefault="00346C9F" w:rsidP="00346C9F">
            <w:pPr>
              <w:spacing w:after="0" w:line="240" w:lineRule="auto"/>
            </w:pPr>
            <w:r>
              <w:t>Brainstorming, Discussion</w:t>
            </w:r>
          </w:p>
        </w:tc>
      </w:tr>
      <w:tr w:rsidR="000F47EE" w14:paraId="7B3CF302" w14:textId="77777777" w:rsidTr="00C44E14">
        <w:trPr>
          <w:trHeight w:val="466"/>
        </w:trPr>
        <w:tc>
          <w:tcPr>
            <w:tcW w:w="13176" w:type="dxa"/>
            <w:gridSpan w:val="9"/>
          </w:tcPr>
          <w:p w14:paraId="181D426A" w14:textId="2B11E5BD"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1CB9398A" w14:textId="77777777" w:rsidR="00074ACF" w:rsidRDefault="00074ACF" w:rsidP="00B9070A">
            <w:pPr>
              <w:spacing w:after="0" w:line="240" w:lineRule="auto"/>
              <w:rPr>
                <w:b/>
              </w:rPr>
            </w:pPr>
          </w:p>
          <w:p w14:paraId="208F9ADE" w14:textId="77777777" w:rsidR="00074ACF" w:rsidRDefault="00074ACF" w:rsidP="00074ACF">
            <w:pPr>
              <w:spacing w:after="0" w:line="240" w:lineRule="auto"/>
            </w:pPr>
            <w:r>
              <w:t>Support documents:</w:t>
            </w:r>
          </w:p>
          <w:p w14:paraId="176AA90F" w14:textId="2B83908A" w:rsidR="0069341D" w:rsidRDefault="0069341D" w:rsidP="00074ACF">
            <w:pPr>
              <w:pStyle w:val="ListParagraph"/>
              <w:numPr>
                <w:ilvl w:val="0"/>
                <w:numId w:val="20"/>
              </w:numPr>
              <w:spacing w:after="0" w:line="240" w:lineRule="auto"/>
            </w:pPr>
            <w:r>
              <w:t xml:space="preserve"> [LESSON PLAN]</w:t>
            </w:r>
          </w:p>
          <w:p w14:paraId="71E44FFB" w14:textId="77777777" w:rsidR="0069341D" w:rsidRDefault="0069341D" w:rsidP="00074ACF">
            <w:pPr>
              <w:pStyle w:val="ListParagraph"/>
              <w:numPr>
                <w:ilvl w:val="0"/>
                <w:numId w:val="20"/>
              </w:numPr>
              <w:spacing w:after="0" w:line="240" w:lineRule="auto"/>
            </w:pPr>
            <w:r>
              <w:t>[COMMUNICATION OUTLINE]</w:t>
            </w:r>
          </w:p>
          <w:p w14:paraId="68B2B68B" w14:textId="7411B354" w:rsidR="0069341D" w:rsidRDefault="0069341D" w:rsidP="00074ACF">
            <w:pPr>
              <w:pStyle w:val="ListParagraph"/>
              <w:numPr>
                <w:ilvl w:val="0"/>
                <w:numId w:val="20"/>
              </w:numPr>
              <w:spacing w:after="0" w:line="240" w:lineRule="auto"/>
            </w:pPr>
            <w:r>
              <w:t>[FLOOR INSTALLATION PROCESS]</w:t>
            </w:r>
          </w:p>
          <w:p w14:paraId="6CC76DD8" w14:textId="39CDE58A" w:rsidR="0069341D" w:rsidRDefault="0069341D" w:rsidP="00074ACF">
            <w:pPr>
              <w:pStyle w:val="ListParagraph"/>
              <w:numPr>
                <w:ilvl w:val="0"/>
                <w:numId w:val="20"/>
              </w:numPr>
              <w:spacing w:after="0" w:line="240" w:lineRule="auto"/>
            </w:pPr>
            <w:r>
              <w:t>[COMMUNICATION WORKSHEET]</w:t>
            </w:r>
          </w:p>
          <w:p w14:paraId="5AE26F06" w14:textId="3BCA2740" w:rsidR="0069341D" w:rsidRDefault="0069341D" w:rsidP="0069341D">
            <w:pPr>
              <w:pStyle w:val="ListParagraph"/>
              <w:numPr>
                <w:ilvl w:val="0"/>
                <w:numId w:val="20"/>
              </w:numPr>
              <w:spacing w:after="0" w:line="240" w:lineRule="auto"/>
            </w:pPr>
            <w:r>
              <w:t>[COMMUNICATION WORKSHEET KEY]</w:t>
            </w:r>
          </w:p>
          <w:p w14:paraId="55509592" w14:textId="0F86DB48" w:rsidR="0069341D" w:rsidRDefault="0069341D" w:rsidP="0069341D">
            <w:pPr>
              <w:pStyle w:val="ListParagraph"/>
              <w:numPr>
                <w:ilvl w:val="0"/>
                <w:numId w:val="20"/>
              </w:numPr>
              <w:spacing w:after="0" w:line="240" w:lineRule="auto"/>
            </w:pPr>
            <w:r>
              <w:t>[COMMUNICATION QUIZ]</w:t>
            </w:r>
          </w:p>
          <w:p w14:paraId="63980AC7" w14:textId="1DFB0978" w:rsidR="0069341D" w:rsidRDefault="0069341D" w:rsidP="0069341D">
            <w:pPr>
              <w:pStyle w:val="ListParagraph"/>
              <w:numPr>
                <w:ilvl w:val="0"/>
                <w:numId w:val="20"/>
              </w:numPr>
              <w:spacing w:after="0" w:line="240" w:lineRule="auto"/>
            </w:pPr>
            <w:r>
              <w:t>[COMMUNICATION QUIZ KEY]</w:t>
            </w:r>
          </w:p>
          <w:p w14:paraId="714CCFA7" w14:textId="2C9628B0" w:rsidR="0069341D" w:rsidRDefault="0069341D" w:rsidP="0069341D">
            <w:pPr>
              <w:pStyle w:val="ListParagraph"/>
              <w:numPr>
                <w:ilvl w:val="0"/>
                <w:numId w:val="20"/>
              </w:numPr>
              <w:spacing w:after="0" w:line="240" w:lineRule="auto"/>
            </w:pPr>
            <w:r>
              <w:t>[SKILLS SHEET CHECKLIST]</w:t>
            </w:r>
          </w:p>
          <w:p w14:paraId="4B2E8677" w14:textId="77777777" w:rsidR="00074ACF" w:rsidRDefault="00074ACF" w:rsidP="00074ACF">
            <w:pPr>
              <w:spacing w:after="0" w:line="240" w:lineRule="auto"/>
            </w:pPr>
          </w:p>
          <w:p w14:paraId="52E96B01" w14:textId="77777777" w:rsidR="00074ACF" w:rsidRDefault="00074ACF" w:rsidP="00074ACF">
            <w:pPr>
              <w:spacing w:after="0" w:line="240" w:lineRule="auto"/>
            </w:pPr>
            <w:r>
              <w:t>Internet resources:</w:t>
            </w:r>
          </w:p>
          <w:p w14:paraId="617A7E07" w14:textId="77777777" w:rsidR="0069341D" w:rsidRDefault="0069341D" w:rsidP="0069341D">
            <w:pPr>
              <w:pStyle w:val="ListParagraph"/>
              <w:numPr>
                <w:ilvl w:val="0"/>
                <w:numId w:val="20"/>
              </w:numPr>
              <w:spacing w:after="0" w:line="240" w:lineRule="auto"/>
            </w:pPr>
            <w:r>
              <w:t>https://www.youtube.com/watch?v=LMmibTw2-­Fo&amp;list=PLA969988FEFB92727&amp;index=1</w:t>
            </w:r>
          </w:p>
          <w:p w14:paraId="3341B214" w14:textId="77777777" w:rsidR="0069341D" w:rsidRDefault="0069341D" w:rsidP="0069341D">
            <w:pPr>
              <w:pStyle w:val="ListParagraph"/>
              <w:numPr>
                <w:ilvl w:val="0"/>
                <w:numId w:val="20"/>
              </w:numPr>
              <w:spacing w:after="0" w:line="240" w:lineRule="auto"/>
            </w:pPr>
            <w:r>
              <w:t>http://www.wikihow.com/Calculate-Amount-of-Paint-to-Paint-a-Room</w:t>
            </w:r>
          </w:p>
          <w:p w14:paraId="7A597371" w14:textId="77777777" w:rsidR="0069341D" w:rsidRDefault="0069341D" w:rsidP="0069341D">
            <w:pPr>
              <w:pStyle w:val="ListParagraph"/>
              <w:numPr>
                <w:ilvl w:val="0"/>
                <w:numId w:val="20"/>
              </w:numPr>
              <w:spacing w:after="0" w:line="240" w:lineRule="auto"/>
            </w:pPr>
            <w:r>
              <w:t>http://www.wikihow.com/Build-a-Coffee-Table</w:t>
            </w:r>
          </w:p>
          <w:p w14:paraId="54AEAF82" w14:textId="77777777" w:rsidR="0069341D" w:rsidRDefault="0069341D" w:rsidP="0069341D">
            <w:pPr>
              <w:pStyle w:val="ListParagraph"/>
              <w:numPr>
                <w:ilvl w:val="0"/>
                <w:numId w:val="20"/>
              </w:numPr>
              <w:spacing w:after="0" w:line="240" w:lineRule="auto"/>
            </w:pPr>
            <w:r>
              <w:t>http://www.osha.gov/Publications/OSHA3636.pdf</w:t>
            </w:r>
          </w:p>
          <w:p w14:paraId="4C8FF900" w14:textId="77777777" w:rsidR="0069341D" w:rsidRDefault="0069341D" w:rsidP="0069341D">
            <w:pPr>
              <w:pStyle w:val="ListParagraph"/>
              <w:numPr>
                <w:ilvl w:val="0"/>
                <w:numId w:val="20"/>
              </w:numPr>
              <w:spacing w:after="0" w:line="240" w:lineRule="auto"/>
            </w:pPr>
            <w:r>
              <w:t>http://www.osha.gov/Publications/OSHA3514.pdf</w:t>
            </w:r>
          </w:p>
          <w:p w14:paraId="2C4A21C7" w14:textId="4A50489F" w:rsidR="0069341D" w:rsidRDefault="0069341D" w:rsidP="0069341D">
            <w:pPr>
              <w:pStyle w:val="ListParagraph"/>
              <w:numPr>
                <w:ilvl w:val="0"/>
                <w:numId w:val="20"/>
              </w:numPr>
              <w:spacing w:after="0" w:line="240" w:lineRule="auto"/>
            </w:pPr>
            <w:r>
              <w:t>http://www.dow.com/webapps/msds/ShowPDF.aspx?id=090003e8803b258c</w:t>
            </w:r>
          </w:p>
          <w:p w14:paraId="65D44E2C" w14:textId="77777777" w:rsidR="00724F46" w:rsidRDefault="00724F46" w:rsidP="00724F46">
            <w:pPr>
              <w:pStyle w:val="ListParagraph"/>
              <w:numPr>
                <w:ilvl w:val="0"/>
                <w:numId w:val="20"/>
              </w:numPr>
              <w:spacing w:after="0" w:line="240" w:lineRule="auto"/>
            </w:pPr>
            <w:r>
              <w:t>www.agc.org</w:t>
            </w:r>
          </w:p>
          <w:p w14:paraId="1CC7DA2F" w14:textId="77777777" w:rsidR="00724F46" w:rsidRDefault="00724F46" w:rsidP="00724F46">
            <w:pPr>
              <w:pStyle w:val="ListParagraph"/>
              <w:numPr>
                <w:ilvl w:val="0"/>
                <w:numId w:val="20"/>
              </w:numPr>
              <w:spacing w:after="0" w:line="240" w:lineRule="auto"/>
            </w:pPr>
            <w:r>
              <w:t>www.acicp.org</w:t>
            </w:r>
          </w:p>
          <w:p w14:paraId="5FBAF528" w14:textId="3A09FBA4" w:rsidR="00074ACF" w:rsidRDefault="00724F46" w:rsidP="00724F46">
            <w:pPr>
              <w:pStyle w:val="ListParagraph"/>
              <w:numPr>
                <w:ilvl w:val="0"/>
                <w:numId w:val="20"/>
              </w:numPr>
              <w:spacing w:after="0" w:line="240" w:lineRule="auto"/>
            </w:pPr>
            <w:r>
              <w:t>http://www.linkedin.com/groups/National-Association-Construction-Professionals-1856565</w:t>
            </w:r>
          </w:p>
          <w:p w14:paraId="225BD9AC" w14:textId="77777777" w:rsidR="00074ACF" w:rsidRDefault="00074ACF" w:rsidP="00074ACF">
            <w:pPr>
              <w:spacing w:after="0" w:line="240" w:lineRule="auto"/>
            </w:pPr>
          </w:p>
          <w:p w14:paraId="38BA62AB" w14:textId="77777777" w:rsidR="00074ACF" w:rsidRDefault="00074ACF" w:rsidP="00074ACF">
            <w:pPr>
              <w:spacing w:after="0" w:line="240" w:lineRule="auto"/>
            </w:pPr>
            <w:r w:rsidRPr="002C3545">
              <w:t>Resources available from MCCE free loan library (www.mcce.org):</w:t>
            </w:r>
          </w:p>
          <w:p w14:paraId="2F103C84" w14:textId="77777777" w:rsidR="00724F46" w:rsidRDefault="00724F46" w:rsidP="00724F46">
            <w:pPr>
              <w:pStyle w:val="ListParagraph"/>
              <w:numPr>
                <w:ilvl w:val="0"/>
                <w:numId w:val="20"/>
              </w:numPr>
              <w:spacing w:after="0" w:line="240" w:lineRule="auto"/>
            </w:pPr>
            <w:r>
              <w:t>Basic Career Communication Skills: Construction</w:t>
            </w:r>
          </w:p>
          <w:p w14:paraId="35899C46" w14:textId="1CEE6B3F" w:rsidR="00B97C5A" w:rsidRPr="00B97C5A" w:rsidRDefault="00724F46" w:rsidP="00724F46">
            <w:pPr>
              <w:pStyle w:val="ListParagraph"/>
              <w:spacing w:after="0" w:line="240" w:lineRule="auto"/>
            </w:pPr>
            <w:r>
              <w:t>The School Company, VANCOUVER, WA, THE SCHOOL COMPANY, 2005. DVD ROM — This program begins with an orientation to construction with an emphasis on why communication skills are important to that career. 15 to 20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CB087" w14:textId="77777777" w:rsidR="00777369" w:rsidRDefault="00777369" w:rsidP="00FD5A4D">
      <w:pPr>
        <w:spacing w:after="0" w:line="240" w:lineRule="auto"/>
      </w:pPr>
      <w:r>
        <w:separator/>
      </w:r>
    </w:p>
  </w:endnote>
  <w:endnote w:type="continuationSeparator" w:id="0">
    <w:p w14:paraId="25D906B1" w14:textId="77777777" w:rsidR="00777369" w:rsidRDefault="00777369" w:rsidP="00FD5A4D">
      <w:pPr>
        <w:spacing w:after="0" w:line="240" w:lineRule="auto"/>
      </w:pPr>
      <w:r>
        <w:continuationSeparator/>
      </w:r>
    </w:p>
  </w:endnote>
  <w:endnote w:type="continuationNotice" w:id="1">
    <w:p w14:paraId="3B684D45" w14:textId="77777777" w:rsidR="00777369" w:rsidRDefault="00777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69341D" w:rsidRDefault="0069341D"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964D0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64D07">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11C83" w14:textId="77777777" w:rsidR="00777369" w:rsidRDefault="00777369" w:rsidP="00FD5A4D">
      <w:pPr>
        <w:spacing w:after="0" w:line="240" w:lineRule="auto"/>
      </w:pPr>
      <w:r>
        <w:separator/>
      </w:r>
    </w:p>
  </w:footnote>
  <w:footnote w:type="continuationSeparator" w:id="0">
    <w:p w14:paraId="7AD24233" w14:textId="77777777" w:rsidR="00777369" w:rsidRDefault="00777369" w:rsidP="00FD5A4D">
      <w:pPr>
        <w:spacing w:after="0" w:line="240" w:lineRule="auto"/>
      </w:pPr>
      <w:r>
        <w:continuationSeparator/>
      </w:r>
    </w:p>
  </w:footnote>
  <w:footnote w:type="continuationNotice" w:id="1">
    <w:p w14:paraId="697441D1" w14:textId="77777777" w:rsidR="00777369" w:rsidRDefault="0077736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69341D" w:rsidRPr="006D3450" w:rsidRDefault="0069341D" w:rsidP="00FD5A4D">
    <w:pPr>
      <w:pStyle w:val="Header"/>
      <w:jc w:val="center"/>
      <w:rPr>
        <w:b/>
        <w:sz w:val="24"/>
        <w:szCs w:val="24"/>
      </w:rPr>
    </w:pPr>
    <w:r>
      <w:rPr>
        <w:b/>
        <w:sz w:val="24"/>
        <w:szCs w:val="24"/>
      </w:rPr>
      <w:t xml:space="preserve"> DESE Model Curriculum </w:t>
    </w:r>
  </w:p>
  <w:p w14:paraId="2AC1703A" w14:textId="0A8A915E" w:rsidR="0069341D" w:rsidRDefault="0069341D" w:rsidP="0015225E">
    <w:pPr>
      <w:pStyle w:val="Header"/>
    </w:pPr>
    <w:r>
      <w:t>GRADE LEVEL/UNIT TITLE: 9-12 / Core — Interpersonal Skills</w:t>
    </w:r>
    <w:r>
      <w:tab/>
    </w:r>
    <w:r>
      <w:tab/>
      <w:t xml:space="preserve"> Course Code: 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E02CD"/>
    <w:multiLevelType w:val="hybridMultilevel"/>
    <w:tmpl w:val="7E98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D05203"/>
    <w:multiLevelType w:val="hybridMultilevel"/>
    <w:tmpl w:val="C2C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250F5"/>
    <w:multiLevelType w:val="hybridMultilevel"/>
    <w:tmpl w:val="16E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7"/>
  </w:num>
  <w:num w:numId="5">
    <w:abstractNumId w:val="14"/>
  </w:num>
  <w:num w:numId="6">
    <w:abstractNumId w:val="4"/>
  </w:num>
  <w:num w:numId="7">
    <w:abstractNumId w:val="10"/>
  </w:num>
  <w:num w:numId="8">
    <w:abstractNumId w:val="19"/>
  </w:num>
  <w:num w:numId="9">
    <w:abstractNumId w:val="3"/>
  </w:num>
  <w:num w:numId="10">
    <w:abstractNumId w:val="2"/>
  </w:num>
  <w:num w:numId="11">
    <w:abstractNumId w:val="18"/>
  </w:num>
  <w:num w:numId="12">
    <w:abstractNumId w:val="8"/>
  </w:num>
  <w:num w:numId="13">
    <w:abstractNumId w:val="5"/>
  </w:num>
  <w:num w:numId="14">
    <w:abstractNumId w:val="6"/>
  </w:num>
  <w:num w:numId="15">
    <w:abstractNumId w:val="9"/>
  </w:num>
  <w:num w:numId="16">
    <w:abstractNumId w:val="15"/>
  </w:num>
  <w:num w:numId="17">
    <w:abstractNumId w:val="13"/>
  </w:num>
  <w:num w:numId="18">
    <w:abstractNumId w:val="17"/>
  </w:num>
  <w:num w:numId="19">
    <w:abstractNumId w:val="12"/>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31D1F"/>
    <w:rsid w:val="000553C2"/>
    <w:rsid w:val="00057C5A"/>
    <w:rsid w:val="00074ACF"/>
    <w:rsid w:val="00075C23"/>
    <w:rsid w:val="000B1A54"/>
    <w:rsid w:val="000E2AB8"/>
    <w:rsid w:val="000F12AC"/>
    <w:rsid w:val="000F47EE"/>
    <w:rsid w:val="001270A2"/>
    <w:rsid w:val="0013604E"/>
    <w:rsid w:val="0015225E"/>
    <w:rsid w:val="001522D0"/>
    <w:rsid w:val="001731D1"/>
    <w:rsid w:val="001B1672"/>
    <w:rsid w:val="001B3773"/>
    <w:rsid w:val="001C0935"/>
    <w:rsid w:val="001C64E7"/>
    <w:rsid w:val="001E3981"/>
    <w:rsid w:val="0020289B"/>
    <w:rsid w:val="00223F54"/>
    <w:rsid w:val="002316F3"/>
    <w:rsid w:val="00233170"/>
    <w:rsid w:val="00251280"/>
    <w:rsid w:val="00254338"/>
    <w:rsid w:val="00286FAE"/>
    <w:rsid w:val="002C16F9"/>
    <w:rsid w:val="00321BC1"/>
    <w:rsid w:val="00323492"/>
    <w:rsid w:val="00323BA3"/>
    <w:rsid w:val="00342621"/>
    <w:rsid w:val="00346C9F"/>
    <w:rsid w:val="00355765"/>
    <w:rsid w:val="00357947"/>
    <w:rsid w:val="00366003"/>
    <w:rsid w:val="00374BD8"/>
    <w:rsid w:val="00391632"/>
    <w:rsid w:val="003A7E69"/>
    <w:rsid w:val="003B5983"/>
    <w:rsid w:val="003B76EF"/>
    <w:rsid w:val="003F192D"/>
    <w:rsid w:val="003F1F66"/>
    <w:rsid w:val="004633F6"/>
    <w:rsid w:val="00467E84"/>
    <w:rsid w:val="0048473B"/>
    <w:rsid w:val="004871C5"/>
    <w:rsid w:val="004C4206"/>
    <w:rsid w:val="004E48C1"/>
    <w:rsid w:val="00522002"/>
    <w:rsid w:val="00526777"/>
    <w:rsid w:val="00574E3C"/>
    <w:rsid w:val="005813E8"/>
    <w:rsid w:val="005940E9"/>
    <w:rsid w:val="00597024"/>
    <w:rsid w:val="005F12AF"/>
    <w:rsid w:val="00610ED9"/>
    <w:rsid w:val="00621267"/>
    <w:rsid w:val="006569A4"/>
    <w:rsid w:val="0069341D"/>
    <w:rsid w:val="00695161"/>
    <w:rsid w:val="006E2402"/>
    <w:rsid w:val="006E7A3D"/>
    <w:rsid w:val="00703F58"/>
    <w:rsid w:val="007056E2"/>
    <w:rsid w:val="00724F46"/>
    <w:rsid w:val="0072740F"/>
    <w:rsid w:val="0073478C"/>
    <w:rsid w:val="00745103"/>
    <w:rsid w:val="00751B9E"/>
    <w:rsid w:val="00767772"/>
    <w:rsid w:val="00777369"/>
    <w:rsid w:val="00787783"/>
    <w:rsid w:val="007900B4"/>
    <w:rsid w:val="00792B2E"/>
    <w:rsid w:val="007A4E95"/>
    <w:rsid w:val="008057B5"/>
    <w:rsid w:val="008322A8"/>
    <w:rsid w:val="00845D03"/>
    <w:rsid w:val="0086478D"/>
    <w:rsid w:val="008B1BC2"/>
    <w:rsid w:val="008B5FD1"/>
    <w:rsid w:val="008B69A1"/>
    <w:rsid w:val="008D6425"/>
    <w:rsid w:val="008E66A3"/>
    <w:rsid w:val="00917334"/>
    <w:rsid w:val="00924362"/>
    <w:rsid w:val="0094250B"/>
    <w:rsid w:val="009505D0"/>
    <w:rsid w:val="00964D07"/>
    <w:rsid w:val="009C2B9E"/>
    <w:rsid w:val="009F0381"/>
    <w:rsid w:val="00A1050F"/>
    <w:rsid w:val="00A33DF8"/>
    <w:rsid w:val="00A5553E"/>
    <w:rsid w:val="00AC243F"/>
    <w:rsid w:val="00B03F96"/>
    <w:rsid w:val="00B05A7F"/>
    <w:rsid w:val="00B13A4E"/>
    <w:rsid w:val="00B15C10"/>
    <w:rsid w:val="00B67352"/>
    <w:rsid w:val="00B9070A"/>
    <w:rsid w:val="00B97C5A"/>
    <w:rsid w:val="00BB21C0"/>
    <w:rsid w:val="00BB7AD7"/>
    <w:rsid w:val="00BC09A6"/>
    <w:rsid w:val="00BC4316"/>
    <w:rsid w:val="00BD2685"/>
    <w:rsid w:val="00C10270"/>
    <w:rsid w:val="00C131A8"/>
    <w:rsid w:val="00C15E0C"/>
    <w:rsid w:val="00C303BA"/>
    <w:rsid w:val="00C44E14"/>
    <w:rsid w:val="00C70F0A"/>
    <w:rsid w:val="00CD3B25"/>
    <w:rsid w:val="00CD43AD"/>
    <w:rsid w:val="00CD5A70"/>
    <w:rsid w:val="00CE3449"/>
    <w:rsid w:val="00D01C5F"/>
    <w:rsid w:val="00D12505"/>
    <w:rsid w:val="00D2622A"/>
    <w:rsid w:val="00D35DED"/>
    <w:rsid w:val="00D56C18"/>
    <w:rsid w:val="00D57E50"/>
    <w:rsid w:val="00D778E5"/>
    <w:rsid w:val="00DA0070"/>
    <w:rsid w:val="00DA3253"/>
    <w:rsid w:val="00DC5E54"/>
    <w:rsid w:val="00DD40DF"/>
    <w:rsid w:val="00E215AA"/>
    <w:rsid w:val="00E27C97"/>
    <w:rsid w:val="00E372C1"/>
    <w:rsid w:val="00E44C63"/>
    <w:rsid w:val="00E55D0C"/>
    <w:rsid w:val="00E5640C"/>
    <w:rsid w:val="00E82EFB"/>
    <w:rsid w:val="00ED76E9"/>
    <w:rsid w:val="00F072CD"/>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F322C7-4316-4FDB-8F2C-B9717404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10</cp:revision>
  <cp:lastPrinted>2013-02-13T22:46:00Z</cp:lastPrinted>
  <dcterms:created xsi:type="dcterms:W3CDTF">2013-06-27T17:40:00Z</dcterms:created>
  <dcterms:modified xsi:type="dcterms:W3CDTF">2013-09-28T23:42:00Z</dcterms:modified>
</cp:coreProperties>
</file>