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99632E" w:rsidRPr="005341BF" w:rsidRDefault="0099632E" w:rsidP="0099632E">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99632E" w:rsidRPr="005341BF" w:rsidRDefault="0099632E" w:rsidP="0099632E">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993"/>
        <w:gridCol w:w="2578"/>
        <w:gridCol w:w="201"/>
        <w:gridCol w:w="1144"/>
        <w:gridCol w:w="686"/>
        <w:gridCol w:w="1353"/>
        <w:gridCol w:w="1589"/>
        <w:gridCol w:w="803"/>
      </w:tblGrid>
      <w:tr w:rsidR="00DD40DF" w:rsidRPr="00DD40DF" w:rsidTr="0099632E">
        <w:tc>
          <w:tcPr>
            <w:tcW w:w="7400"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700B98" w:rsidRDefault="008D6F1F" w:rsidP="00C44E14">
            <w:pPr>
              <w:spacing w:line="240" w:lineRule="auto"/>
            </w:pPr>
            <w:r>
              <w:t xml:space="preserve">Communication is a part of everyday life.  Teamwork is prevalent in the workplace.  To be a successful part of the workforce, you must be able to communicate and work well with others.  </w:t>
            </w:r>
          </w:p>
        </w:tc>
        <w:tc>
          <w:tcPr>
            <w:tcW w:w="5776" w:type="dxa"/>
            <w:gridSpan w:val="6"/>
          </w:tcPr>
          <w:p w:rsidR="00321BC1" w:rsidRPr="00C44E14" w:rsidRDefault="00DD40DF" w:rsidP="00C44E14">
            <w:pPr>
              <w:spacing w:line="240" w:lineRule="auto"/>
              <w:rPr>
                <w:b/>
              </w:rPr>
            </w:pPr>
            <w:r w:rsidRPr="00C44E14">
              <w:rPr>
                <w:b/>
              </w:rPr>
              <w:t>SUGGESTED UNIT TIMELINE:</w:t>
            </w:r>
            <w:r w:rsidR="008D6F1F">
              <w:rPr>
                <w:b/>
              </w:rPr>
              <w:t xml:space="preserve">  2 weeks</w:t>
            </w:r>
          </w:p>
          <w:p w:rsidR="00DD40DF" w:rsidRPr="00C44E14" w:rsidRDefault="00DD40DF" w:rsidP="00175491">
            <w:pPr>
              <w:spacing w:line="240" w:lineRule="auto"/>
              <w:rPr>
                <w:b/>
              </w:rPr>
            </w:pPr>
            <w:r w:rsidRPr="00C44E14">
              <w:rPr>
                <w:b/>
              </w:rPr>
              <w:t xml:space="preserve">CLASS PERIOD (min.): </w:t>
            </w:r>
            <w:r w:rsidR="008D6F1F">
              <w:rPr>
                <w:b/>
              </w:rPr>
              <w:t xml:space="preserve">  55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AB7354" w:rsidP="00AB7354">
            <w:pPr>
              <w:pStyle w:val="ListParagraph"/>
              <w:numPr>
                <w:ilvl w:val="0"/>
                <w:numId w:val="19"/>
              </w:numPr>
              <w:spacing w:after="0" w:line="240" w:lineRule="auto"/>
              <w:rPr>
                <w:b/>
              </w:rPr>
            </w:pPr>
            <w:r>
              <w:rPr>
                <w:b/>
              </w:rPr>
              <w:t>Why is teamwork an essential soft skill for employers?</w:t>
            </w:r>
          </w:p>
          <w:p w:rsidR="00AB7354" w:rsidRPr="00AB7354" w:rsidRDefault="00AB7354" w:rsidP="00AB7354">
            <w:pPr>
              <w:pStyle w:val="ListParagraph"/>
              <w:numPr>
                <w:ilvl w:val="0"/>
                <w:numId w:val="19"/>
              </w:numPr>
              <w:spacing w:after="0" w:line="240" w:lineRule="auto"/>
              <w:rPr>
                <w:b/>
              </w:rPr>
            </w:pPr>
            <w:r>
              <w:rPr>
                <w:b/>
              </w:rPr>
              <w:t>When searching for information, how do you determine which sources are reputable?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99632E">
        <w:trPr>
          <w:trHeight w:val="467"/>
        </w:trPr>
        <w:tc>
          <w:tcPr>
            <w:tcW w:w="4822"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77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75" w:type="dxa"/>
            <w:gridSpan w:val="5"/>
          </w:tcPr>
          <w:p w:rsidR="008322A8" w:rsidRPr="00C44E14" w:rsidRDefault="008322A8" w:rsidP="00C44E14">
            <w:pPr>
              <w:spacing w:line="240" w:lineRule="auto"/>
              <w:jc w:val="center"/>
              <w:rPr>
                <w:b/>
              </w:rPr>
            </w:pPr>
            <w:r w:rsidRPr="00C44E14">
              <w:rPr>
                <w:b/>
              </w:rPr>
              <w:t>CROSSWALK TO STANDARDS</w:t>
            </w:r>
          </w:p>
        </w:tc>
      </w:tr>
      <w:tr w:rsidR="00321BC1" w:rsidTr="0099632E">
        <w:trPr>
          <w:trHeight w:val="466"/>
        </w:trPr>
        <w:tc>
          <w:tcPr>
            <w:tcW w:w="4822" w:type="dxa"/>
            <w:gridSpan w:val="2"/>
            <w:vMerge/>
          </w:tcPr>
          <w:p w:rsidR="00321BC1" w:rsidRPr="00C44E14" w:rsidRDefault="00321BC1" w:rsidP="00C44E14">
            <w:pPr>
              <w:spacing w:line="240" w:lineRule="auto"/>
              <w:jc w:val="center"/>
              <w:rPr>
                <w:b/>
              </w:rPr>
            </w:pPr>
          </w:p>
        </w:tc>
        <w:tc>
          <w:tcPr>
            <w:tcW w:w="277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6" w:type="dxa"/>
            <w:shd w:val="clear" w:color="auto" w:fill="auto"/>
          </w:tcPr>
          <w:p w:rsidR="00321BC1" w:rsidRPr="00C44E14" w:rsidRDefault="00321BC1" w:rsidP="00C44E14">
            <w:pPr>
              <w:spacing w:line="240" w:lineRule="auto"/>
              <w:jc w:val="center"/>
              <w:rPr>
                <w:b/>
              </w:rPr>
            </w:pPr>
            <w:r w:rsidRPr="00C44E14">
              <w:rPr>
                <w:b/>
              </w:rPr>
              <w:t>PS</w:t>
            </w:r>
          </w:p>
        </w:tc>
        <w:tc>
          <w:tcPr>
            <w:tcW w:w="1353" w:type="dxa"/>
          </w:tcPr>
          <w:p w:rsidR="00321BC1" w:rsidRPr="00C44E14" w:rsidRDefault="00321BC1" w:rsidP="00C44E14">
            <w:pPr>
              <w:spacing w:line="240" w:lineRule="auto"/>
              <w:jc w:val="center"/>
              <w:rPr>
                <w:b/>
              </w:rPr>
            </w:pPr>
            <w:r w:rsidRPr="00C44E14">
              <w:rPr>
                <w:b/>
              </w:rPr>
              <w:t>CCSS</w:t>
            </w:r>
          </w:p>
        </w:tc>
        <w:tc>
          <w:tcPr>
            <w:tcW w:w="1589" w:type="dxa"/>
          </w:tcPr>
          <w:p w:rsidR="003C7D48" w:rsidRPr="00C44E14" w:rsidRDefault="003C7D48" w:rsidP="003C7D48">
            <w:pPr>
              <w:spacing w:line="240" w:lineRule="auto"/>
              <w:jc w:val="center"/>
              <w:rPr>
                <w:b/>
              </w:rPr>
            </w:pPr>
            <w:r>
              <w:rPr>
                <w:b/>
              </w:rPr>
              <w:t>NBEA</w:t>
            </w:r>
          </w:p>
        </w:tc>
        <w:tc>
          <w:tcPr>
            <w:tcW w:w="803" w:type="dxa"/>
          </w:tcPr>
          <w:p w:rsidR="00321BC1" w:rsidRPr="00C44E14" w:rsidRDefault="00321BC1" w:rsidP="00C44E14">
            <w:pPr>
              <w:spacing w:line="240" w:lineRule="auto"/>
              <w:jc w:val="center"/>
              <w:rPr>
                <w:b/>
              </w:rPr>
            </w:pPr>
            <w:r w:rsidRPr="00C44E14">
              <w:rPr>
                <w:b/>
              </w:rPr>
              <w:t>DOK</w:t>
            </w:r>
          </w:p>
        </w:tc>
      </w:tr>
      <w:tr w:rsidR="00B05537" w:rsidTr="0099632E">
        <w:trPr>
          <w:trHeight w:val="466"/>
        </w:trPr>
        <w:tc>
          <w:tcPr>
            <w:tcW w:w="4822" w:type="dxa"/>
            <w:gridSpan w:val="2"/>
          </w:tcPr>
          <w:p w:rsidR="00B05537" w:rsidRPr="000E00AF" w:rsidRDefault="00B05537" w:rsidP="00B05537">
            <w:pPr>
              <w:numPr>
                <w:ilvl w:val="3"/>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Demonstrate ability to listen/read and follow directions.</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Pr="000E00AF" w:rsidRDefault="00B05537" w:rsidP="00700B98">
            <w:pPr>
              <w:spacing w:after="0"/>
              <w:jc w:val="center"/>
              <w:rPr>
                <w:rFonts w:ascii="Cambria" w:hAnsi="Cambria"/>
                <w:sz w:val="20"/>
                <w:szCs w:val="20"/>
              </w:rPr>
            </w:pPr>
            <w:r w:rsidRPr="000E00AF">
              <w:rPr>
                <w:rFonts w:ascii="Cambria" w:hAnsi="Cambria"/>
                <w:sz w:val="20"/>
                <w:szCs w:val="20"/>
              </w:rPr>
              <w:t>RI</w:t>
            </w:r>
            <w:r w:rsidR="00700B98">
              <w:rPr>
                <w:rFonts w:ascii="Cambria" w:hAnsi="Cambria"/>
                <w:sz w:val="20"/>
                <w:szCs w:val="20"/>
              </w:rPr>
              <w:t>.</w:t>
            </w:r>
            <w:r w:rsidRPr="000E00AF">
              <w:rPr>
                <w:rFonts w:ascii="Cambria" w:hAnsi="Cambria"/>
                <w:sz w:val="20"/>
                <w:szCs w:val="20"/>
              </w:rPr>
              <w:t>11-12</w:t>
            </w:r>
            <w:r>
              <w:rPr>
                <w:rFonts w:ascii="Cambria" w:hAnsi="Cambria"/>
                <w:sz w:val="20"/>
                <w:szCs w:val="20"/>
              </w:rPr>
              <w:t>.</w:t>
            </w:r>
            <w:r w:rsidRPr="000E00AF">
              <w:rPr>
                <w:rFonts w:ascii="Cambria" w:hAnsi="Cambria"/>
                <w:sz w:val="20"/>
                <w:szCs w:val="20"/>
              </w:rPr>
              <w:t>7</w:t>
            </w:r>
          </w:p>
        </w:tc>
        <w:tc>
          <w:tcPr>
            <w:tcW w:w="1589" w:type="dxa"/>
            <w:shd w:val="clear" w:color="auto" w:fill="auto"/>
          </w:tcPr>
          <w:p w:rsidR="00B05537" w:rsidRPr="000E00AF" w:rsidRDefault="00B05537" w:rsidP="00B05537">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00700B98">
              <w:rPr>
                <w:rFonts w:ascii="Cambria" w:hAnsi="Cambria"/>
                <w:sz w:val="20"/>
                <w:szCs w:val="20"/>
              </w:rPr>
              <w:t>.I.A.1.1</w:t>
            </w:r>
            <w:r w:rsidRPr="000E00AF">
              <w:rPr>
                <w:rFonts w:ascii="Cambria" w:hAnsi="Cambria"/>
                <w:sz w:val="20"/>
                <w:szCs w:val="20"/>
              </w:rPr>
              <w:t xml:space="preserve"> CO</w:t>
            </w:r>
            <w:r>
              <w:rPr>
                <w:rFonts w:ascii="Cambria" w:hAnsi="Cambria"/>
                <w:sz w:val="20"/>
                <w:szCs w:val="20"/>
              </w:rPr>
              <w:t>MM</w:t>
            </w:r>
            <w:r w:rsidR="00700B98">
              <w:rPr>
                <w:rFonts w:ascii="Cambria" w:hAnsi="Cambria"/>
                <w:sz w:val="20"/>
                <w:szCs w:val="20"/>
              </w:rPr>
              <w:t>.I.A.2.3</w:t>
            </w:r>
            <w:r w:rsidRPr="000E00AF">
              <w:rPr>
                <w:rFonts w:ascii="Cambria" w:hAnsi="Cambria"/>
                <w:sz w:val="20"/>
                <w:szCs w:val="20"/>
              </w:rPr>
              <w:t xml:space="preserve"> CO</w:t>
            </w:r>
            <w:r>
              <w:rPr>
                <w:rFonts w:ascii="Cambria" w:hAnsi="Cambria"/>
                <w:sz w:val="20"/>
                <w:szCs w:val="20"/>
              </w:rPr>
              <w:t>MM</w:t>
            </w:r>
            <w:r w:rsidRPr="000E00AF">
              <w:rPr>
                <w:rFonts w:ascii="Cambria" w:hAnsi="Cambria"/>
                <w:sz w:val="20"/>
                <w:szCs w:val="20"/>
              </w:rPr>
              <w:t>.I.A.2.5</w:t>
            </w:r>
          </w:p>
        </w:tc>
        <w:tc>
          <w:tcPr>
            <w:tcW w:w="803" w:type="dxa"/>
            <w:shd w:val="clear" w:color="auto" w:fill="auto"/>
          </w:tcPr>
          <w:p w:rsidR="00B05537" w:rsidRPr="003B76EF" w:rsidRDefault="003F1830" w:rsidP="005A0F5D">
            <w:pPr>
              <w:spacing w:after="0" w:line="240" w:lineRule="auto"/>
              <w:jc w:val="center"/>
              <w:rPr>
                <w:b/>
              </w:rPr>
            </w:pPr>
            <w:r>
              <w:rPr>
                <w:b/>
              </w:rPr>
              <w:t>2</w:t>
            </w:r>
          </w:p>
        </w:tc>
      </w:tr>
      <w:tr w:rsidR="00B05537" w:rsidTr="0099632E">
        <w:trPr>
          <w:trHeight w:val="466"/>
        </w:trPr>
        <w:tc>
          <w:tcPr>
            <w:tcW w:w="4822" w:type="dxa"/>
            <w:gridSpan w:val="2"/>
          </w:tcPr>
          <w:p w:rsidR="00B05537" w:rsidRPr="000E00AF" w:rsidRDefault="00B05537" w:rsidP="00B05537">
            <w:pPr>
              <w:numPr>
                <w:ilvl w:val="0"/>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Demonstrate proofreading and spell check of written media.</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Default="00700B98" w:rsidP="00B05537">
            <w:pPr>
              <w:spacing w:after="0"/>
              <w:jc w:val="center"/>
              <w:rPr>
                <w:rFonts w:ascii="Cambria" w:hAnsi="Cambria"/>
                <w:sz w:val="20"/>
                <w:szCs w:val="20"/>
              </w:rPr>
            </w:pPr>
            <w:r>
              <w:rPr>
                <w:rFonts w:ascii="Cambria" w:hAnsi="Cambria"/>
                <w:sz w:val="20"/>
                <w:szCs w:val="20"/>
              </w:rPr>
              <w:t>L.11-12.1</w:t>
            </w:r>
          </w:p>
          <w:p w:rsidR="00700B98" w:rsidRDefault="00700B98" w:rsidP="00B05537">
            <w:pPr>
              <w:spacing w:after="0"/>
              <w:jc w:val="center"/>
              <w:rPr>
                <w:rFonts w:ascii="Cambria" w:hAnsi="Cambria"/>
                <w:sz w:val="20"/>
                <w:szCs w:val="20"/>
              </w:rPr>
            </w:pPr>
            <w:r>
              <w:rPr>
                <w:rFonts w:ascii="Cambria" w:hAnsi="Cambria"/>
                <w:sz w:val="20"/>
                <w:szCs w:val="20"/>
              </w:rPr>
              <w:t>L.11-12.2</w:t>
            </w:r>
          </w:p>
          <w:p w:rsidR="00700B98" w:rsidRPr="000E00AF" w:rsidRDefault="00700B98" w:rsidP="00B05537">
            <w:pPr>
              <w:spacing w:after="0"/>
              <w:jc w:val="center"/>
              <w:rPr>
                <w:rFonts w:ascii="Cambria" w:hAnsi="Cambria"/>
                <w:sz w:val="20"/>
                <w:szCs w:val="20"/>
              </w:rPr>
            </w:pPr>
            <w:r>
              <w:rPr>
                <w:rFonts w:ascii="Cambria" w:hAnsi="Cambria"/>
                <w:sz w:val="20"/>
                <w:szCs w:val="20"/>
              </w:rPr>
              <w:t>L.11-12.3</w:t>
            </w:r>
          </w:p>
        </w:tc>
        <w:tc>
          <w:tcPr>
            <w:tcW w:w="1589" w:type="dxa"/>
            <w:shd w:val="clear" w:color="auto" w:fill="auto"/>
          </w:tcPr>
          <w:p w:rsidR="00B05537" w:rsidRPr="000E00AF" w:rsidRDefault="00B05537" w:rsidP="00B05537">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Pr="000E00AF">
              <w:rPr>
                <w:rFonts w:ascii="Cambria" w:hAnsi="Cambria"/>
                <w:sz w:val="20"/>
                <w:szCs w:val="20"/>
              </w:rPr>
              <w:t>.IV.2.6</w:t>
            </w:r>
          </w:p>
        </w:tc>
        <w:tc>
          <w:tcPr>
            <w:tcW w:w="803" w:type="dxa"/>
            <w:shd w:val="clear" w:color="auto" w:fill="auto"/>
          </w:tcPr>
          <w:p w:rsidR="00B05537" w:rsidRPr="003B76EF" w:rsidRDefault="003F1830" w:rsidP="005A0F5D">
            <w:pPr>
              <w:spacing w:after="0" w:line="240" w:lineRule="auto"/>
              <w:jc w:val="center"/>
              <w:rPr>
                <w:b/>
              </w:rPr>
            </w:pPr>
            <w:r>
              <w:rPr>
                <w:b/>
              </w:rPr>
              <w:t>2</w:t>
            </w:r>
          </w:p>
        </w:tc>
      </w:tr>
      <w:tr w:rsidR="00B05537" w:rsidTr="0099632E">
        <w:trPr>
          <w:trHeight w:val="466"/>
        </w:trPr>
        <w:tc>
          <w:tcPr>
            <w:tcW w:w="4822" w:type="dxa"/>
            <w:gridSpan w:val="2"/>
          </w:tcPr>
          <w:p w:rsidR="00B05537" w:rsidRPr="000E00AF" w:rsidRDefault="00B05537" w:rsidP="00B05537">
            <w:pPr>
              <w:numPr>
                <w:ilvl w:val="0"/>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Demonstrate appropriate use of grammar while delivering presentations.</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Pr="000E00AF" w:rsidRDefault="00700B98" w:rsidP="00B05537">
            <w:pPr>
              <w:spacing w:after="0"/>
              <w:jc w:val="center"/>
              <w:rPr>
                <w:rFonts w:ascii="Cambria" w:hAnsi="Cambria"/>
                <w:sz w:val="20"/>
                <w:szCs w:val="20"/>
              </w:rPr>
            </w:pPr>
            <w:r>
              <w:rPr>
                <w:rFonts w:ascii="Cambria" w:hAnsi="Cambria"/>
                <w:sz w:val="20"/>
                <w:szCs w:val="20"/>
              </w:rPr>
              <w:t>SL.</w:t>
            </w:r>
            <w:r w:rsidR="00B05537">
              <w:rPr>
                <w:rFonts w:ascii="Cambria" w:hAnsi="Cambria"/>
                <w:sz w:val="20"/>
                <w:szCs w:val="20"/>
              </w:rPr>
              <w:t>11-12.</w:t>
            </w:r>
            <w:r w:rsidR="00B05537" w:rsidRPr="000E00AF">
              <w:rPr>
                <w:rFonts w:ascii="Cambria" w:hAnsi="Cambria"/>
                <w:sz w:val="20"/>
                <w:szCs w:val="20"/>
              </w:rPr>
              <w:t>6</w:t>
            </w:r>
          </w:p>
        </w:tc>
        <w:tc>
          <w:tcPr>
            <w:tcW w:w="1589" w:type="dxa"/>
            <w:shd w:val="clear" w:color="auto" w:fill="auto"/>
          </w:tcPr>
          <w:p w:rsidR="00B05537" w:rsidRPr="000E00AF" w:rsidRDefault="00B05537" w:rsidP="00B05537">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00700B98">
              <w:rPr>
                <w:rFonts w:ascii="Cambria" w:hAnsi="Cambria"/>
                <w:sz w:val="20"/>
                <w:szCs w:val="20"/>
              </w:rPr>
              <w:t>.I.A.3.8</w:t>
            </w:r>
            <w:r w:rsidRPr="000E00AF">
              <w:rPr>
                <w:rFonts w:ascii="Cambria" w:hAnsi="Cambria"/>
                <w:sz w:val="20"/>
                <w:szCs w:val="20"/>
              </w:rPr>
              <w:t xml:space="preserve"> CO</w:t>
            </w:r>
            <w:r>
              <w:rPr>
                <w:rFonts w:ascii="Cambria" w:hAnsi="Cambria"/>
                <w:sz w:val="20"/>
                <w:szCs w:val="20"/>
              </w:rPr>
              <w:t>MM</w:t>
            </w:r>
            <w:r w:rsidRPr="000E00AF">
              <w:rPr>
                <w:rFonts w:ascii="Cambria" w:hAnsi="Cambria"/>
                <w:sz w:val="20"/>
                <w:szCs w:val="20"/>
              </w:rPr>
              <w:t>.I.B.3.5</w:t>
            </w:r>
          </w:p>
        </w:tc>
        <w:tc>
          <w:tcPr>
            <w:tcW w:w="803" w:type="dxa"/>
            <w:shd w:val="clear" w:color="auto" w:fill="auto"/>
          </w:tcPr>
          <w:p w:rsidR="00B05537" w:rsidRPr="003B76EF" w:rsidRDefault="003F1830" w:rsidP="005A0F5D">
            <w:pPr>
              <w:spacing w:after="0" w:line="240" w:lineRule="auto"/>
              <w:jc w:val="center"/>
              <w:rPr>
                <w:b/>
              </w:rPr>
            </w:pPr>
            <w:r>
              <w:rPr>
                <w:b/>
              </w:rPr>
              <w:t>2</w:t>
            </w:r>
          </w:p>
        </w:tc>
      </w:tr>
      <w:tr w:rsidR="00B05537" w:rsidTr="0099632E">
        <w:trPr>
          <w:trHeight w:val="466"/>
        </w:trPr>
        <w:tc>
          <w:tcPr>
            <w:tcW w:w="4822" w:type="dxa"/>
            <w:gridSpan w:val="2"/>
          </w:tcPr>
          <w:p w:rsidR="00B05537" w:rsidRPr="000E00AF" w:rsidRDefault="00B05537" w:rsidP="00B05537">
            <w:pPr>
              <w:numPr>
                <w:ilvl w:val="0"/>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 xml:space="preserve">Demonstrate ability to format written communications to include numbers, and punctuation. </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Pr="000E00AF" w:rsidRDefault="00B05537" w:rsidP="00B05537">
            <w:pPr>
              <w:pStyle w:val="Heading1"/>
              <w:tabs>
                <w:tab w:val="left" w:pos="374"/>
              </w:tabs>
              <w:ind w:left="0"/>
              <w:jc w:val="center"/>
              <w:rPr>
                <w:rFonts w:ascii="Cambria" w:hAnsi="Cambria"/>
                <w:b w:val="0"/>
                <w:bCs w:val="0"/>
                <w:sz w:val="20"/>
                <w:szCs w:val="20"/>
              </w:rPr>
            </w:pPr>
          </w:p>
        </w:tc>
        <w:tc>
          <w:tcPr>
            <w:tcW w:w="1589" w:type="dxa"/>
            <w:shd w:val="clear" w:color="auto" w:fill="auto"/>
          </w:tcPr>
          <w:p w:rsidR="00B05537" w:rsidRPr="000E00AF" w:rsidRDefault="00B05537" w:rsidP="00B05537">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Pr="000E00AF">
              <w:rPr>
                <w:rFonts w:ascii="Cambria" w:hAnsi="Cambria"/>
                <w:sz w:val="20"/>
                <w:szCs w:val="20"/>
              </w:rPr>
              <w:t>.I.D.1.1</w:t>
            </w:r>
          </w:p>
        </w:tc>
        <w:tc>
          <w:tcPr>
            <w:tcW w:w="803" w:type="dxa"/>
            <w:shd w:val="clear" w:color="auto" w:fill="auto"/>
          </w:tcPr>
          <w:p w:rsidR="00B05537" w:rsidRPr="003B76EF" w:rsidRDefault="003F1830" w:rsidP="005A0F5D">
            <w:pPr>
              <w:spacing w:after="0" w:line="240" w:lineRule="auto"/>
              <w:jc w:val="center"/>
              <w:rPr>
                <w:b/>
              </w:rPr>
            </w:pPr>
            <w:r>
              <w:rPr>
                <w:b/>
              </w:rPr>
              <w:t>2</w:t>
            </w:r>
          </w:p>
        </w:tc>
      </w:tr>
      <w:tr w:rsidR="00B05537" w:rsidTr="0099632E">
        <w:trPr>
          <w:trHeight w:val="466"/>
        </w:trPr>
        <w:tc>
          <w:tcPr>
            <w:tcW w:w="4822" w:type="dxa"/>
            <w:gridSpan w:val="2"/>
          </w:tcPr>
          <w:p w:rsidR="00B05537" w:rsidRPr="000E00AF" w:rsidRDefault="00B05537" w:rsidP="00B05537">
            <w:pPr>
              <w:numPr>
                <w:ilvl w:val="0"/>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Demonstrate ability to function as a team member.</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Pr="000E00AF" w:rsidRDefault="00700B98" w:rsidP="00B05537">
            <w:pPr>
              <w:spacing w:after="0"/>
              <w:jc w:val="center"/>
              <w:rPr>
                <w:rFonts w:ascii="Cambria" w:hAnsi="Cambria"/>
                <w:sz w:val="20"/>
                <w:szCs w:val="20"/>
              </w:rPr>
            </w:pPr>
            <w:r>
              <w:rPr>
                <w:rFonts w:ascii="Cambria" w:hAnsi="Cambria"/>
                <w:sz w:val="20"/>
                <w:szCs w:val="20"/>
              </w:rPr>
              <w:t>SL.</w:t>
            </w:r>
            <w:r w:rsidR="00B05537" w:rsidRPr="000E00AF">
              <w:rPr>
                <w:rFonts w:ascii="Cambria" w:hAnsi="Cambria"/>
                <w:sz w:val="20"/>
                <w:szCs w:val="20"/>
              </w:rPr>
              <w:t>11-12</w:t>
            </w:r>
            <w:r w:rsidR="00B05537">
              <w:rPr>
                <w:rFonts w:ascii="Cambria" w:hAnsi="Cambria"/>
                <w:sz w:val="20"/>
                <w:szCs w:val="20"/>
              </w:rPr>
              <w:t>.</w:t>
            </w:r>
            <w:r w:rsidR="00B05537" w:rsidRPr="000E00AF">
              <w:rPr>
                <w:rFonts w:ascii="Cambria" w:hAnsi="Cambria"/>
                <w:sz w:val="20"/>
                <w:szCs w:val="20"/>
              </w:rPr>
              <w:t>1b</w:t>
            </w:r>
          </w:p>
        </w:tc>
        <w:tc>
          <w:tcPr>
            <w:tcW w:w="1589" w:type="dxa"/>
            <w:shd w:val="clear" w:color="auto" w:fill="auto"/>
          </w:tcPr>
          <w:p w:rsidR="00700B98" w:rsidRDefault="00B05537" w:rsidP="00700B98">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00700B98">
              <w:rPr>
                <w:rFonts w:ascii="Cambria" w:hAnsi="Cambria"/>
                <w:sz w:val="20"/>
                <w:szCs w:val="20"/>
              </w:rPr>
              <w:t>.I.A.4.2</w:t>
            </w:r>
          </w:p>
          <w:p w:rsidR="00B05537" w:rsidRPr="000E00AF" w:rsidRDefault="00B05537" w:rsidP="00700B98">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Pr="000E00AF">
              <w:rPr>
                <w:rFonts w:ascii="Cambria" w:hAnsi="Cambria"/>
                <w:sz w:val="20"/>
                <w:szCs w:val="20"/>
              </w:rPr>
              <w:t>.I.D.3.2 CO</w:t>
            </w:r>
            <w:r>
              <w:rPr>
                <w:rFonts w:ascii="Cambria" w:hAnsi="Cambria"/>
                <w:sz w:val="20"/>
                <w:szCs w:val="20"/>
              </w:rPr>
              <w:t>MM</w:t>
            </w:r>
            <w:r w:rsidRPr="000E00AF">
              <w:rPr>
                <w:rFonts w:ascii="Cambria" w:hAnsi="Cambria"/>
                <w:sz w:val="20"/>
                <w:szCs w:val="20"/>
              </w:rPr>
              <w:t>.I.C.4.5 CO</w:t>
            </w:r>
            <w:r>
              <w:rPr>
                <w:rFonts w:ascii="Cambria" w:hAnsi="Cambria"/>
                <w:sz w:val="20"/>
                <w:szCs w:val="20"/>
              </w:rPr>
              <w:t>MM</w:t>
            </w:r>
            <w:r w:rsidRPr="000E00AF">
              <w:rPr>
                <w:rFonts w:ascii="Cambria" w:hAnsi="Cambria"/>
                <w:sz w:val="20"/>
                <w:szCs w:val="20"/>
              </w:rPr>
              <w:t>.III.C.4.10</w:t>
            </w:r>
          </w:p>
        </w:tc>
        <w:tc>
          <w:tcPr>
            <w:tcW w:w="803" w:type="dxa"/>
            <w:shd w:val="clear" w:color="auto" w:fill="auto"/>
          </w:tcPr>
          <w:p w:rsidR="00B05537" w:rsidRPr="003B76EF" w:rsidRDefault="003F1830" w:rsidP="005A0F5D">
            <w:pPr>
              <w:spacing w:after="0" w:line="240" w:lineRule="auto"/>
              <w:jc w:val="center"/>
              <w:rPr>
                <w:b/>
              </w:rPr>
            </w:pPr>
            <w:r>
              <w:rPr>
                <w:b/>
              </w:rPr>
              <w:t>2</w:t>
            </w:r>
          </w:p>
        </w:tc>
      </w:tr>
      <w:tr w:rsidR="00B05537" w:rsidTr="0099632E">
        <w:trPr>
          <w:trHeight w:val="466"/>
        </w:trPr>
        <w:tc>
          <w:tcPr>
            <w:tcW w:w="4822" w:type="dxa"/>
            <w:gridSpan w:val="2"/>
          </w:tcPr>
          <w:p w:rsidR="00B05537" w:rsidRPr="000E00AF" w:rsidRDefault="00B05537" w:rsidP="00B05537">
            <w:pPr>
              <w:numPr>
                <w:ilvl w:val="0"/>
                <w:numId w:val="18"/>
              </w:numPr>
              <w:tabs>
                <w:tab w:val="left" w:pos="360"/>
              </w:tabs>
              <w:spacing w:after="0" w:line="240" w:lineRule="auto"/>
              <w:ind w:left="360" w:hanging="90"/>
              <w:rPr>
                <w:rFonts w:ascii="Cambria" w:hAnsi="Cambria"/>
                <w:sz w:val="20"/>
                <w:szCs w:val="20"/>
              </w:rPr>
            </w:pPr>
            <w:r w:rsidRPr="000E00AF">
              <w:rPr>
                <w:rFonts w:ascii="Cambria" w:hAnsi="Cambria"/>
                <w:sz w:val="20"/>
                <w:szCs w:val="20"/>
              </w:rPr>
              <w:t xml:space="preserve">Demonstrate ability to research and analyze information from various sources (i.e. written, </w:t>
            </w:r>
            <w:r w:rsidRPr="000E00AF">
              <w:rPr>
                <w:rFonts w:ascii="Cambria" w:hAnsi="Cambria"/>
                <w:sz w:val="20"/>
                <w:szCs w:val="20"/>
              </w:rPr>
              <w:lastRenderedPageBreak/>
              <w:t>digital) for use in written or oral presentation.</w:t>
            </w:r>
          </w:p>
        </w:tc>
        <w:tc>
          <w:tcPr>
            <w:tcW w:w="2779" w:type="dxa"/>
            <w:gridSpan w:val="2"/>
          </w:tcPr>
          <w:p w:rsidR="00B05537" w:rsidRPr="00C44E14" w:rsidRDefault="00B05537" w:rsidP="005A0F5D">
            <w:pPr>
              <w:spacing w:after="0" w:line="240" w:lineRule="auto"/>
              <w:rPr>
                <w:b/>
              </w:rPr>
            </w:pPr>
          </w:p>
        </w:tc>
        <w:tc>
          <w:tcPr>
            <w:tcW w:w="1144" w:type="dxa"/>
            <w:shd w:val="clear" w:color="auto" w:fill="auto"/>
          </w:tcPr>
          <w:p w:rsidR="00B05537" w:rsidRPr="00C44E14" w:rsidRDefault="00B05537" w:rsidP="005A0F5D">
            <w:pPr>
              <w:spacing w:after="0" w:line="240" w:lineRule="auto"/>
              <w:rPr>
                <w:b/>
              </w:rPr>
            </w:pPr>
          </w:p>
        </w:tc>
        <w:tc>
          <w:tcPr>
            <w:tcW w:w="686" w:type="dxa"/>
            <w:shd w:val="clear" w:color="auto" w:fill="auto"/>
          </w:tcPr>
          <w:p w:rsidR="00B05537" w:rsidRPr="00C44E14" w:rsidRDefault="00B05537" w:rsidP="005A0F5D">
            <w:pPr>
              <w:spacing w:after="0" w:line="240" w:lineRule="auto"/>
              <w:rPr>
                <w:b/>
              </w:rPr>
            </w:pPr>
          </w:p>
        </w:tc>
        <w:tc>
          <w:tcPr>
            <w:tcW w:w="1353" w:type="dxa"/>
            <w:shd w:val="clear" w:color="auto" w:fill="auto"/>
          </w:tcPr>
          <w:p w:rsidR="00B05537" w:rsidRPr="000E00AF" w:rsidRDefault="00700B98" w:rsidP="00B05537">
            <w:pPr>
              <w:spacing w:after="0"/>
              <w:jc w:val="center"/>
              <w:rPr>
                <w:rFonts w:ascii="Cambria" w:hAnsi="Cambria"/>
                <w:sz w:val="20"/>
                <w:szCs w:val="20"/>
              </w:rPr>
            </w:pPr>
            <w:r>
              <w:rPr>
                <w:rFonts w:ascii="Cambria" w:hAnsi="Cambria"/>
                <w:sz w:val="20"/>
                <w:szCs w:val="20"/>
              </w:rPr>
              <w:t>WHST.</w:t>
            </w:r>
            <w:r w:rsidR="00B05537" w:rsidRPr="000E00AF">
              <w:rPr>
                <w:rFonts w:ascii="Cambria" w:hAnsi="Cambria"/>
                <w:sz w:val="20"/>
                <w:szCs w:val="20"/>
              </w:rPr>
              <w:t>11-12</w:t>
            </w:r>
            <w:r w:rsidR="00B05537">
              <w:rPr>
                <w:rFonts w:ascii="Cambria" w:hAnsi="Cambria"/>
                <w:sz w:val="20"/>
                <w:szCs w:val="20"/>
              </w:rPr>
              <w:t>.</w:t>
            </w:r>
            <w:r w:rsidR="00B05537" w:rsidRPr="000E00AF">
              <w:rPr>
                <w:rFonts w:ascii="Cambria" w:hAnsi="Cambria"/>
                <w:sz w:val="20"/>
                <w:szCs w:val="20"/>
              </w:rPr>
              <w:t>8</w:t>
            </w:r>
          </w:p>
        </w:tc>
        <w:tc>
          <w:tcPr>
            <w:tcW w:w="1589" w:type="dxa"/>
            <w:shd w:val="clear" w:color="auto" w:fill="auto"/>
          </w:tcPr>
          <w:p w:rsidR="00B05537" w:rsidRPr="000E00AF" w:rsidRDefault="00B05537" w:rsidP="00700B98">
            <w:pPr>
              <w:spacing w:after="0"/>
              <w:jc w:val="center"/>
              <w:rPr>
                <w:rFonts w:ascii="Cambria" w:hAnsi="Cambria"/>
                <w:sz w:val="20"/>
                <w:szCs w:val="20"/>
              </w:rPr>
            </w:pPr>
            <w:r w:rsidRPr="000E00AF">
              <w:rPr>
                <w:rFonts w:ascii="Cambria" w:hAnsi="Cambria"/>
                <w:sz w:val="20"/>
                <w:szCs w:val="20"/>
              </w:rPr>
              <w:t>CO</w:t>
            </w:r>
            <w:r>
              <w:rPr>
                <w:rFonts w:ascii="Cambria" w:hAnsi="Cambria"/>
                <w:sz w:val="20"/>
                <w:szCs w:val="20"/>
              </w:rPr>
              <w:t>MM</w:t>
            </w:r>
            <w:r w:rsidR="00700B98">
              <w:rPr>
                <w:rFonts w:ascii="Cambria" w:hAnsi="Cambria"/>
                <w:sz w:val="20"/>
                <w:szCs w:val="20"/>
              </w:rPr>
              <w:t>.I.C.2.1</w:t>
            </w:r>
            <w:r w:rsidRPr="000E00AF">
              <w:rPr>
                <w:rFonts w:ascii="Cambria" w:hAnsi="Cambria"/>
                <w:sz w:val="20"/>
                <w:szCs w:val="20"/>
              </w:rPr>
              <w:t xml:space="preserve"> CO</w:t>
            </w:r>
            <w:r>
              <w:rPr>
                <w:rFonts w:ascii="Cambria" w:hAnsi="Cambria"/>
                <w:sz w:val="20"/>
                <w:szCs w:val="20"/>
              </w:rPr>
              <w:t>MM</w:t>
            </w:r>
            <w:r w:rsidRPr="000E00AF">
              <w:rPr>
                <w:rFonts w:ascii="Cambria" w:hAnsi="Cambria"/>
                <w:sz w:val="20"/>
                <w:szCs w:val="20"/>
              </w:rPr>
              <w:t xml:space="preserve">.I.C.1.7 </w:t>
            </w:r>
            <w:r w:rsidRPr="000E00AF">
              <w:rPr>
                <w:rFonts w:ascii="Cambria" w:hAnsi="Cambria"/>
                <w:sz w:val="20"/>
                <w:szCs w:val="20"/>
              </w:rPr>
              <w:lastRenderedPageBreak/>
              <w:t>CO</w:t>
            </w:r>
            <w:r>
              <w:rPr>
                <w:rFonts w:ascii="Cambria" w:hAnsi="Cambria"/>
                <w:sz w:val="20"/>
                <w:szCs w:val="20"/>
              </w:rPr>
              <w:t>MM</w:t>
            </w:r>
            <w:r w:rsidRPr="000E00AF">
              <w:rPr>
                <w:rFonts w:ascii="Cambria" w:hAnsi="Cambria"/>
                <w:sz w:val="20"/>
                <w:szCs w:val="20"/>
              </w:rPr>
              <w:t>.I.C.2.6</w:t>
            </w:r>
          </w:p>
        </w:tc>
        <w:tc>
          <w:tcPr>
            <w:tcW w:w="803" w:type="dxa"/>
            <w:shd w:val="clear" w:color="auto" w:fill="auto"/>
          </w:tcPr>
          <w:p w:rsidR="00B05537" w:rsidRPr="003B76EF" w:rsidRDefault="003F1830" w:rsidP="005A0F5D">
            <w:pPr>
              <w:spacing w:after="0" w:line="240" w:lineRule="auto"/>
              <w:jc w:val="center"/>
              <w:rPr>
                <w:b/>
              </w:rPr>
            </w:pPr>
            <w:r>
              <w:rPr>
                <w:b/>
              </w:rPr>
              <w:lastRenderedPageBreak/>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Pr="00C44E14" w:rsidRDefault="008D6F1F" w:rsidP="00C44E14">
            <w:pPr>
              <w:spacing w:line="240" w:lineRule="auto"/>
              <w:rPr>
                <w:b/>
              </w:rPr>
            </w:pPr>
            <w:r>
              <w:rPr>
                <w:b/>
              </w:rPr>
              <w:t>This section will be assessed throughout the course with the projects and documents the students are completing.</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99632E">
        <w:trPr>
          <w:trHeight w:val="359"/>
        </w:trPr>
        <w:tc>
          <w:tcPr>
            <w:tcW w:w="829" w:type="dxa"/>
          </w:tcPr>
          <w:p w:rsidR="00321BC1" w:rsidRPr="00C44E14" w:rsidRDefault="00321BC1" w:rsidP="00C44E14">
            <w:pPr>
              <w:spacing w:line="240" w:lineRule="auto"/>
              <w:rPr>
                <w:b/>
              </w:rPr>
            </w:pPr>
            <w:r w:rsidRPr="00C44E14">
              <w:rPr>
                <w:b/>
              </w:rPr>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99632E">
        <w:trPr>
          <w:trHeight w:val="359"/>
        </w:trPr>
        <w:tc>
          <w:tcPr>
            <w:tcW w:w="829" w:type="dxa"/>
          </w:tcPr>
          <w:p w:rsidR="00D2622A" w:rsidRPr="009505D0" w:rsidRDefault="008D6F1F" w:rsidP="00C44E14">
            <w:pPr>
              <w:spacing w:line="240" w:lineRule="auto"/>
              <w:rPr>
                <w:noProof/>
              </w:rPr>
            </w:pPr>
            <w:r>
              <w:rPr>
                <w:noProof/>
              </w:rPr>
              <w:t>3</w:t>
            </w:r>
          </w:p>
        </w:tc>
        <w:tc>
          <w:tcPr>
            <w:tcW w:w="12347" w:type="dxa"/>
            <w:gridSpan w:val="8"/>
          </w:tcPr>
          <w:p w:rsidR="00D2622A" w:rsidRPr="00D2622A" w:rsidRDefault="008D6F1F" w:rsidP="0080447A">
            <w:pPr>
              <w:pStyle w:val="ListParagraph"/>
              <w:spacing w:line="240" w:lineRule="auto"/>
              <w:ind w:left="360"/>
              <w:rPr>
                <w:b/>
              </w:rPr>
            </w:pPr>
            <w:proofErr w:type="spellStart"/>
            <w:r>
              <w:rPr>
                <w:b/>
              </w:rPr>
              <w:t>ToyBox</w:t>
            </w:r>
            <w:proofErr w:type="spellEnd"/>
            <w:r>
              <w:rPr>
                <w:b/>
              </w:rPr>
              <w:t xml:space="preserve"> Leadership Book in a Day Presentation  - Teacher Notes</w:t>
            </w:r>
          </w:p>
        </w:tc>
      </w:tr>
      <w:tr w:rsidR="00254338" w:rsidTr="0099632E">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99632E">
        <w:trPr>
          <w:trHeight w:val="466"/>
        </w:trPr>
        <w:tc>
          <w:tcPr>
            <w:tcW w:w="829" w:type="dxa"/>
          </w:tcPr>
          <w:p w:rsidR="003A7E69" w:rsidRPr="009505D0" w:rsidRDefault="008D6F1F" w:rsidP="00C44E14">
            <w:pPr>
              <w:spacing w:line="240" w:lineRule="auto"/>
              <w:rPr>
                <w:noProof/>
              </w:rPr>
            </w:pPr>
            <w:r>
              <w:rPr>
                <w:noProof/>
              </w:rPr>
              <w:t>3</w:t>
            </w:r>
          </w:p>
        </w:tc>
        <w:tc>
          <w:tcPr>
            <w:tcW w:w="12347" w:type="dxa"/>
            <w:gridSpan w:val="8"/>
          </w:tcPr>
          <w:p w:rsidR="003A7E69" w:rsidRPr="00C44E14" w:rsidRDefault="008D6F1F" w:rsidP="00C44E14">
            <w:pPr>
              <w:spacing w:line="240" w:lineRule="auto"/>
              <w:rPr>
                <w:b/>
              </w:rPr>
            </w:pPr>
            <w:r>
              <w:rPr>
                <w:b/>
              </w:rPr>
              <w:t xml:space="preserve">Graphic Organizer </w:t>
            </w:r>
            <w:bookmarkStart w:id="0" w:name="_GoBack"/>
            <w:bookmarkEnd w:id="0"/>
            <w:r>
              <w:rPr>
                <w:b/>
              </w:rPr>
              <w:t>for Book in a Day</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D6F1F" w:rsidRDefault="008D6F1F" w:rsidP="008D6F1F">
            <w:pPr>
              <w:spacing w:after="0" w:line="240" w:lineRule="auto"/>
              <w:rPr>
                <w:b/>
              </w:rPr>
            </w:pPr>
            <w:proofErr w:type="spellStart"/>
            <w:r>
              <w:rPr>
                <w:b/>
              </w:rPr>
              <w:t>ToyBox</w:t>
            </w:r>
            <w:proofErr w:type="spellEnd"/>
            <w:r>
              <w:rPr>
                <w:b/>
              </w:rPr>
              <w:t xml:space="preserve"> Leadership Book  By:  Robin Hunter Jr. and Michael Waddell</w:t>
            </w:r>
          </w:p>
          <w:p w:rsidR="000F47EE" w:rsidRDefault="00700B98" w:rsidP="008D6F1F">
            <w:pPr>
              <w:spacing w:after="0" w:line="240" w:lineRule="auto"/>
              <w:rPr>
                <w:b/>
              </w:rPr>
            </w:pPr>
            <w:hyperlink r:id="rId12" w:history="1">
              <w:r w:rsidR="008D6F1F" w:rsidRPr="00F916E8">
                <w:rPr>
                  <w:rStyle w:val="Hyperlink"/>
                  <w:b/>
                </w:rPr>
                <w:t>http://ethemes.missouri.edu/themes/1855</w:t>
              </w:r>
            </w:hyperlink>
            <w:r w:rsidR="008D6F1F">
              <w:rPr>
                <w:b/>
              </w:rPr>
              <w:t xml:space="preserve"> </w:t>
            </w:r>
          </w:p>
          <w:p w:rsidR="00DF0B68" w:rsidRDefault="00DF0B68" w:rsidP="008D6F1F">
            <w:pPr>
              <w:spacing w:after="0" w:line="240" w:lineRule="auto"/>
              <w:rPr>
                <w:b/>
              </w:rPr>
            </w:pPr>
          </w:p>
          <w:p w:rsidR="00DF0B68" w:rsidRPr="00051E41" w:rsidRDefault="00DF0B68" w:rsidP="00DF0B68">
            <w:pPr>
              <w:spacing w:before="100" w:beforeAutospacing="1" w:after="100" w:afterAutospacing="1" w:line="240" w:lineRule="auto"/>
              <w:outlineLvl w:val="0"/>
              <w:rPr>
                <w:rFonts w:asciiTheme="minorHAnsi" w:eastAsia="Times New Roman" w:hAnsiTheme="minorHAnsi"/>
                <w:b/>
                <w:bCs/>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051E41">
              <w:rPr>
                <w:rFonts w:asciiTheme="minorHAnsi" w:eastAsia="Times New Roman" w:hAnsiTheme="minorHAnsi"/>
                <w:b/>
                <w:bCs/>
                <w:kern w:val="36"/>
                <w:lang w:eastAsia="zh-CN"/>
              </w:rPr>
              <w:t>BE DVD ROM 16.9</w:t>
            </w:r>
            <w:r>
              <w:rPr>
                <w:rFonts w:asciiTheme="minorHAnsi" w:eastAsia="Times New Roman" w:hAnsiTheme="minorHAnsi"/>
                <w:b/>
                <w:bCs/>
                <w:kern w:val="36"/>
                <w:lang w:eastAsia="zh-CN"/>
              </w:rPr>
              <w:t xml:space="preserve">, </w:t>
            </w:r>
            <w:r w:rsidRPr="00051E41">
              <w:rPr>
                <w:rFonts w:asciiTheme="minorHAnsi" w:eastAsia="Times New Roman" w:hAnsiTheme="minorHAnsi"/>
                <w:b/>
                <w:bCs/>
                <w:lang w:eastAsia="zh-CN"/>
              </w:rPr>
              <w:t>Upgrade your Communication Skills at Work: Email</w:t>
            </w:r>
            <w:r>
              <w:rPr>
                <w:rFonts w:asciiTheme="minorHAnsi" w:eastAsia="Times New Roman" w:hAnsiTheme="minorHAnsi"/>
                <w:b/>
                <w:bCs/>
                <w:lang w:eastAsia="zh-CN"/>
              </w:rPr>
              <w:t xml:space="preserve">:  </w:t>
            </w:r>
            <w:r w:rsidRPr="00BC11CE">
              <w:rPr>
                <w:rFonts w:asciiTheme="minorHAnsi" w:eastAsia="Times New Roman" w:hAnsiTheme="minorHAnsi"/>
                <w:lang w:eastAsia="zh-CN"/>
              </w:rPr>
              <w:t>Video Aided Instruction</w:t>
            </w:r>
            <w:r>
              <w:rPr>
                <w:rFonts w:asciiTheme="minorHAnsi" w:eastAsia="Times New Roman" w:hAnsiTheme="minorHAnsi"/>
                <w:lang w:eastAsia="zh-CN"/>
              </w:rPr>
              <w:t xml:space="preserve">, </w:t>
            </w:r>
            <w:r w:rsidRPr="00BC11CE">
              <w:rPr>
                <w:rFonts w:asciiTheme="minorHAnsi" w:eastAsia="Times New Roman" w:hAnsiTheme="minorHAnsi"/>
                <w:lang w:eastAsia="zh-CN"/>
              </w:rPr>
              <w:t>ROSLYN HEIGHTS, NY, VIDEO AIDED INSTRUCTION, 2009.</w:t>
            </w:r>
            <w:r>
              <w:rPr>
                <w:rFonts w:asciiTheme="minorHAnsi" w:eastAsia="Times New Roman" w:hAnsiTheme="minorHAnsi"/>
                <w:lang w:eastAsia="zh-CN"/>
              </w:rPr>
              <w:t xml:space="preserve">  </w:t>
            </w:r>
            <w:r w:rsidRPr="00051E41">
              <w:rPr>
                <w:rFonts w:asciiTheme="minorHAnsi" w:eastAsia="Times New Roman" w:hAnsiTheme="minorHAnsi"/>
                <w:lang w:eastAsia="zh-CN"/>
              </w:rPr>
              <w:t xml:space="preserve">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DF0B68" w:rsidRDefault="00DF0B68" w:rsidP="00DF0B68">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BE DVD ROM 19.1</w:t>
            </w:r>
            <w:r>
              <w:rPr>
                <w:rFonts w:asciiTheme="minorHAnsi" w:hAnsiTheme="minorHAnsi"/>
                <w:sz w:val="22"/>
                <w:szCs w:val="22"/>
              </w:rPr>
              <w:t xml:space="preserve">, </w:t>
            </w:r>
            <w:r w:rsidRPr="00BC11CE">
              <w:rPr>
                <w:rFonts w:asciiTheme="minorHAnsi" w:hAnsiTheme="minorHAnsi"/>
                <w:sz w:val="22"/>
                <w:szCs w:val="22"/>
              </w:rPr>
              <w:t>Communication Skills on the Job</w:t>
            </w:r>
            <w:r>
              <w:rPr>
                <w:rFonts w:asciiTheme="minorHAnsi" w:hAnsiTheme="minorHAnsi"/>
                <w:sz w:val="22"/>
                <w:szCs w:val="22"/>
              </w:rPr>
              <w:t xml:space="preserve">:  </w:t>
            </w:r>
            <w:r w:rsidRPr="00BC11CE">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PLAINVIEW, NY, SUNBURST VISUAL MEDIA, 2006.</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This program uses vignettes to demonstrate good communication, covering such topics as introductions and titles, phone etiquette, asking questions, active listening, using I-messages, and communicating a positive attitude. </w:t>
            </w:r>
            <w:proofErr w:type="gramStart"/>
            <w:r w:rsidRPr="00BC11CE">
              <w:rPr>
                <w:rFonts w:asciiTheme="minorHAnsi" w:hAnsiTheme="minorHAnsi"/>
                <w:b w:val="0"/>
                <w:sz w:val="22"/>
                <w:szCs w:val="22"/>
              </w:rPr>
              <w:t>Grades 7-12.</w:t>
            </w:r>
            <w:proofErr w:type="gramEnd"/>
            <w:r w:rsidRPr="00BC11CE">
              <w:rPr>
                <w:rFonts w:asciiTheme="minorHAnsi" w:hAnsiTheme="minorHAnsi"/>
                <w:b w:val="0"/>
                <w:sz w:val="22"/>
                <w:szCs w:val="22"/>
              </w:rPr>
              <w:t xml:space="preserve"> 20 minutes. </w:t>
            </w:r>
          </w:p>
          <w:p w:rsidR="00642237" w:rsidRDefault="00642237" w:rsidP="00DF0B68">
            <w:pPr>
              <w:pStyle w:val="Heading1"/>
              <w:ind w:left="0"/>
              <w:rPr>
                <w:rFonts w:asciiTheme="minorHAnsi" w:hAnsiTheme="minorHAnsi"/>
                <w:sz w:val="22"/>
                <w:szCs w:val="22"/>
              </w:rPr>
            </w:pPr>
          </w:p>
          <w:p w:rsidR="00DF0B68" w:rsidRDefault="00DF0B68" w:rsidP="00DF0B68">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BE DVD ROM 19.4</w:t>
            </w:r>
            <w:r>
              <w:rPr>
                <w:rFonts w:asciiTheme="minorHAnsi" w:hAnsiTheme="minorHAnsi"/>
                <w:sz w:val="22"/>
                <w:szCs w:val="22"/>
              </w:rPr>
              <w:t xml:space="preserve">, </w:t>
            </w:r>
            <w:r w:rsidRPr="00BC11CE">
              <w:rPr>
                <w:rFonts w:asciiTheme="minorHAnsi" w:hAnsiTheme="minorHAnsi"/>
                <w:sz w:val="22"/>
                <w:szCs w:val="22"/>
              </w:rPr>
              <w:t>Workplace Communication Skills</w:t>
            </w:r>
            <w:r>
              <w:rPr>
                <w:rFonts w:asciiTheme="minorHAnsi" w:hAnsiTheme="minorHAnsi"/>
                <w:sz w:val="22"/>
                <w:szCs w:val="22"/>
              </w:rPr>
              <w:t xml:space="preserve">:  </w:t>
            </w:r>
            <w:r w:rsidRPr="00BC11CE">
              <w:rPr>
                <w:rStyle w:val="info"/>
                <w:rFonts w:asciiTheme="minorHAnsi" w:hAnsiTheme="minorHAnsi"/>
                <w:b w:val="0"/>
                <w:sz w:val="22"/>
                <w:szCs w:val="22"/>
              </w:rPr>
              <w:t>JIST</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ST. PAUL, MN, JIST, 2012.</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This program teaches viewers about the importance of good communication in the workplace and how to improve upon these skills. Viewers get guidance for developing their </w:t>
            </w:r>
            <w:r w:rsidRPr="00BC11CE">
              <w:rPr>
                <w:rFonts w:asciiTheme="minorHAnsi" w:hAnsiTheme="minorHAnsi"/>
                <w:b w:val="0"/>
                <w:sz w:val="22"/>
                <w:szCs w:val="22"/>
              </w:rPr>
              <w:lastRenderedPageBreak/>
              <w:t xml:space="preserve">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642237" w:rsidRDefault="00642237" w:rsidP="00DF0B68">
            <w:pPr>
              <w:pStyle w:val="Heading1"/>
              <w:ind w:left="0"/>
              <w:rPr>
                <w:rFonts w:asciiTheme="minorHAnsi" w:hAnsiTheme="minorHAnsi"/>
                <w:sz w:val="22"/>
                <w:szCs w:val="22"/>
              </w:rPr>
            </w:pPr>
          </w:p>
          <w:p w:rsidR="00DF0B68" w:rsidRDefault="00DF0B68" w:rsidP="00DF0B68">
            <w:pPr>
              <w:pStyle w:val="Heading1"/>
              <w:ind w:left="0"/>
              <w:rPr>
                <w:rFonts w:asciiTheme="minorHAnsi" w:hAnsiTheme="minorHAnsi"/>
                <w:b w:val="0"/>
                <w:sz w:val="22"/>
                <w:szCs w:val="22"/>
              </w:rPr>
            </w:pPr>
            <w:proofErr w:type="spellStart"/>
            <w:r w:rsidRPr="00BC11CE">
              <w:rPr>
                <w:rFonts w:asciiTheme="minorHAnsi" w:hAnsiTheme="minorHAnsi"/>
                <w:sz w:val="22"/>
                <w:szCs w:val="22"/>
              </w:rPr>
              <w:t>Resources@MCCE</w:t>
            </w:r>
            <w:proofErr w:type="spellEnd"/>
            <w:r w:rsidRPr="00BC11CE">
              <w:rPr>
                <w:rFonts w:asciiTheme="minorHAnsi" w:hAnsiTheme="minorHAnsi"/>
                <w:sz w:val="22"/>
                <w:szCs w:val="22"/>
              </w:rPr>
              <w:t xml:space="preserve"> - C&amp;E DVD ROM 48.2, Words, Camera, Action! How Body Language, Tone &amp; Words Affect Communication</w:t>
            </w:r>
            <w:r>
              <w:rPr>
                <w:rFonts w:asciiTheme="minorHAnsi" w:hAnsiTheme="minorHAnsi"/>
                <w:sz w:val="22"/>
                <w:szCs w:val="22"/>
              </w:rPr>
              <w:t xml:space="preserve">:  </w:t>
            </w:r>
            <w:proofErr w:type="spellStart"/>
            <w:r w:rsidRPr="00BC11CE">
              <w:rPr>
                <w:rStyle w:val="info"/>
                <w:rFonts w:asciiTheme="minorHAnsi" w:hAnsiTheme="minorHAnsi"/>
                <w:b w:val="0"/>
                <w:sz w:val="22"/>
                <w:szCs w:val="22"/>
              </w:rPr>
              <w:t>Linx</w:t>
            </w:r>
            <w:proofErr w:type="spellEnd"/>
            <w:r w:rsidRPr="00BC11CE">
              <w:rPr>
                <w:rStyle w:val="info"/>
                <w:rFonts w:asciiTheme="minorHAnsi" w:hAnsiTheme="minorHAnsi"/>
                <w:b w:val="0"/>
                <w:sz w:val="22"/>
                <w:szCs w:val="22"/>
              </w:rPr>
              <w:t xml:space="preserve"> Educational</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JACKSONVILLE, FL, LINX EDUCATIONAL, 2012.</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Viewers watch an acting troupe work through their assigned scenes to realize how dramatically communication skills can affect meaning and perception. </w:t>
            </w:r>
            <w:proofErr w:type="gramStart"/>
            <w:r w:rsidRPr="00BC11CE">
              <w:rPr>
                <w:rFonts w:asciiTheme="minorHAnsi" w:hAnsiTheme="minorHAnsi"/>
                <w:b w:val="0"/>
                <w:sz w:val="22"/>
                <w:szCs w:val="22"/>
              </w:rPr>
              <w:t>Good communication skills not only helps</w:t>
            </w:r>
            <w:proofErr w:type="gramEnd"/>
            <w:r w:rsidRPr="00BC11CE">
              <w:rPr>
                <w:rFonts w:asciiTheme="minorHAnsi" w:hAnsiTheme="minorHAnsi"/>
                <w:b w:val="0"/>
                <w:sz w:val="22"/>
                <w:szCs w:val="22"/>
              </w:rPr>
              <w:t xml:space="preserve"> the troupe with their craft, but in real life, as well. With help from their instructor, a communications expert, they learn the importance of body language, tone and words, whether playing a character on stage, making new friends at school or trying to get ahead in the workplace. Each of these skills are targeted and discussed in a scene created by each actor. </w:t>
            </w:r>
            <w:proofErr w:type="gramStart"/>
            <w:r w:rsidRPr="00BC11CE">
              <w:rPr>
                <w:rFonts w:asciiTheme="minorHAnsi" w:hAnsiTheme="minorHAnsi"/>
                <w:b w:val="0"/>
                <w:sz w:val="22"/>
                <w:szCs w:val="22"/>
              </w:rPr>
              <w:t>Grades 6 - Adult.</w:t>
            </w:r>
            <w:proofErr w:type="gramEnd"/>
            <w:r w:rsidRPr="00BC11CE">
              <w:rPr>
                <w:rFonts w:asciiTheme="minorHAnsi" w:hAnsiTheme="minorHAnsi"/>
                <w:b w:val="0"/>
                <w:sz w:val="22"/>
                <w:szCs w:val="22"/>
              </w:rPr>
              <w:t xml:space="preserve"> </w:t>
            </w:r>
            <w:proofErr w:type="gramStart"/>
            <w:r w:rsidRPr="00BC11CE">
              <w:rPr>
                <w:rFonts w:asciiTheme="minorHAnsi" w:hAnsiTheme="minorHAnsi"/>
                <w:b w:val="0"/>
                <w:sz w:val="22"/>
                <w:szCs w:val="22"/>
              </w:rPr>
              <w:t>Includes Instructor's Guide.</w:t>
            </w:r>
            <w:proofErr w:type="gramEnd"/>
            <w:r w:rsidRPr="00BC11CE">
              <w:rPr>
                <w:rFonts w:asciiTheme="minorHAnsi" w:hAnsiTheme="minorHAnsi"/>
                <w:b w:val="0"/>
                <w:sz w:val="22"/>
                <w:szCs w:val="22"/>
              </w:rPr>
              <w:t xml:space="preserve"> 24 minutes.</w:t>
            </w:r>
          </w:p>
          <w:p w:rsidR="00642237" w:rsidRDefault="00642237" w:rsidP="00DF0B68">
            <w:pPr>
              <w:pStyle w:val="Heading1"/>
              <w:ind w:left="0"/>
              <w:rPr>
                <w:rFonts w:asciiTheme="minorHAnsi" w:hAnsiTheme="minorHAnsi"/>
                <w:sz w:val="22"/>
                <w:szCs w:val="22"/>
              </w:rPr>
            </w:pPr>
          </w:p>
          <w:p w:rsidR="00DF0B68" w:rsidRDefault="00DF0B68" w:rsidP="00DF0B68">
            <w:pPr>
              <w:pStyle w:val="Heading1"/>
              <w:ind w:left="0"/>
              <w:rPr>
                <w:rFonts w:asciiTheme="minorHAnsi" w:hAnsiTheme="minorHAnsi"/>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FCS DVD ROM 100</w:t>
            </w:r>
            <w:r>
              <w:rPr>
                <w:rFonts w:asciiTheme="minorHAnsi" w:hAnsiTheme="minorHAnsi"/>
                <w:sz w:val="22"/>
                <w:szCs w:val="22"/>
              </w:rPr>
              <w:t xml:space="preserve">, </w:t>
            </w:r>
            <w:r w:rsidRPr="00BC11CE">
              <w:rPr>
                <w:rFonts w:asciiTheme="minorHAnsi" w:hAnsiTheme="minorHAnsi"/>
                <w:sz w:val="22"/>
                <w:szCs w:val="22"/>
              </w:rPr>
              <w:t>Communicating with Tact, Candor and Credibility</w:t>
            </w:r>
            <w:r>
              <w:rPr>
                <w:rFonts w:asciiTheme="minorHAnsi" w:hAnsiTheme="minorHAnsi"/>
                <w:sz w:val="22"/>
                <w:szCs w:val="22"/>
              </w:rPr>
              <w:t xml:space="preserve">:  </w:t>
            </w:r>
            <w:r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LAKE ZURICH, IL, LEARNING SEED, 2008.</w:t>
            </w:r>
            <w:proofErr w:type="gramEnd"/>
            <w:r>
              <w:rPr>
                <w:rStyle w:val="info"/>
                <w:rFonts w:asciiTheme="minorHAnsi" w:hAnsiTheme="minorHAnsi"/>
                <w:b w:val="0"/>
                <w:sz w:val="22"/>
                <w:szCs w:val="22"/>
              </w:rPr>
              <w:t xml:space="preserve">  </w:t>
            </w:r>
            <w:r w:rsidRPr="00BC11CE">
              <w:rPr>
                <w:rFonts w:asciiTheme="minorHAnsi" w:hAnsiTheme="minorHAnsi"/>
                <w:b w:val="0"/>
                <w:sz w:val="22"/>
                <w:szCs w:val="22"/>
              </w:rPr>
              <w:t xml:space="preserve">Program covers topics including: rephrasing: </w:t>
            </w:r>
            <w:proofErr w:type="gramStart"/>
            <w:r w:rsidRPr="00BC11CE">
              <w:rPr>
                <w:rFonts w:asciiTheme="minorHAnsi" w:hAnsiTheme="minorHAnsi"/>
                <w:b w:val="0"/>
                <w:sz w:val="22"/>
                <w:szCs w:val="22"/>
              </w:rPr>
              <w:t>making ?</w:t>
            </w:r>
            <w:proofErr w:type="gramEnd"/>
            <w:r w:rsidRPr="00BC11CE">
              <w:rPr>
                <w:rFonts w:asciiTheme="minorHAnsi" w:hAnsiTheme="minorHAnsi"/>
                <w:b w:val="0"/>
                <w:sz w:val="22"/>
                <w:szCs w:val="22"/>
              </w:rPr>
              <w:t xml:space="preserve">talking points? </w:t>
            </w:r>
            <w:proofErr w:type="gramStart"/>
            <w:r w:rsidRPr="00BC11CE">
              <w:rPr>
                <w:rFonts w:asciiTheme="minorHAnsi" w:hAnsiTheme="minorHAnsi"/>
                <w:b w:val="0"/>
                <w:sz w:val="22"/>
                <w:szCs w:val="22"/>
              </w:rPr>
              <w:t>tactfully</w:t>
            </w:r>
            <w:proofErr w:type="gramEnd"/>
            <w:r w:rsidRPr="00BC11CE">
              <w:rPr>
                <w:rFonts w:asciiTheme="minorHAnsi" w:hAnsiTheme="minorHAnsi"/>
                <w:b w:val="0"/>
                <w:sz w:val="22"/>
                <w:szCs w:val="22"/>
              </w:rPr>
              <w:t>;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r w:rsidRPr="00BC11CE">
              <w:rPr>
                <w:rFonts w:asciiTheme="minorHAnsi" w:hAnsiTheme="minorHAnsi"/>
                <w:sz w:val="22"/>
                <w:szCs w:val="22"/>
              </w:rPr>
              <w:t xml:space="preserve"> </w:t>
            </w:r>
          </w:p>
          <w:p w:rsidR="00642237" w:rsidRDefault="00642237" w:rsidP="00DF0B68">
            <w:pPr>
              <w:pStyle w:val="Heading1"/>
              <w:ind w:left="0"/>
              <w:rPr>
                <w:rFonts w:asciiTheme="minorHAnsi" w:hAnsiTheme="minorHAnsi"/>
                <w:sz w:val="22"/>
                <w:szCs w:val="22"/>
              </w:rPr>
            </w:pPr>
          </w:p>
          <w:p w:rsidR="00DF0B68" w:rsidRDefault="00DF0B68" w:rsidP="00DF0B68">
            <w:pPr>
              <w:pStyle w:val="Heading1"/>
              <w:ind w:left="0"/>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FCS VIDEO 225</w:t>
            </w:r>
            <w:r>
              <w:rPr>
                <w:rFonts w:asciiTheme="minorHAnsi" w:hAnsiTheme="minorHAnsi"/>
                <w:sz w:val="22"/>
                <w:szCs w:val="22"/>
              </w:rPr>
              <w:t xml:space="preserve">, </w:t>
            </w:r>
            <w:r w:rsidRPr="00BC11CE">
              <w:rPr>
                <w:rFonts w:asciiTheme="minorHAnsi" w:hAnsiTheme="minorHAnsi"/>
                <w:sz w:val="22"/>
                <w:szCs w:val="22"/>
              </w:rPr>
              <w:t>Communicating Between Cultures</w:t>
            </w:r>
            <w:r>
              <w:rPr>
                <w:rFonts w:asciiTheme="minorHAnsi" w:hAnsiTheme="minorHAnsi"/>
                <w:sz w:val="22"/>
                <w:szCs w:val="22"/>
              </w:rPr>
              <w:t xml:space="preserve">:  </w:t>
            </w:r>
            <w:r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LAKE ZURICH, IL, LEARNING SEED, 2004.</w:t>
            </w:r>
            <w:proofErr w:type="gramEnd"/>
            <w:r>
              <w:rPr>
                <w:rStyle w:val="info"/>
                <w:rFonts w:asciiTheme="minorHAnsi" w:hAnsiTheme="minorHAnsi"/>
                <w:b w:val="0"/>
                <w:sz w:val="22"/>
                <w:szCs w:val="22"/>
              </w:rPr>
              <w:t xml:space="preserve">  </w:t>
            </w:r>
            <w:r w:rsidRPr="00BC11CE">
              <w:rPr>
                <w:rFonts w:asciiTheme="minorHAnsi" w:hAnsiTheme="minorHAnsi"/>
                <w:b w:val="0"/>
                <w:sz w:val="22"/>
                <w:szCs w:val="22"/>
              </w:rPr>
              <w:t xml:space="preserve">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 </w:t>
            </w:r>
          </w:p>
          <w:p w:rsidR="00DF0B68" w:rsidRPr="00DF0B68" w:rsidRDefault="00DF0B68" w:rsidP="00DF0B68"/>
          <w:p w:rsidR="00DF0B68" w:rsidRDefault="00DF0B68" w:rsidP="00DF0B68">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G&amp;C DVD ROM 34.1</w:t>
            </w:r>
            <w:r>
              <w:rPr>
                <w:rFonts w:asciiTheme="minorHAnsi" w:hAnsiTheme="minorHAnsi"/>
                <w:sz w:val="22"/>
                <w:szCs w:val="22"/>
              </w:rPr>
              <w:t xml:space="preserve">, </w:t>
            </w:r>
            <w:proofErr w:type="gramStart"/>
            <w:r w:rsidRPr="00BC11CE">
              <w:rPr>
                <w:rFonts w:asciiTheme="minorHAnsi" w:hAnsiTheme="minorHAnsi"/>
                <w:sz w:val="22"/>
                <w:szCs w:val="22"/>
              </w:rPr>
              <w:t>The</w:t>
            </w:r>
            <w:proofErr w:type="gramEnd"/>
            <w:r w:rsidRPr="00BC11CE">
              <w:rPr>
                <w:rFonts w:asciiTheme="minorHAnsi" w:hAnsiTheme="minorHAnsi"/>
                <w:sz w:val="22"/>
                <w:szCs w:val="22"/>
              </w:rPr>
              <w:t xml:space="preserve"> Seven Competency Skills For the Workplace</w:t>
            </w:r>
            <w:r>
              <w:rPr>
                <w:rFonts w:asciiTheme="minorHAnsi" w:hAnsiTheme="minorHAnsi"/>
                <w:sz w:val="22"/>
                <w:szCs w:val="22"/>
              </w:rPr>
              <w:t xml:space="preserve">:  </w:t>
            </w:r>
            <w:r w:rsidRPr="00BC11CE">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MT. KISCO, NY, HUMAN RELATIONS MEDIA, 2009.</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Program follows real life teens as they tackle their first jobs—waiter, grocery clerk, ice cream shop scooper, cashier, garden nursery worker—and learn what it takes to be a success. Good communication skills, leadership, adaptability, problem-solving, negotiation, computer literacy and the ability to juggle multiple demands are skills that will take teens from their first jobs through a lifetime of working. Each teen models these skills on the job; each boss talks about how mastery of these skills can help an employee move quickly up the ladder of success. Viewers are shown why these skills are fundamental to success in any job and how they can be further developed, strengthened and transferred from beginning jobs to more complex jobs. </w:t>
            </w:r>
            <w:proofErr w:type="gramStart"/>
            <w:r w:rsidRPr="00BC11CE">
              <w:rPr>
                <w:rFonts w:asciiTheme="minorHAnsi" w:hAnsiTheme="minorHAnsi"/>
                <w:b w:val="0"/>
                <w:sz w:val="22"/>
                <w:szCs w:val="22"/>
              </w:rPr>
              <w:t>Grades 9 to College.</w:t>
            </w:r>
            <w:proofErr w:type="gramEnd"/>
            <w:r w:rsidRPr="00BC11CE">
              <w:rPr>
                <w:rFonts w:asciiTheme="minorHAnsi" w:hAnsiTheme="minorHAnsi"/>
                <w:b w:val="0"/>
                <w:sz w:val="22"/>
                <w:szCs w:val="22"/>
              </w:rPr>
              <w:t xml:space="preserve"> 21 minutes. </w:t>
            </w:r>
          </w:p>
          <w:p w:rsidR="00642237" w:rsidRDefault="00642237" w:rsidP="00DF0B68">
            <w:pPr>
              <w:pStyle w:val="Heading1"/>
              <w:ind w:left="0"/>
              <w:rPr>
                <w:rFonts w:asciiTheme="minorHAnsi" w:hAnsiTheme="minorHAnsi"/>
                <w:sz w:val="22"/>
                <w:szCs w:val="22"/>
              </w:rPr>
            </w:pPr>
          </w:p>
          <w:p w:rsidR="00DF0B68" w:rsidRDefault="00DF0B68" w:rsidP="00DF0B68">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MCE DVD ROM 7.1</w:t>
            </w:r>
            <w:r>
              <w:rPr>
                <w:rFonts w:asciiTheme="minorHAnsi" w:hAnsiTheme="minorHAnsi"/>
                <w:sz w:val="22"/>
                <w:szCs w:val="22"/>
              </w:rPr>
              <w:t xml:space="preserve">, </w:t>
            </w:r>
            <w:r w:rsidRPr="00BC11CE">
              <w:rPr>
                <w:rFonts w:asciiTheme="minorHAnsi" w:hAnsiTheme="minorHAnsi"/>
                <w:sz w:val="22"/>
                <w:szCs w:val="22"/>
              </w:rPr>
              <w:t>Upgrade your Communication Skills at Work: Ads &amp; Brochures</w:t>
            </w:r>
            <w:r>
              <w:rPr>
                <w:rFonts w:asciiTheme="minorHAnsi" w:hAnsiTheme="minorHAnsi"/>
                <w:sz w:val="22"/>
                <w:szCs w:val="22"/>
              </w:rPr>
              <w:t xml:space="preserve">:  </w:t>
            </w:r>
            <w:r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Pr="00BC11CE">
              <w:rPr>
                <w:rFonts w:asciiTheme="minorHAnsi" w:hAnsiTheme="minorHAnsi"/>
                <w:b w:val="0"/>
                <w:sz w:val="22"/>
                <w:szCs w:val="22"/>
              </w:rPr>
              <w:t>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642237" w:rsidRDefault="00642237" w:rsidP="00DF0B68">
            <w:pPr>
              <w:spacing w:after="0" w:line="240" w:lineRule="auto"/>
              <w:rPr>
                <w:rFonts w:asciiTheme="minorHAnsi" w:hAnsiTheme="minorHAnsi"/>
                <w:b/>
              </w:rPr>
            </w:pPr>
          </w:p>
          <w:p w:rsidR="00DF0B68" w:rsidRPr="00C44E14" w:rsidRDefault="00DF0B68" w:rsidP="00DF0B68">
            <w:pPr>
              <w:spacing w:after="0" w:line="240" w:lineRule="auto"/>
              <w:rPr>
                <w:b/>
              </w:rPr>
            </w:pPr>
            <w:proofErr w:type="spellStart"/>
            <w:r w:rsidRPr="00DF0B68">
              <w:rPr>
                <w:rFonts w:asciiTheme="minorHAnsi" w:hAnsiTheme="minorHAnsi"/>
                <w:b/>
              </w:rPr>
              <w:t>Resources@MCCE</w:t>
            </w:r>
            <w:proofErr w:type="spellEnd"/>
            <w:r w:rsidRPr="00DF0B68">
              <w:rPr>
                <w:rFonts w:asciiTheme="minorHAnsi" w:hAnsiTheme="minorHAnsi"/>
                <w:b/>
              </w:rPr>
              <w:t xml:space="preserve"> - MCE DVD ROM 7.2, Upgrade Your Communication Skills At Work: Websites &amp; Blogs:</w:t>
            </w:r>
            <w:r>
              <w:rPr>
                <w:rFonts w:asciiTheme="minorHAnsi" w:hAnsiTheme="minorHAnsi"/>
              </w:rPr>
              <w:t xml:space="preserve">  </w:t>
            </w:r>
            <w:r w:rsidRPr="00BC11CE">
              <w:rPr>
                <w:rStyle w:val="info"/>
                <w:rFonts w:asciiTheme="minorHAnsi" w:hAnsiTheme="minorHAnsi"/>
              </w:rPr>
              <w:t>Video Aided Instruction</w:t>
            </w:r>
            <w:r>
              <w:rPr>
                <w:rStyle w:val="info"/>
                <w:rFonts w:asciiTheme="minorHAnsi" w:hAnsiTheme="minorHAnsi"/>
              </w:rPr>
              <w:t xml:space="preserve">, </w:t>
            </w:r>
            <w:r w:rsidRPr="00BC11CE">
              <w:rPr>
                <w:rStyle w:val="info"/>
                <w:rFonts w:asciiTheme="minorHAnsi" w:hAnsiTheme="minorHAnsi"/>
              </w:rPr>
              <w:t>ROSLYN HEIGHTS, NY, VIDEO AIDED INSTRUCTION, 2009.</w:t>
            </w:r>
            <w:r>
              <w:rPr>
                <w:rStyle w:val="info"/>
                <w:rFonts w:asciiTheme="minorHAnsi" w:hAnsiTheme="minorHAnsi"/>
              </w:rPr>
              <w:t xml:space="preserve">  </w:t>
            </w:r>
            <w:r w:rsidRPr="00BC11CE">
              <w:rPr>
                <w:rFonts w:asciiTheme="minorHAnsi" w:hAnsiTheme="minorHAnsi"/>
              </w:rPr>
              <w:t>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C0" w:rsidRDefault="009F65C0" w:rsidP="00FD5A4D">
      <w:pPr>
        <w:spacing w:after="0" w:line="240" w:lineRule="auto"/>
      </w:pPr>
      <w:r>
        <w:separator/>
      </w:r>
    </w:p>
  </w:endnote>
  <w:endnote w:type="continuationSeparator" w:id="0">
    <w:p w:rsidR="009F65C0" w:rsidRDefault="009F65C0" w:rsidP="00FD5A4D">
      <w:pPr>
        <w:spacing w:after="0" w:line="240" w:lineRule="auto"/>
      </w:pPr>
      <w:r>
        <w:continuationSeparator/>
      </w:r>
    </w:p>
  </w:endnote>
  <w:endnote w:type="continuationNotice" w:id="1">
    <w:p w:rsidR="009F65C0" w:rsidRDefault="009F6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321FB">
      <w:rPr>
        <w:b/>
        <w:sz w:val="24"/>
        <w:szCs w:val="24"/>
      </w:rPr>
      <w:fldChar w:fldCharType="begin"/>
    </w:r>
    <w:r>
      <w:rPr>
        <w:b/>
      </w:rPr>
      <w:instrText xml:space="preserve"> PAGE </w:instrText>
    </w:r>
    <w:r w:rsidR="00F321FB">
      <w:rPr>
        <w:b/>
        <w:sz w:val="24"/>
        <w:szCs w:val="24"/>
      </w:rPr>
      <w:fldChar w:fldCharType="separate"/>
    </w:r>
    <w:r w:rsidR="00700B98">
      <w:rPr>
        <w:b/>
        <w:noProof/>
      </w:rPr>
      <w:t>5</w:t>
    </w:r>
    <w:r w:rsidR="00F321FB">
      <w:rPr>
        <w:b/>
        <w:sz w:val="24"/>
        <w:szCs w:val="24"/>
      </w:rPr>
      <w:fldChar w:fldCharType="end"/>
    </w:r>
    <w:r>
      <w:t xml:space="preserve"> of </w:t>
    </w:r>
    <w:r w:rsidR="00F321FB">
      <w:rPr>
        <w:b/>
        <w:sz w:val="24"/>
        <w:szCs w:val="24"/>
      </w:rPr>
      <w:fldChar w:fldCharType="begin"/>
    </w:r>
    <w:r>
      <w:rPr>
        <w:b/>
      </w:rPr>
      <w:instrText xml:space="preserve"> NUMPAGES  </w:instrText>
    </w:r>
    <w:r w:rsidR="00F321FB">
      <w:rPr>
        <w:b/>
        <w:sz w:val="24"/>
        <w:szCs w:val="24"/>
      </w:rPr>
      <w:fldChar w:fldCharType="separate"/>
    </w:r>
    <w:r w:rsidR="00700B98">
      <w:rPr>
        <w:b/>
        <w:noProof/>
      </w:rPr>
      <w:t>5</w:t>
    </w:r>
    <w:r w:rsidR="00F321F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C0" w:rsidRDefault="009F65C0" w:rsidP="00FD5A4D">
      <w:pPr>
        <w:spacing w:after="0" w:line="240" w:lineRule="auto"/>
      </w:pPr>
      <w:r>
        <w:separator/>
      </w:r>
    </w:p>
  </w:footnote>
  <w:footnote w:type="continuationSeparator" w:id="0">
    <w:p w:rsidR="009F65C0" w:rsidRDefault="009F65C0" w:rsidP="00FD5A4D">
      <w:pPr>
        <w:spacing w:after="0" w:line="240" w:lineRule="auto"/>
      </w:pPr>
      <w:r>
        <w:continuationSeparator/>
      </w:r>
    </w:p>
  </w:footnote>
  <w:footnote w:type="continuationNotice" w:id="1">
    <w:p w:rsidR="009F65C0" w:rsidRDefault="009F65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99632E">
    <w:pPr>
      <w:pStyle w:val="Header"/>
      <w:tabs>
        <w:tab w:val="left" w:pos="8640"/>
      </w:tabs>
    </w:pPr>
    <w:r>
      <w:t xml:space="preserve">GRADE LEVEL/UNIT TITLE: </w:t>
    </w:r>
    <w:r w:rsidR="005A0F5D">
      <w:t>11-12/</w:t>
    </w:r>
    <w:r w:rsidR="00B05537">
      <w:t>Develop Basic Foundations of Communication</w:t>
    </w:r>
    <w:r w:rsidR="005A0F5D">
      <w:tab/>
    </w:r>
    <w:r w:rsidR="0099632E">
      <w:tab/>
    </w:r>
    <w:r w:rsidR="0094250B">
      <w:t>Course</w:t>
    </w:r>
    <w:r>
      <w:t xml:space="preserve"> Code: </w:t>
    </w:r>
    <w:r w:rsidR="0099632E">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8005D"/>
    <w:multiLevelType w:val="hybridMultilevel"/>
    <w:tmpl w:val="DA8A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0F6012"/>
    <w:multiLevelType w:val="hybridMultilevel"/>
    <w:tmpl w:val="A1F81948"/>
    <w:lvl w:ilvl="0" w:tplc="EA9846AA">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0442CD8">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5"/>
  </w:num>
  <w:num w:numId="5">
    <w:abstractNumId w:val="12"/>
  </w:num>
  <w:num w:numId="6">
    <w:abstractNumId w:val="3"/>
  </w:num>
  <w:num w:numId="7">
    <w:abstractNumId w:val="8"/>
  </w:num>
  <w:num w:numId="8">
    <w:abstractNumId w:val="17"/>
  </w:num>
  <w:num w:numId="9">
    <w:abstractNumId w:val="2"/>
  </w:num>
  <w:num w:numId="10">
    <w:abstractNumId w:val="1"/>
  </w:num>
  <w:num w:numId="11">
    <w:abstractNumId w:val="16"/>
  </w:num>
  <w:num w:numId="12">
    <w:abstractNumId w:val="7"/>
  </w:num>
  <w:num w:numId="13">
    <w:abstractNumId w:val="4"/>
  </w:num>
  <w:num w:numId="14">
    <w:abstractNumId w:val="14"/>
  </w:num>
  <w:num w:numId="15">
    <w:abstractNumId w:val="13"/>
  </w:num>
  <w:num w:numId="16">
    <w:abstractNumId w:val="10"/>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505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4005B"/>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830"/>
    <w:rsid w:val="003F192D"/>
    <w:rsid w:val="003F1F66"/>
    <w:rsid w:val="004633F6"/>
    <w:rsid w:val="00467E84"/>
    <w:rsid w:val="004871C5"/>
    <w:rsid w:val="004E48C1"/>
    <w:rsid w:val="004F514F"/>
    <w:rsid w:val="00522002"/>
    <w:rsid w:val="00526777"/>
    <w:rsid w:val="00574E3C"/>
    <w:rsid w:val="005940E9"/>
    <w:rsid w:val="005A0F5D"/>
    <w:rsid w:val="00621267"/>
    <w:rsid w:val="00642237"/>
    <w:rsid w:val="006569A4"/>
    <w:rsid w:val="00695161"/>
    <w:rsid w:val="006E2402"/>
    <w:rsid w:val="006E7A3D"/>
    <w:rsid w:val="00700B98"/>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D6F1F"/>
    <w:rsid w:val="008E66A3"/>
    <w:rsid w:val="009059C4"/>
    <w:rsid w:val="00917334"/>
    <w:rsid w:val="0094250B"/>
    <w:rsid w:val="009505D0"/>
    <w:rsid w:val="00980D7F"/>
    <w:rsid w:val="0099632E"/>
    <w:rsid w:val="009C2B9E"/>
    <w:rsid w:val="009F65C0"/>
    <w:rsid w:val="00A33DF8"/>
    <w:rsid w:val="00A534C4"/>
    <w:rsid w:val="00A5553E"/>
    <w:rsid w:val="00AB7354"/>
    <w:rsid w:val="00AC243F"/>
    <w:rsid w:val="00B05537"/>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DF0B68"/>
    <w:rsid w:val="00DF41A3"/>
    <w:rsid w:val="00E215AA"/>
    <w:rsid w:val="00E372C1"/>
    <w:rsid w:val="00E55D0C"/>
    <w:rsid w:val="00E5640C"/>
    <w:rsid w:val="00E82EFB"/>
    <w:rsid w:val="00F072CD"/>
    <w:rsid w:val="00F25111"/>
    <w:rsid w:val="00F321FB"/>
    <w:rsid w:val="00F65B3E"/>
    <w:rsid w:val="00F815CD"/>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B05537"/>
    <w:pPr>
      <w:keepNext/>
      <w:spacing w:after="0" w:line="240" w:lineRule="auto"/>
      <w:ind w:lef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rsid w:val="00B05537"/>
    <w:rPr>
      <w:rFonts w:ascii="Times New Roman" w:eastAsia="Times New Roman" w:hAnsi="Times New Roman"/>
      <w:b/>
      <w:bCs/>
      <w:sz w:val="24"/>
      <w:szCs w:val="24"/>
    </w:rPr>
  </w:style>
  <w:style w:type="character" w:styleId="Hyperlink">
    <w:name w:val="Hyperlink"/>
    <w:basedOn w:val="DefaultParagraphFont"/>
    <w:uiPriority w:val="99"/>
    <w:unhideWhenUsed/>
    <w:rsid w:val="008D6F1F"/>
    <w:rPr>
      <w:color w:val="0000FF" w:themeColor="hyperlink"/>
      <w:u w:val="single"/>
    </w:rPr>
  </w:style>
  <w:style w:type="character" w:styleId="FollowedHyperlink">
    <w:name w:val="FollowedHyperlink"/>
    <w:basedOn w:val="DefaultParagraphFont"/>
    <w:uiPriority w:val="99"/>
    <w:semiHidden/>
    <w:unhideWhenUsed/>
    <w:rsid w:val="008D6F1F"/>
    <w:rPr>
      <w:color w:val="800080" w:themeColor="followedHyperlink"/>
      <w:u w:val="single"/>
    </w:rPr>
  </w:style>
  <w:style w:type="character" w:customStyle="1" w:styleId="info">
    <w:name w:val="info"/>
    <w:basedOn w:val="DefaultParagraphFont"/>
    <w:rsid w:val="00DF0B68"/>
  </w:style>
  <w:style w:type="paragraph" w:customStyle="1" w:styleId="CM110">
    <w:name w:val="CM110"/>
    <w:basedOn w:val="Normal"/>
    <w:next w:val="Normal"/>
    <w:uiPriority w:val="99"/>
    <w:rsid w:val="0099632E"/>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themes.missouri.edu/themes/18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54C2E2-3B33-4366-98D0-B785BA13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2012-09-17T20:15:00Z</dcterms:created>
  <dcterms:modified xsi:type="dcterms:W3CDTF">2013-05-01T17:24:00Z</dcterms:modified>
</cp:coreProperties>
</file>