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FF4351">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F4351" w:rsidRDefault="00FF4351" w:rsidP="00FF4351">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FF4351" w:rsidRDefault="00FF4351" w:rsidP="00FF4351">
            <w:pPr>
              <w:autoSpaceDE w:val="0"/>
              <w:autoSpaceDN w:val="0"/>
              <w:adjustRightInd w:val="0"/>
              <w:spacing w:after="0" w:line="240" w:lineRule="auto"/>
              <w:rPr>
                <w:rFonts w:cs="Tahoma"/>
                <w:b/>
              </w:rPr>
            </w:pPr>
          </w:p>
          <w:p w:rsidR="00FF4351" w:rsidRDefault="00FF4351" w:rsidP="00FF4351">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FF4351" w:rsidRDefault="00FF4351" w:rsidP="00FF4351">
            <w:pPr>
              <w:autoSpaceDE w:val="0"/>
              <w:autoSpaceDN w:val="0"/>
              <w:adjustRightInd w:val="0"/>
              <w:spacing w:after="0" w:line="240" w:lineRule="auto"/>
              <w:rPr>
                <w:rFonts w:cs="Tahoma"/>
                <w:b/>
              </w:rPr>
            </w:pPr>
          </w:p>
          <w:p w:rsidR="00FF4351" w:rsidRPr="00C44E14" w:rsidRDefault="00FF4351" w:rsidP="00FF4351">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FF4351">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896858" w:rsidP="00C44E14">
            <w:pPr>
              <w:spacing w:line="240" w:lineRule="auto"/>
            </w:pPr>
            <w:r>
              <w:t>Students will learn operational accountability and responsibility of managers in business.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896858">
              <w:rPr>
                <w:b/>
              </w:rPr>
              <w:t>3 DAYS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FF4351">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FF4351" w:rsidRPr="003A512E" w:rsidRDefault="00030519" w:rsidP="00FF4351">
            <w:pPr>
              <w:pStyle w:val="ListParagraph"/>
              <w:numPr>
                <w:ilvl w:val="0"/>
                <w:numId w:val="18"/>
              </w:numPr>
              <w:spacing w:after="0"/>
              <w:rPr>
                <w:rFonts w:cs="Calibri"/>
              </w:rPr>
            </w:pPr>
            <w:r>
              <w:rPr>
                <w:rFonts w:cs="Calibri"/>
              </w:rPr>
              <w:t>What are similarities and</w:t>
            </w:r>
            <w:r w:rsidR="00FF4351" w:rsidRPr="003A512E">
              <w:rPr>
                <w:rFonts w:cs="Calibri"/>
              </w:rPr>
              <w:t xml:space="preserve"> difference</w:t>
            </w:r>
            <w:r>
              <w:rPr>
                <w:rFonts w:cs="Calibri"/>
              </w:rPr>
              <w:t>s between a leader and manager?</w:t>
            </w:r>
          </w:p>
          <w:p w:rsidR="00FF4351" w:rsidRPr="003A512E" w:rsidRDefault="00FF4351" w:rsidP="00FF4351">
            <w:pPr>
              <w:pStyle w:val="ListParagraph"/>
              <w:numPr>
                <w:ilvl w:val="0"/>
                <w:numId w:val="18"/>
              </w:numPr>
              <w:spacing w:after="0"/>
              <w:rPr>
                <w:rFonts w:cs="Calibri"/>
              </w:rPr>
            </w:pPr>
            <w:r w:rsidRPr="003A512E">
              <w:rPr>
                <w:rFonts w:cs="Calibri"/>
              </w:rPr>
              <w:t>What role does accountability and responsibility play in management?  In leadership?</w:t>
            </w:r>
          </w:p>
          <w:p w:rsidR="00FF4351" w:rsidRPr="003A512E" w:rsidRDefault="00FF4351" w:rsidP="00FF4351">
            <w:pPr>
              <w:pStyle w:val="ListParagraph"/>
              <w:numPr>
                <w:ilvl w:val="0"/>
                <w:numId w:val="18"/>
              </w:numPr>
              <w:spacing w:after="0"/>
              <w:rPr>
                <w:rFonts w:cs="Calibri"/>
              </w:rPr>
            </w:pPr>
            <w:r w:rsidRPr="003A512E">
              <w:rPr>
                <w:rFonts w:cs="Calibri"/>
              </w:rPr>
              <w:t>Why is an operational plan important to the success of a business?</w:t>
            </w:r>
          </w:p>
          <w:p w:rsidR="00FF4351" w:rsidRPr="003A512E" w:rsidRDefault="00FF4351" w:rsidP="00FF4351">
            <w:pPr>
              <w:pStyle w:val="ListParagraph"/>
              <w:numPr>
                <w:ilvl w:val="0"/>
                <w:numId w:val="18"/>
              </w:numPr>
              <w:spacing w:after="0"/>
              <w:rPr>
                <w:rFonts w:cs="Calibri"/>
              </w:rPr>
            </w:pPr>
            <w:r w:rsidRPr="003A512E">
              <w:rPr>
                <w:rFonts w:cs="Calibri"/>
              </w:rPr>
              <w:t xml:space="preserve">What factors impact human resource management (laws, policy and procedure, compensation)? </w:t>
            </w:r>
          </w:p>
          <w:p w:rsidR="00DD40DF" w:rsidRPr="00C44E14" w:rsidRDefault="00DD40DF" w:rsidP="002C16F9">
            <w:pPr>
              <w:spacing w:line="240" w:lineRule="auto"/>
              <w:rPr>
                <w:b/>
              </w:rPr>
            </w:pPr>
          </w:p>
        </w:tc>
      </w:tr>
      <w:tr w:rsidR="008322A8" w:rsidTr="00FF4351">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FF4351">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FF4351" w:rsidP="00C44E14">
            <w:pPr>
              <w:spacing w:line="240" w:lineRule="auto"/>
              <w:jc w:val="center"/>
              <w:rPr>
                <w:b/>
              </w:rPr>
            </w:pPr>
            <w:r>
              <w:rPr>
                <w:b/>
              </w:rPr>
              <w:t>Entrepreneurship Education Standards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FF4351">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FF4351" w:rsidP="00C44E14">
            <w:pPr>
              <w:spacing w:line="240" w:lineRule="auto"/>
              <w:jc w:val="center"/>
              <w:rPr>
                <w:b/>
              </w:rPr>
            </w:pPr>
            <w:r>
              <w:rPr>
                <w:b/>
              </w:rPr>
              <w:t>National Business Education Standards</w:t>
            </w:r>
          </w:p>
        </w:tc>
        <w:tc>
          <w:tcPr>
            <w:tcW w:w="814" w:type="dxa"/>
          </w:tcPr>
          <w:p w:rsidR="00321BC1" w:rsidRPr="00C44E14" w:rsidRDefault="00321BC1" w:rsidP="00C44E14">
            <w:pPr>
              <w:spacing w:line="240" w:lineRule="auto"/>
              <w:jc w:val="center"/>
              <w:rPr>
                <w:b/>
              </w:rPr>
            </w:pPr>
            <w:r w:rsidRPr="00C44E14">
              <w:rPr>
                <w:b/>
              </w:rPr>
              <w:t>DOK</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Recognize others’ efforts</w:t>
            </w:r>
          </w:p>
        </w:tc>
        <w:tc>
          <w:tcPr>
            <w:tcW w:w="2824" w:type="dxa"/>
            <w:gridSpan w:val="2"/>
            <w:vAlign w:val="bottom"/>
          </w:tcPr>
          <w:p w:rsidR="003C387A" w:rsidRPr="001C1864" w:rsidRDefault="003C387A" w:rsidP="00CA3AA8">
            <w:pPr>
              <w:spacing w:after="0" w:line="240" w:lineRule="auto"/>
            </w:pPr>
            <w:r>
              <w:t>B.06</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RST 11-12.9</w:t>
            </w:r>
          </w:p>
        </w:tc>
        <w:tc>
          <w:tcPr>
            <w:tcW w:w="1316" w:type="dxa"/>
            <w:shd w:val="clear" w:color="auto" w:fill="auto"/>
            <w:vAlign w:val="bottom"/>
          </w:tcPr>
          <w:p w:rsidR="003C387A" w:rsidRPr="001C1864" w:rsidRDefault="003C387A" w:rsidP="00F042F1">
            <w:pPr>
              <w:spacing w:after="0" w:line="240" w:lineRule="auto"/>
            </w:pPr>
            <w:r>
              <w:t>Comm. III. F. 3A</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1</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Lead others using positive statements</w:t>
            </w:r>
          </w:p>
        </w:tc>
        <w:tc>
          <w:tcPr>
            <w:tcW w:w="2824" w:type="dxa"/>
            <w:gridSpan w:val="2"/>
            <w:vAlign w:val="bottom"/>
          </w:tcPr>
          <w:p w:rsidR="003C387A" w:rsidRPr="001C1864" w:rsidRDefault="003C387A" w:rsidP="00CA3AA8">
            <w:pPr>
              <w:spacing w:after="0" w:line="240" w:lineRule="auto"/>
            </w:pPr>
            <w:r>
              <w:t>B.07</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WHST 11-12.2b</w:t>
            </w:r>
          </w:p>
        </w:tc>
        <w:tc>
          <w:tcPr>
            <w:tcW w:w="1316" w:type="dxa"/>
            <w:shd w:val="clear" w:color="auto" w:fill="auto"/>
            <w:vAlign w:val="bottom"/>
          </w:tcPr>
          <w:p w:rsidR="003C387A" w:rsidRPr="001C1864" w:rsidRDefault="003C387A" w:rsidP="00F042F1">
            <w:pPr>
              <w:spacing w:after="0" w:line="240" w:lineRule="auto"/>
            </w:pPr>
            <w:r>
              <w:t>Comm. III. C. 3G</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Develop team spirit</w:t>
            </w:r>
          </w:p>
        </w:tc>
        <w:tc>
          <w:tcPr>
            <w:tcW w:w="2824" w:type="dxa"/>
            <w:gridSpan w:val="2"/>
            <w:vAlign w:val="bottom"/>
          </w:tcPr>
          <w:p w:rsidR="003C387A" w:rsidRPr="001C1864" w:rsidRDefault="003C387A" w:rsidP="00CA3AA8">
            <w:pPr>
              <w:spacing w:after="0" w:line="240" w:lineRule="auto"/>
            </w:pPr>
            <w:r>
              <w:t>B.08</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WHST 11-12.6</w:t>
            </w:r>
          </w:p>
        </w:tc>
        <w:tc>
          <w:tcPr>
            <w:tcW w:w="1316" w:type="dxa"/>
            <w:shd w:val="clear" w:color="auto" w:fill="auto"/>
            <w:vAlign w:val="bottom"/>
          </w:tcPr>
          <w:p w:rsidR="003C387A" w:rsidRPr="001C1864" w:rsidRDefault="003C387A" w:rsidP="00F042F1">
            <w:pPr>
              <w:spacing w:after="0" w:line="240" w:lineRule="auto"/>
            </w:pPr>
            <w:r>
              <w:t>Mgmt. I. B. 3A</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Enlist others in working towards a shared vision</w:t>
            </w:r>
          </w:p>
        </w:tc>
        <w:tc>
          <w:tcPr>
            <w:tcW w:w="2824" w:type="dxa"/>
            <w:gridSpan w:val="2"/>
            <w:vAlign w:val="bottom"/>
          </w:tcPr>
          <w:p w:rsidR="003C387A" w:rsidRPr="001C1864" w:rsidRDefault="003C387A" w:rsidP="00CA3AA8">
            <w:pPr>
              <w:spacing w:after="0" w:line="240" w:lineRule="auto"/>
            </w:pPr>
            <w:r>
              <w:t>B.09</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SL 11-12.1b</w:t>
            </w:r>
          </w:p>
        </w:tc>
        <w:tc>
          <w:tcPr>
            <w:tcW w:w="1316" w:type="dxa"/>
            <w:shd w:val="clear" w:color="auto" w:fill="auto"/>
            <w:vAlign w:val="bottom"/>
          </w:tcPr>
          <w:p w:rsidR="003C387A" w:rsidRPr="001C1864" w:rsidRDefault="003C387A" w:rsidP="00F042F1">
            <w:pPr>
              <w:spacing w:after="0" w:line="240" w:lineRule="auto"/>
            </w:pPr>
            <w:r>
              <w:t>Mgmt. I. A. 3A</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Share authority, when appropriate</w:t>
            </w:r>
          </w:p>
        </w:tc>
        <w:tc>
          <w:tcPr>
            <w:tcW w:w="2824" w:type="dxa"/>
            <w:gridSpan w:val="2"/>
            <w:vAlign w:val="bottom"/>
          </w:tcPr>
          <w:p w:rsidR="003C387A" w:rsidRPr="001C1864" w:rsidRDefault="003C387A" w:rsidP="00CA3AA8">
            <w:pPr>
              <w:spacing w:after="0" w:line="240" w:lineRule="auto"/>
            </w:pPr>
            <w:r>
              <w:t>B.10</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RST 11-12.2</w:t>
            </w:r>
          </w:p>
        </w:tc>
        <w:tc>
          <w:tcPr>
            <w:tcW w:w="1316" w:type="dxa"/>
            <w:shd w:val="clear" w:color="auto" w:fill="auto"/>
            <w:vAlign w:val="bottom"/>
          </w:tcPr>
          <w:p w:rsidR="003C387A" w:rsidRPr="001C1864" w:rsidRDefault="003C387A" w:rsidP="00F042F1">
            <w:pPr>
              <w:spacing w:after="0" w:line="240" w:lineRule="auto"/>
            </w:pPr>
            <w:r>
              <w:t>Mgmt. I. B. 3D</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lastRenderedPageBreak/>
              <w:t>Value diversity</w:t>
            </w:r>
          </w:p>
        </w:tc>
        <w:tc>
          <w:tcPr>
            <w:tcW w:w="2824" w:type="dxa"/>
            <w:gridSpan w:val="2"/>
            <w:vAlign w:val="bottom"/>
          </w:tcPr>
          <w:p w:rsidR="003C387A" w:rsidRPr="001C1864" w:rsidRDefault="003C387A" w:rsidP="00CA3AA8">
            <w:pPr>
              <w:spacing w:after="0" w:line="240" w:lineRule="auto"/>
            </w:pPr>
            <w:r>
              <w:t>B.11</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RST 11-12.4</w:t>
            </w:r>
          </w:p>
        </w:tc>
        <w:tc>
          <w:tcPr>
            <w:tcW w:w="1316" w:type="dxa"/>
            <w:shd w:val="clear" w:color="auto" w:fill="auto"/>
            <w:vAlign w:val="bottom"/>
          </w:tcPr>
          <w:p w:rsidR="003C387A" w:rsidRPr="001C1864" w:rsidRDefault="003C387A" w:rsidP="00F042F1">
            <w:pPr>
              <w:spacing w:after="0" w:line="240" w:lineRule="auto"/>
            </w:pPr>
            <w:r>
              <w:t>Comm. I. B. 3A</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Maintain positive attitude</w:t>
            </w:r>
          </w:p>
        </w:tc>
        <w:tc>
          <w:tcPr>
            <w:tcW w:w="2824" w:type="dxa"/>
            <w:gridSpan w:val="2"/>
            <w:vAlign w:val="bottom"/>
          </w:tcPr>
          <w:p w:rsidR="003C387A" w:rsidRPr="001C1864" w:rsidRDefault="003C387A" w:rsidP="00CA3AA8">
            <w:pPr>
              <w:spacing w:after="0" w:line="240" w:lineRule="auto"/>
            </w:pPr>
            <w:r>
              <w:t>B.17</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RST 11-12.4</w:t>
            </w:r>
          </w:p>
        </w:tc>
        <w:tc>
          <w:tcPr>
            <w:tcW w:w="1316" w:type="dxa"/>
            <w:shd w:val="clear" w:color="auto" w:fill="auto"/>
            <w:vAlign w:val="bottom"/>
          </w:tcPr>
          <w:p w:rsidR="003C387A" w:rsidRPr="001C1864" w:rsidRDefault="003C387A" w:rsidP="00F042F1">
            <w:pPr>
              <w:spacing w:after="0" w:line="240" w:lineRule="auto"/>
            </w:pPr>
            <w:r>
              <w:t>Comm. I. B. 3G</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1</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Demonstrate interest and enthusiasm</w:t>
            </w:r>
          </w:p>
        </w:tc>
        <w:tc>
          <w:tcPr>
            <w:tcW w:w="2824" w:type="dxa"/>
            <w:gridSpan w:val="2"/>
            <w:vAlign w:val="bottom"/>
          </w:tcPr>
          <w:p w:rsidR="003C387A" w:rsidRPr="001C1864" w:rsidRDefault="003C387A" w:rsidP="00CA3AA8">
            <w:pPr>
              <w:spacing w:after="0" w:line="240" w:lineRule="auto"/>
            </w:pPr>
            <w:r>
              <w:t>B.18</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SL 11-12.1a</w:t>
            </w:r>
          </w:p>
        </w:tc>
        <w:tc>
          <w:tcPr>
            <w:tcW w:w="1316" w:type="dxa"/>
            <w:shd w:val="clear" w:color="auto" w:fill="auto"/>
            <w:vAlign w:val="bottom"/>
          </w:tcPr>
          <w:p w:rsidR="003C387A" w:rsidRPr="001C1864" w:rsidRDefault="003C387A" w:rsidP="00F042F1">
            <w:pPr>
              <w:spacing w:after="0" w:line="240" w:lineRule="auto"/>
            </w:pPr>
            <w:r>
              <w:t>Comm. III. C. 3J</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Make decisions</w:t>
            </w:r>
          </w:p>
        </w:tc>
        <w:tc>
          <w:tcPr>
            <w:tcW w:w="2824" w:type="dxa"/>
            <w:gridSpan w:val="2"/>
            <w:vAlign w:val="bottom"/>
          </w:tcPr>
          <w:p w:rsidR="003C387A" w:rsidRPr="001C1864" w:rsidRDefault="003C387A" w:rsidP="00CA3AA8">
            <w:pPr>
              <w:spacing w:after="0" w:line="240" w:lineRule="auto"/>
            </w:pPr>
            <w:r>
              <w:t>B.19</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WHST 11-12.2a</w:t>
            </w:r>
          </w:p>
        </w:tc>
        <w:tc>
          <w:tcPr>
            <w:tcW w:w="1316" w:type="dxa"/>
            <w:shd w:val="clear" w:color="auto" w:fill="auto"/>
            <w:vAlign w:val="bottom"/>
          </w:tcPr>
          <w:p w:rsidR="003C387A" w:rsidRPr="001C1864" w:rsidRDefault="003C387A" w:rsidP="00F042F1">
            <w:pPr>
              <w:spacing w:after="0" w:line="240" w:lineRule="auto"/>
            </w:pPr>
            <w:r>
              <w:t>Mgmt. III. C. 3D</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3</w:t>
            </w:r>
          </w:p>
        </w:tc>
      </w:tr>
      <w:tr w:rsidR="003C387A" w:rsidRPr="00F75B96"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Develop an orientation to change</w:t>
            </w:r>
          </w:p>
        </w:tc>
        <w:tc>
          <w:tcPr>
            <w:tcW w:w="2824" w:type="dxa"/>
            <w:gridSpan w:val="2"/>
            <w:vAlign w:val="bottom"/>
          </w:tcPr>
          <w:p w:rsidR="003C387A" w:rsidRPr="001C1864" w:rsidRDefault="003C387A" w:rsidP="00CA3AA8">
            <w:pPr>
              <w:spacing w:after="0" w:line="240" w:lineRule="auto"/>
            </w:pPr>
            <w:r>
              <w:t>B.20</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WHST 11-12.2d</w:t>
            </w:r>
          </w:p>
        </w:tc>
        <w:tc>
          <w:tcPr>
            <w:tcW w:w="1316" w:type="dxa"/>
            <w:shd w:val="clear" w:color="auto" w:fill="auto"/>
            <w:vAlign w:val="bottom"/>
          </w:tcPr>
          <w:p w:rsidR="003C387A" w:rsidRPr="00B84117" w:rsidRDefault="003C387A" w:rsidP="00F042F1">
            <w:pPr>
              <w:spacing w:after="0" w:line="240" w:lineRule="auto"/>
              <w:rPr>
                <w:lang w:val="fr-FR"/>
              </w:rPr>
            </w:pPr>
            <w:r w:rsidRPr="00B84117">
              <w:rPr>
                <w:lang w:val="fr-FR"/>
              </w:rPr>
              <w:t xml:space="preserve">Car </w:t>
            </w:r>
            <w:proofErr w:type="spellStart"/>
            <w:r w:rsidRPr="00B84117">
              <w:rPr>
                <w:lang w:val="fr-FR"/>
              </w:rPr>
              <w:t>Devp</w:t>
            </w:r>
            <w:proofErr w:type="spellEnd"/>
            <w:r w:rsidRPr="00B84117">
              <w:rPr>
                <w:lang w:val="fr-FR"/>
              </w:rPr>
              <w:t>. I. B. 3B</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Demonstrate problem-solving skills</w:t>
            </w:r>
          </w:p>
        </w:tc>
        <w:tc>
          <w:tcPr>
            <w:tcW w:w="2824" w:type="dxa"/>
            <w:gridSpan w:val="2"/>
            <w:vAlign w:val="bottom"/>
          </w:tcPr>
          <w:p w:rsidR="003C387A" w:rsidRPr="001C1864" w:rsidRDefault="003C387A" w:rsidP="00CA3AA8">
            <w:pPr>
              <w:spacing w:after="0" w:line="240" w:lineRule="auto"/>
            </w:pPr>
            <w:r>
              <w:t>B.21</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SL 11-12.1b</w:t>
            </w:r>
          </w:p>
        </w:tc>
        <w:tc>
          <w:tcPr>
            <w:tcW w:w="1316" w:type="dxa"/>
            <w:shd w:val="clear" w:color="auto" w:fill="auto"/>
            <w:vAlign w:val="bottom"/>
          </w:tcPr>
          <w:p w:rsidR="003C387A" w:rsidRPr="001C1864" w:rsidRDefault="003C387A" w:rsidP="00F042F1">
            <w:pPr>
              <w:spacing w:after="0" w:line="240" w:lineRule="auto"/>
            </w:pPr>
            <w:r>
              <w:t>Comm. III. B. 3G</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Assess risks</w:t>
            </w:r>
          </w:p>
        </w:tc>
        <w:tc>
          <w:tcPr>
            <w:tcW w:w="2824" w:type="dxa"/>
            <w:gridSpan w:val="2"/>
            <w:vAlign w:val="bottom"/>
          </w:tcPr>
          <w:p w:rsidR="003C387A" w:rsidRPr="001C1864" w:rsidRDefault="003C387A" w:rsidP="00CA3AA8">
            <w:pPr>
              <w:spacing w:after="0" w:line="240" w:lineRule="auto"/>
            </w:pPr>
            <w:r>
              <w:t>B.22</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RST 11-12.4</w:t>
            </w:r>
          </w:p>
        </w:tc>
        <w:tc>
          <w:tcPr>
            <w:tcW w:w="1316" w:type="dxa"/>
            <w:shd w:val="clear" w:color="auto" w:fill="auto"/>
            <w:vAlign w:val="bottom"/>
          </w:tcPr>
          <w:p w:rsidR="003C387A" w:rsidRPr="001C1864" w:rsidRDefault="003C387A" w:rsidP="00F042F1">
            <w:pPr>
              <w:spacing w:after="0" w:line="240" w:lineRule="auto"/>
            </w:pPr>
            <w:r>
              <w:t>Entre. I. C. 3B</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4</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Assume personal responsibility for decisions</w:t>
            </w:r>
          </w:p>
        </w:tc>
        <w:tc>
          <w:tcPr>
            <w:tcW w:w="2824" w:type="dxa"/>
            <w:gridSpan w:val="2"/>
            <w:vAlign w:val="bottom"/>
          </w:tcPr>
          <w:p w:rsidR="003C387A" w:rsidRPr="001C1864" w:rsidRDefault="003C387A" w:rsidP="00CA3AA8">
            <w:pPr>
              <w:spacing w:after="0" w:line="240" w:lineRule="auto"/>
            </w:pPr>
            <w:r>
              <w:t>B.23</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W 11-12.1b</w:t>
            </w:r>
          </w:p>
        </w:tc>
        <w:tc>
          <w:tcPr>
            <w:tcW w:w="1316" w:type="dxa"/>
            <w:shd w:val="clear" w:color="auto" w:fill="auto"/>
            <w:vAlign w:val="bottom"/>
          </w:tcPr>
          <w:p w:rsidR="003C387A" w:rsidRPr="001C1864" w:rsidRDefault="003C387A" w:rsidP="00F042F1">
            <w:pPr>
              <w:spacing w:after="0" w:line="240" w:lineRule="auto"/>
            </w:pPr>
            <w:r>
              <w:t>Mgmt. I. D. 3A</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Use time-management principles</w:t>
            </w:r>
          </w:p>
        </w:tc>
        <w:tc>
          <w:tcPr>
            <w:tcW w:w="2824" w:type="dxa"/>
            <w:gridSpan w:val="2"/>
            <w:vAlign w:val="bottom"/>
          </w:tcPr>
          <w:p w:rsidR="003C387A" w:rsidRPr="001C1864" w:rsidRDefault="003C387A" w:rsidP="00CA3AA8">
            <w:pPr>
              <w:spacing w:after="0" w:line="240" w:lineRule="auto"/>
            </w:pPr>
            <w:r>
              <w:t>B.24</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WHST 11-12.6</w:t>
            </w:r>
          </w:p>
        </w:tc>
        <w:tc>
          <w:tcPr>
            <w:tcW w:w="1316" w:type="dxa"/>
            <w:shd w:val="clear" w:color="auto" w:fill="auto"/>
            <w:vAlign w:val="bottom"/>
          </w:tcPr>
          <w:p w:rsidR="003C387A" w:rsidRPr="001C1864" w:rsidRDefault="003C387A" w:rsidP="00F042F1">
            <w:pPr>
              <w:spacing w:after="0" w:line="240" w:lineRule="auto"/>
            </w:pPr>
            <w:r>
              <w:t>Comm. II. A. 3D</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1</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Develop tolerance for ambiguity</w:t>
            </w:r>
          </w:p>
        </w:tc>
        <w:tc>
          <w:tcPr>
            <w:tcW w:w="2824" w:type="dxa"/>
            <w:gridSpan w:val="2"/>
            <w:vAlign w:val="bottom"/>
          </w:tcPr>
          <w:p w:rsidR="003C387A" w:rsidRPr="001C1864" w:rsidRDefault="003C387A" w:rsidP="00CA3AA8">
            <w:pPr>
              <w:spacing w:after="0" w:line="240" w:lineRule="auto"/>
            </w:pPr>
            <w:r>
              <w:t>B.25</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SL 11-12.1a</w:t>
            </w:r>
          </w:p>
        </w:tc>
        <w:tc>
          <w:tcPr>
            <w:tcW w:w="1316" w:type="dxa"/>
            <w:shd w:val="clear" w:color="auto" w:fill="auto"/>
            <w:vAlign w:val="bottom"/>
          </w:tcPr>
          <w:p w:rsidR="003C387A" w:rsidRPr="001C1864" w:rsidRDefault="003C387A" w:rsidP="00F042F1">
            <w:pPr>
              <w:spacing w:after="0" w:line="240" w:lineRule="auto"/>
            </w:pPr>
            <w:r>
              <w:t>Mgmt. IV. B. 3B</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Use feedback for personal growth</w:t>
            </w:r>
          </w:p>
        </w:tc>
        <w:tc>
          <w:tcPr>
            <w:tcW w:w="2824" w:type="dxa"/>
            <w:gridSpan w:val="2"/>
            <w:vAlign w:val="bottom"/>
          </w:tcPr>
          <w:p w:rsidR="003C387A" w:rsidRPr="001C1864" w:rsidRDefault="003C387A" w:rsidP="00CA3AA8">
            <w:pPr>
              <w:spacing w:after="0" w:line="240" w:lineRule="auto"/>
            </w:pPr>
            <w:r>
              <w:t>B.26</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SL 11-12.1b</w:t>
            </w:r>
          </w:p>
        </w:tc>
        <w:tc>
          <w:tcPr>
            <w:tcW w:w="1316" w:type="dxa"/>
            <w:shd w:val="clear" w:color="auto" w:fill="auto"/>
            <w:vAlign w:val="bottom"/>
          </w:tcPr>
          <w:p w:rsidR="003C387A" w:rsidRPr="001C1864" w:rsidRDefault="003C387A" w:rsidP="00F042F1">
            <w:pPr>
              <w:spacing w:after="0" w:line="240" w:lineRule="auto"/>
            </w:pPr>
            <w:r>
              <w:t>Mgmt. I. D. 3B</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Demonstrate creativity</w:t>
            </w:r>
          </w:p>
        </w:tc>
        <w:tc>
          <w:tcPr>
            <w:tcW w:w="2824" w:type="dxa"/>
            <w:gridSpan w:val="2"/>
            <w:vAlign w:val="bottom"/>
          </w:tcPr>
          <w:p w:rsidR="003C387A" w:rsidRPr="001C1864" w:rsidRDefault="003C387A" w:rsidP="00CA3AA8">
            <w:pPr>
              <w:spacing w:after="0" w:line="240" w:lineRule="auto"/>
            </w:pPr>
            <w:r>
              <w:t>B.27</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SL 11-12.1c</w:t>
            </w:r>
          </w:p>
        </w:tc>
        <w:tc>
          <w:tcPr>
            <w:tcW w:w="1316" w:type="dxa"/>
            <w:shd w:val="clear" w:color="auto" w:fill="auto"/>
            <w:vAlign w:val="bottom"/>
          </w:tcPr>
          <w:p w:rsidR="003C387A" w:rsidRPr="001C1864" w:rsidRDefault="003C387A" w:rsidP="00F042F1">
            <w:pPr>
              <w:spacing w:after="0" w:line="240" w:lineRule="auto"/>
            </w:pPr>
            <w:r>
              <w:t>Entre. II. C. 3A</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3C387A" w:rsidRPr="00FF4351" w:rsidTr="00554C05">
        <w:trPr>
          <w:gridAfter w:val="1"/>
          <w:wAfter w:w="23" w:type="dxa"/>
          <w:trHeight w:val="466"/>
        </w:trPr>
        <w:tc>
          <w:tcPr>
            <w:tcW w:w="4989" w:type="dxa"/>
            <w:gridSpan w:val="2"/>
            <w:vAlign w:val="bottom"/>
          </w:tcPr>
          <w:p w:rsidR="003C387A" w:rsidRPr="001C1864" w:rsidRDefault="003C387A" w:rsidP="00286F17">
            <w:pPr>
              <w:pStyle w:val="ListParagraph"/>
              <w:numPr>
                <w:ilvl w:val="0"/>
                <w:numId w:val="19"/>
              </w:numPr>
              <w:spacing w:after="0" w:line="240" w:lineRule="auto"/>
            </w:pPr>
            <w:r>
              <w:t>Set personal goals</w:t>
            </w:r>
          </w:p>
        </w:tc>
        <w:tc>
          <w:tcPr>
            <w:tcW w:w="2824" w:type="dxa"/>
            <w:gridSpan w:val="2"/>
            <w:vAlign w:val="bottom"/>
          </w:tcPr>
          <w:p w:rsidR="003C387A" w:rsidRPr="001C1864" w:rsidRDefault="003C387A" w:rsidP="00CA3AA8">
            <w:pPr>
              <w:spacing w:after="0" w:line="240" w:lineRule="auto"/>
            </w:pPr>
            <w:r>
              <w:t>B.28</w:t>
            </w:r>
          </w:p>
        </w:tc>
        <w:tc>
          <w:tcPr>
            <w:tcW w:w="1144" w:type="dxa"/>
            <w:shd w:val="clear" w:color="auto" w:fill="auto"/>
          </w:tcPr>
          <w:p w:rsidR="003C387A" w:rsidRPr="00FF4351" w:rsidRDefault="003C387A" w:rsidP="005A0F5D">
            <w:pPr>
              <w:spacing w:after="0" w:line="240" w:lineRule="auto"/>
              <w:rPr>
                <w:b/>
                <w:lang w:val="fr-FR"/>
              </w:rPr>
            </w:pPr>
          </w:p>
        </w:tc>
        <w:tc>
          <w:tcPr>
            <w:tcW w:w="701" w:type="dxa"/>
            <w:shd w:val="clear" w:color="auto" w:fill="auto"/>
          </w:tcPr>
          <w:p w:rsidR="003C387A" w:rsidRPr="00FF4351" w:rsidRDefault="003C387A" w:rsidP="005A0F5D">
            <w:pPr>
              <w:spacing w:after="0" w:line="240" w:lineRule="auto"/>
              <w:rPr>
                <w:b/>
                <w:lang w:val="fr-FR"/>
              </w:rPr>
            </w:pPr>
          </w:p>
        </w:tc>
        <w:tc>
          <w:tcPr>
            <w:tcW w:w="1388" w:type="dxa"/>
            <w:shd w:val="clear" w:color="auto" w:fill="auto"/>
            <w:vAlign w:val="bottom"/>
          </w:tcPr>
          <w:p w:rsidR="003C387A" w:rsidRPr="001C1864" w:rsidRDefault="003C387A" w:rsidP="00FF4351">
            <w:pPr>
              <w:spacing w:after="0" w:line="240" w:lineRule="auto"/>
            </w:pPr>
            <w:r>
              <w:t>RST 11-12.3</w:t>
            </w:r>
          </w:p>
        </w:tc>
        <w:tc>
          <w:tcPr>
            <w:tcW w:w="1316" w:type="dxa"/>
            <w:shd w:val="clear" w:color="auto" w:fill="auto"/>
            <w:vAlign w:val="bottom"/>
          </w:tcPr>
          <w:p w:rsidR="003C387A" w:rsidRPr="001C1864" w:rsidRDefault="003C387A" w:rsidP="00F042F1">
            <w:pPr>
              <w:spacing w:after="0" w:line="240" w:lineRule="auto"/>
            </w:pPr>
            <w:r>
              <w:t>Comm. III. C. 3I</w:t>
            </w:r>
          </w:p>
        </w:tc>
        <w:tc>
          <w:tcPr>
            <w:tcW w:w="814" w:type="dxa"/>
            <w:shd w:val="clear" w:color="auto" w:fill="auto"/>
          </w:tcPr>
          <w:p w:rsidR="003C387A" w:rsidRPr="00FF4351" w:rsidRDefault="00F75B96" w:rsidP="005A0F5D">
            <w:pPr>
              <w:spacing w:after="0" w:line="240" w:lineRule="auto"/>
              <w:jc w:val="center"/>
              <w:rPr>
                <w:b/>
                <w:lang w:val="fr-FR"/>
              </w:rPr>
            </w:pPr>
            <w:r>
              <w:rPr>
                <w:b/>
                <w:lang w:val="fr-FR"/>
              </w:rPr>
              <w:t>2</w:t>
            </w:r>
          </w:p>
        </w:tc>
      </w:tr>
      <w:tr w:rsidR="00B84117" w:rsidRPr="00B84117" w:rsidTr="00FF4351">
        <w:trPr>
          <w:gridAfter w:val="1"/>
          <w:wAfter w:w="23" w:type="dxa"/>
          <w:trHeight w:val="466"/>
        </w:trPr>
        <w:tc>
          <w:tcPr>
            <w:tcW w:w="4989" w:type="dxa"/>
            <w:gridSpan w:val="2"/>
          </w:tcPr>
          <w:p w:rsidR="00B84117" w:rsidRPr="00286F17" w:rsidRDefault="00B84117" w:rsidP="00286F17">
            <w:pPr>
              <w:pStyle w:val="ListParagraph"/>
              <w:numPr>
                <w:ilvl w:val="0"/>
                <w:numId w:val="19"/>
              </w:numPr>
              <w:spacing w:after="0" w:line="240" w:lineRule="auto"/>
              <w:rPr>
                <w:b/>
              </w:rPr>
            </w:pPr>
            <w:r>
              <w:t>Explain the concept of human resource management</w:t>
            </w:r>
          </w:p>
        </w:tc>
        <w:tc>
          <w:tcPr>
            <w:tcW w:w="2824" w:type="dxa"/>
            <w:gridSpan w:val="2"/>
          </w:tcPr>
          <w:p w:rsidR="00B84117" w:rsidRPr="00B84117" w:rsidRDefault="003C387A" w:rsidP="00B84117">
            <w:pPr>
              <w:spacing w:line="240" w:lineRule="auto"/>
            </w:pPr>
            <w:r>
              <w:t>C.15</w:t>
            </w:r>
          </w:p>
        </w:tc>
        <w:tc>
          <w:tcPr>
            <w:tcW w:w="1144" w:type="dxa"/>
            <w:shd w:val="clear" w:color="auto" w:fill="auto"/>
          </w:tcPr>
          <w:p w:rsidR="00B84117" w:rsidRPr="00B84117" w:rsidRDefault="00B84117" w:rsidP="005A0F5D">
            <w:pPr>
              <w:spacing w:after="0" w:line="240" w:lineRule="auto"/>
              <w:rPr>
                <w:b/>
              </w:rPr>
            </w:pPr>
          </w:p>
        </w:tc>
        <w:tc>
          <w:tcPr>
            <w:tcW w:w="701" w:type="dxa"/>
            <w:shd w:val="clear" w:color="auto" w:fill="auto"/>
          </w:tcPr>
          <w:p w:rsidR="00B84117" w:rsidRPr="00B84117" w:rsidRDefault="00B84117" w:rsidP="005A0F5D">
            <w:pPr>
              <w:spacing w:after="0" w:line="240" w:lineRule="auto"/>
              <w:rPr>
                <w:b/>
              </w:rPr>
            </w:pPr>
          </w:p>
        </w:tc>
        <w:tc>
          <w:tcPr>
            <w:tcW w:w="1388" w:type="dxa"/>
            <w:shd w:val="clear" w:color="auto" w:fill="auto"/>
          </w:tcPr>
          <w:p w:rsidR="00B84117" w:rsidRPr="001C1864" w:rsidRDefault="00B84117" w:rsidP="00F042F1">
            <w:pPr>
              <w:spacing w:after="0" w:line="240" w:lineRule="auto"/>
            </w:pPr>
            <w:r>
              <w:t>RST 11-12.5</w:t>
            </w:r>
          </w:p>
        </w:tc>
        <w:tc>
          <w:tcPr>
            <w:tcW w:w="1316" w:type="dxa"/>
            <w:shd w:val="clear" w:color="auto" w:fill="auto"/>
          </w:tcPr>
          <w:p w:rsidR="00B84117" w:rsidRPr="001C1864" w:rsidRDefault="00B84117" w:rsidP="00F042F1">
            <w:pPr>
              <w:spacing w:after="0" w:line="240" w:lineRule="auto"/>
            </w:pPr>
            <w:r>
              <w:t>Mgmt. VI. A. 3A</w:t>
            </w:r>
          </w:p>
        </w:tc>
        <w:tc>
          <w:tcPr>
            <w:tcW w:w="814" w:type="dxa"/>
            <w:shd w:val="clear" w:color="auto" w:fill="auto"/>
          </w:tcPr>
          <w:p w:rsidR="00B84117" w:rsidRPr="00B84117" w:rsidRDefault="00F75B96" w:rsidP="005A0F5D">
            <w:pPr>
              <w:spacing w:after="0" w:line="240" w:lineRule="auto"/>
              <w:jc w:val="center"/>
              <w:rPr>
                <w:b/>
              </w:rPr>
            </w:pPr>
            <w:r>
              <w:rPr>
                <w:b/>
              </w:rPr>
              <w:t>2</w:t>
            </w:r>
          </w:p>
        </w:tc>
      </w:tr>
      <w:tr w:rsidR="00E763CA" w:rsidRPr="00F75B96" w:rsidTr="00371E6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Treat other fairly at work</w:t>
            </w:r>
          </w:p>
        </w:tc>
        <w:tc>
          <w:tcPr>
            <w:tcW w:w="2824" w:type="dxa"/>
            <w:gridSpan w:val="2"/>
            <w:vAlign w:val="bottom"/>
          </w:tcPr>
          <w:p w:rsidR="00E763CA" w:rsidRPr="001C1864" w:rsidRDefault="00E763CA" w:rsidP="004D1FF2">
            <w:pPr>
              <w:spacing w:after="0" w:line="240" w:lineRule="auto"/>
            </w:pPr>
            <w:r>
              <w:t>D.23</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11-12.1b</w:t>
            </w:r>
          </w:p>
        </w:tc>
        <w:tc>
          <w:tcPr>
            <w:tcW w:w="1316" w:type="dxa"/>
            <w:shd w:val="clear" w:color="auto" w:fill="auto"/>
            <w:vAlign w:val="bottom"/>
          </w:tcPr>
          <w:p w:rsidR="00E763CA" w:rsidRPr="00B84117" w:rsidRDefault="00E763CA" w:rsidP="00F042F1">
            <w:pPr>
              <w:spacing w:after="0" w:line="240" w:lineRule="auto"/>
              <w:rPr>
                <w:lang w:val="fr-FR"/>
              </w:rPr>
            </w:pPr>
            <w:r w:rsidRPr="00B84117">
              <w:rPr>
                <w:lang w:val="fr-FR"/>
              </w:rPr>
              <w:t xml:space="preserve">Car. </w:t>
            </w:r>
            <w:proofErr w:type="spellStart"/>
            <w:r w:rsidRPr="00B84117">
              <w:rPr>
                <w:lang w:val="fr-FR"/>
              </w:rPr>
              <w:t>Devp</w:t>
            </w:r>
            <w:proofErr w:type="spellEnd"/>
            <w:r w:rsidRPr="00B84117">
              <w:rPr>
                <w:lang w:val="fr-FR"/>
              </w:rPr>
              <w:t>. III. B. 3C</w:t>
            </w:r>
          </w:p>
        </w:tc>
        <w:tc>
          <w:tcPr>
            <w:tcW w:w="814" w:type="dxa"/>
            <w:shd w:val="clear" w:color="auto" w:fill="auto"/>
          </w:tcPr>
          <w:p w:rsidR="00E763CA" w:rsidRPr="00B84117" w:rsidRDefault="00E763CA" w:rsidP="005A0F5D">
            <w:pPr>
              <w:spacing w:after="0" w:line="240" w:lineRule="auto"/>
              <w:jc w:val="center"/>
              <w:rPr>
                <w:b/>
                <w:lang w:val="fr-FR"/>
              </w:rPr>
            </w:pPr>
            <w:r>
              <w:rPr>
                <w:b/>
                <w:lang w:val="fr-FR"/>
              </w:rPr>
              <w:t>2</w:t>
            </w:r>
          </w:p>
        </w:tc>
      </w:tr>
      <w:tr w:rsidR="00E763CA" w:rsidRPr="00B84117" w:rsidTr="00371E6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Develop cultural sensitivity</w:t>
            </w:r>
          </w:p>
        </w:tc>
        <w:tc>
          <w:tcPr>
            <w:tcW w:w="2824" w:type="dxa"/>
            <w:gridSpan w:val="2"/>
            <w:vAlign w:val="bottom"/>
          </w:tcPr>
          <w:p w:rsidR="00E763CA" w:rsidRPr="001C1864" w:rsidRDefault="00E763CA" w:rsidP="004D1FF2">
            <w:pPr>
              <w:spacing w:after="0" w:line="240" w:lineRule="auto"/>
            </w:pPr>
            <w:r>
              <w:t>D.24</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WHST 11-12.2b</w:t>
            </w:r>
          </w:p>
        </w:tc>
        <w:tc>
          <w:tcPr>
            <w:tcW w:w="1316" w:type="dxa"/>
            <w:shd w:val="clear" w:color="auto" w:fill="auto"/>
            <w:vAlign w:val="bottom"/>
          </w:tcPr>
          <w:p w:rsidR="00E763CA" w:rsidRPr="001C1864" w:rsidRDefault="00E763CA" w:rsidP="00F042F1">
            <w:pPr>
              <w:spacing w:after="0" w:line="240" w:lineRule="auto"/>
            </w:pPr>
            <w:r>
              <w:t>Comm. I. D. 3C</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F75B96" w:rsidTr="00371E6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lastRenderedPageBreak/>
              <w:t>Foster positive working relationships</w:t>
            </w:r>
          </w:p>
        </w:tc>
        <w:tc>
          <w:tcPr>
            <w:tcW w:w="2824" w:type="dxa"/>
            <w:gridSpan w:val="2"/>
            <w:vAlign w:val="bottom"/>
          </w:tcPr>
          <w:p w:rsidR="00E763CA" w:rsidRPr="001C1864" w:rsidRDefault="00E763CA" w:rsidP="004D1FF2">
            <w:pPr>
              <w:spacing w:after="0" w:line="240" w:lineRule="auto"/>
            </w:pPr>
            <w:r>
              <w:t>D.25</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11-12.1c</w:t>
            </w:r>
          </w:p>
        </w:tc>
        <w:tc>
          <w:tcPr>
            <w:tcW w:w="1316" w:type="dxa"/>
            <w:shd w:val="clear" w:color="auto" w:fill="auto"/>
            <w:vAlign w:val="bottom"/>
          </w:tcPr>
          <w:p w:rsidR="00E763CA" w:rsidRPr="00B84117" w:rsidRDefault="00E763CA" w:rsidP="00F042F1">
            <w:pPr>
              <w:spacing w:after="0" w:line="240" w:lineRule="auto"/>
              <w:rPr>
                <w:lang w:val="fr-FR"/>
              </w:rPr>
            </w:pPr>
            <w:r w:rsidRPr="00B84117">
              <w:rPr>
                <w:lang w:val="fr-FR"/>
              </w:rPr>
              <w:t xml:space="preserve">Car. </w:t>
            </w:r>
            <w:proofErr w:type="spellStart"/>
            <w:r w:rsidRPr="00B84117">
              <w:rPr>
                <w:lang w:val="fr-FR"/>
              </w:rPr>
              <w:t>Devp</w:t>
            </w:r>
            <w:proofErr w:type="spellEnd"/>
            <w:r w:rsidRPr="00B84117">
              <w:rPr>
                <w:lang w:val="fr-FR"/>
              </w:rPr>
              <w:t xml:space="preserve">. III. A. 3B </w:t>
            </w:r>
          </w:p>
        </w:tc>
        <w:tc>
          <w:tcPr>
            <w:tcW w:w="814" w:type="dxa"/>
            <w:shd w:val="clear" w:color="auto" w:fill="auto"/>
          </w:tcPr>
          <w:p w:rsidR="00E763CA" w:rsidRPr="00B84117" w:rsidRDefault="00E763CA" w:rsidP="005A0F5D">
            <w:pPr>
              <w:spacing w:after="0" w:line="240" w:lineRule="auto"/>
              <w:jc w:val="center"/>
              <w:rPr>
                <w:b/>
                <w:lang w:val="fr-FR"/>
              </w:rPr>
            </w:pPr>
            <w:r>
              <w:rPr>
                <w:b/>
                <w:lang w:val="fr-FR"/>
              </w:rPr>
              <w:t>2</w:t>
            </w:r>
          </w:p>
        </w:tc>
      </w:tr>
      <w:tr w:rsidR="00E763CA" w:rsidRPr="00B84117" w:rsidTr="00371E6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 xml:space="preserve">Participate as a team </w:t>
            </w:r>
            <w:proofErr w:type="spellStart"/>
            <w:r>
              <w:t>memeber</w:t>
            </w:r>
            <w:proofErr w:type="spellEnd"/>
          </w:p>
        </w:tc>
        <w:tc>
          <w:tcPr>
            <w:tcW w:w="2824" w:type="dxa"/>
            <w:gridSpan w:val="2"/>
            <w:vAlign w:val="bottom"/>
          </w:tcPr>
          <w:p w:rsidR="00E763CA" w:rsidRPr="001C1864" w:rsidRDefault="00E763CA" w:rsidP="004D1FF2">
            <w:pPr>
              <w:spacing w:after="0" w:line="240" w:lineRule="auto"/>
            </w:pPr>
            <w:r>
              <w:t>D.26</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11-12.1b</w:t>
            </w:r>
          </w:p>
        </w:tc>
        <w:tc>
          <w:tcPr>
            <w:tcW w:w="1316" w:type="dxa"/>
            <w:shd w:val="clear" w:color="auto" w:fill="auto"/>
            <w:vAlign w:val="bottom"/>
          </w:tcPr>
          <w:p w:rsidR="00E763CA" w:rsidRPr="001C1864" w:rsidRDefault="00E763CA" w:rsidP="00F042F1">
            <w:pPr>
              <w:spacing w:after="0" w:line="240" w:lineRule="auto"/>
            </w:pPr>
            <w:r>
              <w:t>Entre. VI. C. 3E</w:t>
            </w:r>
          </w:p>
        </w:tc>
        <w:tc>
          <w:tcPr>
            <w:tcW w:w="814" w:type="dxa"/>
            <w:shd w:val="clear" w:color="auto" w:fill="auto"/>
          </w:tcPr>
          <w:p w:rsidR="00E763CA" w:rsidRPr="00B84117" w:rsidRDefault="00E763CA" w:rsidP="005A0F5D">
            <w:pPr>
              <w:spacing w:after="0" w:line="240" w:lineRule="auto"/>
              <w:jc w:val="center"/>
              <w:rPr>
                <w:b/>
              </w:rPr>
            </w:pPr>
            <w:r>
              <w:rPr>
                <w:b/>
              </w:rPr>
              <w:t>2</w:t>
            </w:r>
          </w:p>
        </w:tc>
      </w:tr>
      <w:tr w:rsidR="00E763CA" w:rsidRPr="00B84117" w:rsidTr="00A861C8">
        <w:trPr>
          <w:gridAfter w:val="1"/>
          <w:wAfter w:w="23" w:type="dxa"/>
          <w:trHeight w:val="466"/>
        </w:trPr>
        <w:tc>
          <w:tcPr>
            <w:tcW w:w="4989" w:type="dxa"/>
            <w:gridSpan w:val="2"/>
          </w:tcPr>
          <w:p w:rsidR="00E763CA" w:rsidRPr="00286F17" w:rsidRDefault="00E763CA" w:rsidP="00286F17">
            <w:pPr>
              <w:pStyle w:val="ListParagraph"/>
              <w:numPr>
                <w:ilvl w:val="0"/>
                <w:numId w:val="19"/>
              </w:numPr>
              <w:spacing w:after="0" w:line="240" w:lineRule="auto"/>
              <w:rPr>
                <w:b/>
              </w:rPr>
            </w:pPr>
            <w:r>
              <w:t>Explain the rights of workers</w:t>
            </w:r>
          </w:p>
        </w:tc>
        <w:tc>
          <w:tcPr>
            <w:tcW w:w="2824" w:type="dxa"/>
            <w:gridSpan w:val="2"/>
            <w:vAlign w:val="bottom"/>
          </w:tcPr>
          <w:p w:rsidR="00E763CA" w:rsidRPr="001C1864" w:rsidRDefault="00E763CA" w:rsidP="004D1FF2">
            <w:pPr>
              <w:spacing w:after="0" w:line="240" w:lineRule="auto"/>
            </w:pPr>
            <w:r>
              <w:t>H.03</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RST 11-12.5</w:t>
            </w:r>
          </w:p>
        </w:tc>
        <w:tc>
          <w:tcPr>
            <w:tcW w:w="1316" w:type="dxa"/>
            <w:shd w:val="clear" w:color="auto" w:fill="auto"/>
            <w:vAlign w:val="bottom"/>
          </w:tcPr>
          <w:p w:rsidR="00E763CA" w:rsidRPr="001C1864" w:rsidRDefault="00E763CA" w:rsidP="00F042F1">
            <w:pPr>
              <w:spacing w:after="0" w:line="240" w:lineRule="auto"/>
            </w:pPr>
            <w:r>
              <w:t xml:space="preserve">Mgmt. VII. 3B </w:t>
            </w:r>
          </w:p>
        </w:tc>
        <w:tc>
          <w:tcPr>
            <w:tcW w:w="814" w:type="dxa"/>
            <w:shd w:val="clear" w:color="auto" w:fill="auto"/>
          </w:tcPr>
          <w:p w:rsidR="00E763CA" w:rsidRPr="00B84117" w:rsidRDefault="00E763CA" w:rsidP="005A0F5D">
            <w:pPr>
              <w:spacing w:after="0" w:line="240" w:lineRule="auto"/>
              <w:jc w:val="center"/>
              <w:rPr>
                <w:b/>
              </w:rPr>
            </w:pPr>
            <w:r>
              <w:rPr>
                <w:b/>
              </w:rPr>
              <w:t>2</w:t>
            </w:r>
          </w:p>
        </w:tc>
      </w:tr>
      <w:tr w:rsidR="00E763CA" w:rsidRPr="00B84117" w:rsidTr="008E2D2A">
        <w:trPr>
          <w:gridAfter w:val="1"/>
          <w:wAfter w:w="23" w:type="dxa"/>
          <w:trHeight w:val="466"/>
        </w:trPr>
        <w:tc>
          <w:tcPr>
            <w:tcW w:w="4989" w:type="dxa"/>
            <w:gridSpan w:val="2"/>
            <w:vAlign w:val="bottom"/>
          </w:tcPr>
          <w:p w:rsidR="00E763CA" w:rsidRPr="001C1864" w:rsidRDefault="00E763CA" w:rsidP="00F75B96">
            <w:pPr>
              <w:pStyle w:val="ListParagraph"/>
              <w:numPr>
                <w:ilvl w:val="0"/>
                <w:numId w:val="19"/>
              </w:numPr>
              <w:spacing w:after="0" w:line="240" w:lineRule="auto"/>
            </w:pPr>
            <w:r>
              <w:t>Develop a personal organizational plan</w:t>
            </w:r>
          </w:p>
        </w:tc>
        <w:tc>
          <w:tcPr>
            <w:tcW w:w="2824" w:type="dxa"/>
            <w:gridSpan w:val="2"/>
            <w:vAlign w:val="bottom"/>
          </w:tcPr>
          <w:p w:rsidR="00E763CA" w:rsidRPr="001C1864" w:rsidRDefault="00E763CA" w:rsidP="004D1FF2">
            <w:pPr>
              <w:spacing w:after="0" w:line="240" w:lineRule="auto"/>
            </w:pPr>
            <w:r>
              <w:t>J.01</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RST 11-12.3</w:t>
            </w:r>
          </w:p>
        </w:tc>
        <w:tc>
          <w:tcPr>
            <w:tcW w:w="1316" w:type="dxa"/>
            <w:shd w:val="clear" w:color="auto" w:fill="auto"/>
            <w:vAlign w:val="bottom"/>
          </w:tcPr>
          <w:p w:rsidR="00E763CA" w:rsidRPr="001C1864" w:rsidRDefault="00E763CA" w:rsidP="00F042F1">
            <w:pPr>
              <w:spacing w:after="0" w:line="240" w:lineRule="auto"/>
            </w:pPr>
            <w:r>
              <w:t>Mgmt. III. C. 3B</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Develop job descriptions</w:t>
            </w:r>
          </w:p>
        </w:tc>
        <w:tc>
          <w:tcPr>
            <w:tcW w:w="2824" w:type="dxa"/>
            <w:gridSpan w:val="2"/>
            <w:vAlign w:val="bottom"/>
          </w:tcPr>
          <w:p w:rsidR="00E763CA" w:rsidRPr="001C1864" w:rsidRDefault="00E763CA" w:rsidP="004D1FF2">
            <w:pPr>
              <w:spacing w:after="0" w:line="240" w:lineRule="auto"/>
            </w:pPr>
            <w:r>
              <w:t>J.02</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WHST 11-12.2a</w:t>
            </w:r>
          </w:p>
        </w:tc>
        <w:tc>
          <w:tcPr>
            <w:tcW w:w="1316" w:type="dxa"/>
            <w:shd w:val="clear" w:color="auto" w:fill="auto"/>
            <w:vAlign w:val="bottom"/>
          </w:tcPr>
          <w:p w:rsidR="00E763CA" w:rsidRPr="001C1864" w:rsidRDefault="00E763CA" w:rsidP="00F042F1">
            <w:pPr>
              <w:spacing w:after="0" w:line="240" w:lineRule="auto"/>
            </w:pPr>
            <w:r>
              <w:t>Entre. VI. B. 3C</w:t>
            </w:r>
          </w:p>
        </w:tc>
        <w:tc>
          <w:tcPr>
            <w:tcW w:w="814" w:type="dxa"/>
            <w:shd w:val="clear" w:color="auto" w:fill="auto"/>
          </w:tcPr>
          <w:p w:rsidR="00E763CA" w:rsidRPr="00B84117" w:rsidRDefault="00E763CA" w:rsidP="005A0F5D">
            <w:pPr>
              <w:spacing w:after="0" w:line="240" w:lineRule="auto"/>
              <w:jc w:val="center"/>
              <w:rPr>
                <w:b/>
              </w:rPr>
            </w:pPr>
            <w:r>
              <w:rPr>
                <w:b/>
              </w:rPr>
              <w:t>2</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Develop compensation plan/incentive systems</w:t>
            </w:r>
          </w:p>
        </w:tc>
        <w:tc>
          <w:tcPr>
            <w:tcW w:w="2824" w:type="dxa"/>
            <w:gridSpan w:val="2"/>
            <w:vAlign w:val="bottom"/>
          </w:tcPr>
          <w:p w:rsidR="00E763CA" w:rsidRPr="001C1864" w:rsidRDefault="00E763CA" w:rsidP="004D1FF2">
            <w:pPr>
              <w:spacing w:after="0" w:line="240" w:lineRule="auto"/>
            </w:pPr>
            <w:r>
              <w:t>J.03</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WHST 11-12.6</w:t>
            </w:r>
          </w:p>
        </w:tc>
        <w:tc>
          <w:tcPr>
            <w:tcW w:w="1316" w:type="dxa"/>
            <w:shd w:val="clear" w:color="auto" w:fill="auto"/>
            <w:vAlign w:val="bottom"/>
          </w:tcPr>
          <w:p w:rsidR="00E763CA" w:rsidRPr="001C1864" w:rsidRDefault="00E763CA" w:rsidP="00F042F1">
            <w:pPr>
              <w:spacing w:after="0" w:line="240" w:lineRule="auto"/>
            </w:pPr>
            <w:r>
              <w:t>Mgmt. VI. C. 3A</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Organize work/projects for others</w:t>
            </w:r>
          </w:p>
        </w:tc>
        <w:tc>
          <w:tcPr>
            <w:tcW w:w="2824" w:type="dxa"/>
            <w:gridSpan w:val="2"/>
            <w:vAlign w:val="bottom"/>
          </w:tcPr>
          <w:p w:rsidR="00E763CA" w:rsidRPr="001C1864" w:rsidRDefault="00E763CA" w:rsidP="004D1FF2">
            <w:pPr>
              <w:spacing w:after="0" w:line="240" w:lineRule="auto"/>
            </w:pPr>
            <w:r>
              <w:t>J.04</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11-12.1b</w:t>
            </w:r>
          </w:p>
        </w:tc>
        <w:tc>
          <w:tcPr>
            <w:tcW w:w="1316" w:type="dxa"/>
            <w:shd w:val="clear" w:color="auto" w:fill="auto"/>
            <w:vAlign w:val="bottom"/>
          </w:tcPr>
          <w:p w:rsidR="00E763CA" w:rsidRPr="001C1864" w:rsidRDefault="00E763CA" w:rsidP="00F042F1">
            <w:pPr>
              <w:spacing w:after="0" w:line="240" w:lineRule="auto"/>
            </w:pPr>
            <w:r>
              <w:t>Entre. VI. C. 3C</w:t>
            </w:r>
          </w:p>
        </w:tc>
        <w:tc>
          <w:tcPr>
            <w:tcW w:w="814" w:type="dxa"/>
            <w:shd w:val="clear" w:color="auto" w:fill="auto"/>
          </w:tcPr>
          <w:p w:rsidR="00E763CA" w:rsidRPr="00B84117" w:rsidRDefault="00E763CA" w:rsidP="005A0F5D">
            <w:pPr>
              <w:spacing w:after="0" w:line="240" w:lineRule="auto"/>
              <w:jc w:val="center"/>
              <w:rPr>
                <w:b/>
              </w:rPr>
            </w:pPr>
            <w:r>
              <w:rPr>
                <w:b/>
              </w:rPr>
              <w:t>2</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Delegate responsibility for job tasks</w:t>
            </w:r>
          </w:p>
        </w:tc>
        <w:tc>
          <w:tcPr>
            <w:tcW w:w="2824" w:type="dxa"/>
            <w:gridSpan w:val="2"/>
            <w:vAlign w:val="bottom"/>
          </w:tcPr>
          <w:p w:rsidR="00E763CA" w:rsidRPr="001C1864" w:rsidRDefault="00E763CA" w:rsidP="004D1FF2">
            <w:pPr>
              <w:spacing w:after="0" w:line="240" w:lineRule="auto"/>
            </w:pPr>
            <w:r>
              <w:t>J.05</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11-12.1b</w:t>
            </w:r>
          </w:p>
        </w:tc>
        <w:tc>
          <w:tcPr>
            <w:tcW w:w="1316" w:type="dxa"/>
            <w:shd w:val="clear" w:color="auto" w:fill="auto"/>
            <w:vAlign w:val="bottom"/>
          </w:tcPr>
          <w:p w:rsidR="00E763CA" w:rsidRPr="001C1864" w:rsidRDefault="00E763CA" w:rsidP="00F042F1">
            <w:pPr>
              <w:spacing w:after="0" w:line="240" w:lineRule="auto"/>
            </w:pPr>
            <w:r>
              <w:t>Mgmt. IV. E. 3B</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Determine hiring needs</w:t>
            </w:r>
          </w:p>
        </w:tc>
        <w:tc>
          <w:tcPr>
            <w:tcW w:w="2824" w:type="dxa"/>
            <w:gridSpan w:val="2"/>
            <w:vAlign w:val="bottom"/>
          </w:tcPr>
          <w:p w:rsidR="00E763CA" w:rsidRPr="001C1864" w:rsidRDefault="00E763CA" w:rsidP="004D1FF2">
            <w:pPr>
              <w:spacing w:after="0" w:line="240" w:lineRule="auto"/>
            </w:pPr>
            <w:r>
              <w:t>J.06</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WHST 11-12.1a</w:t>
            </w:r>
          </w:p>
        </w:tc>
        <w:tc>
          <w:tcPr>
            <w:tcW w:w="1316" w:type="dxa"/>
            <w:shd w:val="clear" w:color="auto" w:fill="auto"/>
            <w:vAlign w:val="bottom"/>
          </w:tcPr>
          <w:p w:rsidR="00E763CA" w:rsidRPr="001C1864" w:rsidRDefault="00E763CA" w:rsidP="00F042F1">
            <w:pPr>
              <w:spacing w:after="0" w:line="240" w:lineRule="auto"/>
            </w:pPr>
            <w:r>
              <w:t>Comm. III. F. 3P</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Recruit, interview, and hire new employees</w:t>
            </w:r>
          </w:p>
        </w:tc>
        <w:tc>
          <w:tcPr>
            <w:tcW w:w="2824" w:type="dxa"/>
            <w:gridSpan w:val="2"/>
            <w:vAlign w:val="bottom"/>
          </w:tcPr>
          <w:p w:rsidR="00E763CA" w:rsidRPr="001C1864" w:rsidRDefault="00E763CA" w:rsidP="004D1FF2">
            <w:pPr>
              <w:spacing w:after="0" w:line="240" w:lineRule="auto"/>
            </w:pPr>
            <w:r>
              <w:t>J.07</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11-12.1c</w:t>
            </w:r>
          </w:p>
        </w:tc>
        <w:tc>
          <w:tcPr>
            <w:tcW w:w="1316" w:type="dxa"/>
            <w:shd w:val="clear" w:color="auto" w:fill="auto"/>
            <w:vAlign w:val="bottom"/>
          </w:tcPr>
          <w:p w:rsidR="00E763CA" w:rsidRPr="001C1864" w:rsidRDefault="00E763CA" w:rsidP="00F042F1">
            <w:pPr>
              <w:spacing w:after="0" w:line="240" w:lineRule="auto"/>
            </w:pPr>
            <w:r>
              <w:t>Comm. III. F. 3F</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Screen job applications/resumes</w:t>
            </w:r>
          </w:p>
        </w:tc>
        <w:tc>
          <w:tcPr>
            <w:tcW w:w="2824" w:type="dxa"/>
            <w:gridSpan w:val="2"/>
            <w:vAlign w:val="bottom"/>
          </w:tcPr>
          <w:p w:rsidR="00E763CA" w:rsidRPr="001C1864" w:rsidRDefault="00E763CA" w:rsidP="004D1FF2">
            <w:pPr>
              <w:spacing w:after="0" w:line="240" w:lineRule="auto"/>
            </w:pPr>
            <w:r>
              <w:t>J.08</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RST 11-12.6</w:t>
            </w:r>
          </w:p>
        </w:tc>
        <w:tc>
          <w:tcPr>
            <w:tcW w:w="1316" w:type="dxa"/>
            <w:shd w:val="clear" w:color="auto" w:fill="auto"/>
            <w:vAlign w:val="bottom"/>
          </w:tcPr>
          <w:p w:rsidR="00E763CA" w:rsidRPr="001C1864" w:rsidRDefault="00E763CA" w:rsidP="00F042F1">
            <w:pPr>
              <w:spacing w:after="0" w:line="240" w:lineRule="auto"/>
            </w:pPr>
            <w:r>
              <w:t>Comm. III. F. 3M</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Negotiate new-hire’s salary/pay</w:t>
            </w:r>
          </w:p>
        </w:tc>
        <w:tc>
          <w:tcPr>
            <w:tcW w:w="2824" w:type="dxa"/>
            <w:gridSpan w:val="2"/>
            <w:vAlign w:val="bottom"/>
          </w:tcPr>
          <w:p w:rsidR="00E763CA" w:rsidRPr="001C1864" w:rsidRDefault="00E763CA" w:rsidP="004D1FF2">
            <w:pPr>
              <w:spacing w:after="0" w:line="240" w:lineRule="auto"/>
            </w:pPr>
            <w:r>
              <w:t>J.11</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11-12.4</w:t>
            </w:r>
          </w:p>
        </w:tc>
        <w:tc>
          <w:tcPr>
            <w:tcW w:w="1316" w:type="dxa"/>
            <w:shd w:val="clear" w:color="auto" w:fill="auto"/>
            <w:vAlign w:val="bottom"/>
          </w:tcPr>
          <w:p w:rsidR="00E763CA" w:rsidRPr="001C1864" w:rsidRDefault="00E763CA" w:rsidP="00F042F1">
            <w:pPr>
              <w:spacing w:after="0" w:line="240" w:lineRule="auto"/>
            </w:pPr>
            <w:r>
              <w:t>Mgmt. VI. B. 3B</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Dismiss/Fire employee</w:t>
            </w:r>
          </w:p>
        </w:tc>
        <w:tc>
          <w:tcPr>
            <w:tcW w:w="2824" w:type="dxa"/>
            <w:gridSpan w:val="2"/>
            <w:vAlign w:val="bottom"/>
          </w:tcPr>
          <w:p w:rsidR="00E763CA" w:rsidRPr="001C1864" w:rsidRDefault="00E763CA" w:rsidP="004D1FF2">
            <w:pPr>
              <w:spacing w:after="0" w:line="240" w:lineRule="auto"/>
            </w:pPr>
            <w:r>
              <w:t>J.12</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11-12.4</w:t>
            </w:r>
          </w:p>
        </w:tc>
        <w:tc>
          <w:tcPr>
            <w:tcW w:w="1316" w:type="dxa"/>
            <w:shd w:val="clear" w:color="auto" w:fill="auto"/>
            <w:vAlign w:val="bottom"/>
          </w:tcPr>
          <w:p w:rsidR="00E763CA" w:rsidRPr="001C1864" w:rsidRDefault="00E763CA" w:rsidP="00F042F1">
            <w:pPr>
              <w:spacing w:after="0" w:line="240" w:lineRule="auto"/>
            </w:pPr>
            <w:r>
              <w:t>Mgmt. VI. F. 3B</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Orient new employee (management’s role)</w:t>
            </w:r>
          </w:p>
        </w:tc>
        <w:tc>
          <w:tcPr>
            <w:tcW w:w="2824" w:type="dxa"/>
            <w:gridSpan w:val="2"/>
            <w:vAlign w:val="bottom"/>
          </w:tcPr>
          <w:p w:rsidR="00E763CA" w:rsidRPr="001C1864" w:rsidRDefault="00E763CA" w:rsidP="004D1FF2">
            <w:pPr>
              <w:spacing w:after="0" w:line="240" w:lineRule="auto"/>
            </w:pPr>
            <w:r>
              <w:t>J.13</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11-12.1a</w:t>
            </w:r>
          </w:p>
        </w:tc>
        <w:tc>
          <w:tcPr>
            <w:tcW w:w="1316" w:type="dxa"/>
            <w:shd w:val="clear" w:color="auto" w:fill="auto"/>
            <w:vAlign w:val="bottom"/>
          </w:tcPr>
          <w:p w:rsidR="00E763CA" w:rsidRPr="001C1864" w:rsidRDefault="00E763CA" w:rsidP="00F042F1">
            <w:pPr>
              <w:spacing w:after="0" w:line="240" w:lineRule="auto"/>
            </w:pPr>
            <w:r>
              <w:t>Mgmt. VI. C. 3A</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Conduct training class/program</w:t>
            </w:r>
          </w:p>
        </w:tc>
        <w:tc>
          <w:tcPr>
            <w:tcW w:w="2824" w:type="dxa"/>
            <w:gridSpan w:val="2"/>
            <w:vAlign w:val="bottom"/>
          </w:tcPr>
          <w:p w:rsidR="00E763CA" w:rsidRPr="001C1864" w:rsidRDefault="00E763CA" w:rsidP="004D1FF2">
            <w:pPr>
              <w:spacing w:after="0" w:line="240" w:lineRule="auto"/>
            </w:pPr>
            <w:r>
              <w:t>J.14</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11-12.4</w:t>
            </w:r>
          </w:p>
        </w:tc>
        <w:tc>
          <w:tcPr>
            <w:tcW w:w="1316" w:type="dxa"/>
            <w:shd w:val="clear" w:color="auto" w:fill="auto"/>
            <w:vAlign w:val="bottom"/>
          </w:tcPr>
          <w:p w:rsidR="00E763CA" w:rsidRPr="001C1864" w:rsidRDefault="00E763CA" w:rsidP="00F042F1">
            <w:pPr>
              <w:spacing w:after="0" w:line="240" w:lineRule="auto"/>
            </w:pPr>
            <w:r>
              <w:t xml:space="preserve">Mgmt. VI. C. 3B. </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Coach employees</w:t>
            </w:r>
          </w:p>
        </w:tc>
        <w:tc>
          <w:tcPr>
            <w:tcW w:w="2824" w:type="dxa"/>
            <w:gridSpan w:val="2"/>
            <w:vAlign w:val="bottom"/>
          </w:tcPr>
          <w:p w:rsidR="00E763CA" w:rsidRPr="001C1864" w:rsidRDefault="00E763CA" w:rsidP="004D1FF2">
            <w:pPr>
              <w:spacing w:after="0" w:line="240" w:lineRule="auto"/>
            </w:pPr>
            <w:r>
              <w:t>J.15</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11-12.4</w:t>
            </w:r>
          </w:p>
        </w:tc>
        <w:tc>
          <w:tcPr>
            <w:tcW w:w="1316" w:type="dxa"/>
            <w:shd w:val="clear" w:color="auto" w:fill="auto"/>
            <w:vAlign w:val="bottom"/>
          </w:tcPr>
          <w:p w:rsidR="00E763CA" w:rsidRPr="001C1864" w:rsidRDefault="00E763CA" w:rsidP="00F042F1">
            <w:pPr>
              <w:spacing w:after="0" w:line="240" w:lineRule="auto"/>
            </w:pPr>
            <w:r>
              <w:t>Mgmt. VI. C. 3A</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lastRenderedPageBreak/>
              <w:t>Exhibit leadership skills</w:t>
            </w:r>
          </w:p>
        </w:tc>
        <w:tc>
          <w:tcPr>
            <w:tcW w:w="2824" w:type="dxa"/>
            <w:gridSpan w:val="2"/>
            <w:vAlign w:val="bottom"/>
          </w:tcPr>
          <w:p w:rsidR="00E763CA" w:rsidRPr="001C1864" w:rsidRDefault="00E763CA" w:rsidP="004D1FF2">
            <w:pPr>
              <w:spacing w:after="0" w:line="240" w:lineRule="auto"/>
            </w:pPr>
            <w:r>
              <w:t>J.16</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11-12.1a</w:t>
            </w:r>
          </w:p>
        </w:tc>
        <w:tc>
          <w:tcPr>
            <w:tcW w:w="1316" w:type="dxa"/>
            <w:shd w:val="clear" w:color="auto" w:fill="auto"/>
            <w:vAlign w:val="bottom"/>
          </w:tcPr>
          <w:p w:rsidR="00E763CA" w:rsidRPr="001C1864" w:rsidRDefault="00E763CA" w:rsidP="00F042F1">
            <w:pPr>
              <w:spacing w:after="0" w:line="240" w:lineRule="auto"/>
            </w:pPr>
            <w:r>
              <w:t>Mgmt. I. C. 3C</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Encourage team building</w:t>
            </w:r>
          </w:p>
        </w:tc>
        <w:tc>
          <w:tcPr>
            <w:tcW w:w="2824" w:type="dxa"/>
            <w:gridSpan w:val="2"/>
            <w:vAlign w:val="bottom"/>
          </w:tcPr>
          <w:p w:rsidR="00E763CA" w:rsidRPr="001C1864" w:rsidRDefault="00E763CA" w:rsidP="004D1FF2">
            <w:pPr>
              <w:spacing w:after="0" w:line="240" w:lineRule="auto"/>
            </w:pPr>
            <w:r>
              <w:t>J.17</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11-121b</w:t>
            </w:r>
          </w:p>
        </w:tc>
        <w:tc>
          <w:tcPr>
            <w:tcW w:w="1316" w:type="dxa"/>
            <w:shd w:val="clear" w:color="auto" w:fill="auto"/>
            <w:vAlign w:val="bottom"/>
          </w:tcPr>
          <w:p w:rsidR="00E763CA" w:rsidRPr="001C1864" w:rsidRDefault="00E763CA" w:rsidP="00F042F1">
            <w:pPr>
              <w:spacing w:after="0" w:line="240" w:lineRule="auto"/>
            </w:pPr>
            <w:r>
              <w:t>Entre. VI. C. 3D</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Recognize/reward employees</w:t>
            </w:r>
          </w:p>
        </w:tc>
        <w:tc>
          <w:tcPr>
            <w:tcW w:w="2824" w:type="dxa"/>
            <w:gridSpan w:val="2"/>
            <w:vAlign w:val="bottom"/>
          </w:tcPr>
          <w:p w:rsidR="00E763CA" w:rsidRPr="001C1864" w:rsidRDefault="00E763CA" w:rsidP="004D1FF2">
            <w:pPr>
              <w:spacing w:after="0" w:line="240" w:lineRule="auto"/>
            </w:pPr>
            <w:r>
              <w:t>J.18</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11-12.5</w:t>
            </w:r>
          </w:p>
        </w:tc>
        <w:tc>
          <w:tcPr>
            <w:tcW w:w="1316" w:type="dxa"/>
            <w:shd w:val="clear" w:color="auto" w:fill="auto"/>
            <w:vAlign w:val="bottom"/>
          </w:tcPr>
          <w:p w:rsidR="00E763CA" w:rsidRPr="001C1864" w:rsidRDefault="00E763CA" w:rsidP="00F042F1">
            <w:pPr>
              <w:spacing w:after="0" w:line="240" w:lineRule="auto"/>
            </w:pPr>
            <w:r>
              <w:t>Mgmt. VI. E. 3B</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Handle employee complaints/grievances</w:t>
            </w:r>
          </w:p>
        </w:tc>
        <w:tc>
          <w:tcPr>
            <w:tcW w:w="2824" w:type="dxa"/>
            <w:gridSpan w:val="2"/>
            <w:vAlign w:val="bottom"/>
          </w:tcPr>
          <w:p w:rsidR="00E763CA" w:rsidRPr="001C1864" w:rsidRDefault="00E763CA" w:rsidP="004D1FF2">
            <w:pPr>
              <w:spacing w:after="0" w:line="240" w:lineRule="auto"/>
            </w:pPr>
            <w:r>
              <w:t>J.19</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11-12.1c</w:t>
            </w:r>
          </w:p>
        </w:tc>
        <w:tc>
          <w:tcPr>
            <w:tcW w:w="1316" w:type="dxa"/>
            <w:shd w:val="clear" w:color="auto" w:fill="auto"/>
            <w:vAlign w:val="bottom"/>
          </w:tcPr>
          <w:p w:rsidR="00E763CA" w:rsidRPr="001C1864" w:rsidRDefault="00E763CA" w:rsidP="00F042F1">
            <w:pPr>
              <w:spacing w:after="0" w:line="240" w:lineRule="auto"/>
            </w:pPr>
            <w:r>
              <w:t>Comm. II. B. 3F</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Ensure equitable opportunities for employees</w:t>
            </w:r>
          </w:p>
        </w:tc>
        <w:tc>
          <w:tcPr>
            <w:tcW w:w="2824" w:type="dxa"/>
            <w:gridSpan w:val="2"/>
            <w:vAlign w:val="bottom"/>
          </w:tcPr>
          <w:p w:rsidR="00E763CA" w:rsidRPr="001C1864" w:rsidRDefault="00E763CA" w:rsidP="004D1FF2">
            <w:pPr>
              <w:spacing w:after="0" w:line="240" w:lineRule="auto"/>
            </w:pPr>
            <w:r>
              <w:t>J.20</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WHST 11-12.1b</w:t>
            </w:r>
          </w:p>
        </w:tc>
        <w:tc>
          <w:tcPr>
            <w:tcW w:w="1316" w:type="dxa"/>
            <w:shd w:val="clear" w:color="auto" w:fill="auto"/>
            <w:vAlign w:val="bottom"/>
          </w:tcPr>
          <w:p w:rsidR="00E763CA" w:rsidRPr="001C1864" w:rsidRDefault="00E763CA" w:rsidP="00F042F1">
            <w:pPr>
              <w:spacing w:after="0" w:line="240" w:lineRule="auto"/>
            </w:pPr>
            <w:r>
              <w:t>Mgmt. IV. E. 3A</w:t>
            </w:r>
          </w:p>
        </w:tc>
        <w:tc>
          <w:tcPr>
            <w:tcW w:w="814" w:type="dxa"/>
            <w:shd w:val="clear" w:color="auto" w:fill="auto"/>
          </w:tcPr>
          <w:p w:rsidR="00E763CA" w:rsidRPr="00B84117" w:rsidRDefault="00E763CA" w:rsidP="005A0F5D">
            <w:pPr>
              <w:spacing w:after="0" w:line="240" w:lineRule="auto"/>
              <w:jc w:val="center"/>
              <w:rPr>
                <w:b/>
              </w:rPr>
            </w:pPr>
            <w:r>
              <w:rPr>
                <w:b/>
              </w:rPr>
              <w:t>3</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Build organizational culture</w:t>
            </w:r>
          </w:p>
        </w:tc>
        <w:tc>
          <w:tcPr>
            <w:tcW w:w="2824" w:type="dxa"/>
            <w:gridSpan w:val="2"/>
            <w:vAlign w:val="bottom"/>
          </w:tcPr>
          <w:p w:rsidR="00E763CA" w:rsidRPr="001C1864" w:rsidRDefault="00E763CA" w:rsidP="004D1FF2">
            <w:pPr>
              <w:spacing w:after="0" w:line="240" w:lineRule="auto"/>
            </w:pPr>
            <w:r>
              <w:t>J.21</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RST 11-12.2</w:t>
            </w:r>
          </w:p>
        </w:tc>
        <w:tc>
          <w:tcPr>
            <w:tcW w:w="1316" w:type="dxa"/>
            <w:shd w:val="clear" w:color="auto" w:fill="auto"/>
            <w:vAlign w:val="bottom"/>
          </w:tcPr>
          <w:p w:rsidR="00E763CA" w:rsidRPr="001C1864" w:rsidRDefault="00E763CA" w:rsidP="00F042F1">
            <w:pPr>
              <w:spacing w:after="0" w:line="240" w:lineRule="auto"/>
            </w:pPr>
            <w:r>
              <w:t>Mgmt. V. A. 3A</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Assess employee morale</w:t>
            </w:r>
          </w:p>
        </w:tc>
        <w:tc>
          <w:tcPr>
            <w:tcW w:w="2824" w:type="dxa"/>
            <w:gridSpan w:val="2"/>
            <w:vAlign w:val="bottom"/>
          </w:tcPr>
          <w:p w:rsidR="00E763CA" w:rsidRPr="001C1864" w:rsidRDefault="00E763CA" w:rsidP="004D1FF2">
            <w:pPr>
              <w:spacing w:after="0" w:line="240" w:lineRule="auto"/>
            </w:pPr>
            <w:r>
              <w:t>J.22</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RST 11-12.4</w:t>
            </w:r>
          </w:p>
        </w:tc>
        <w:tc>
          <w:tcPr>
            <w:tcW w:w="1316" w:type="dxa"/>
            <w:shd w:val="clear" w:color="auto" w:fill="auto"/>
            <w:vAlign w:val="bottom"/>
          </w:tcPr>
          <w:p w:rsidR="00E763CA" w:rsidRPr="001C1864" w:rsidRDefault="00E763CA" w:rsidP="00F042F1">
            <w:pPr>
              <w:spacing w:after="0" w:line="240" w:lineRule="auto"/>
            </w:pPr>
            <w:r>
              <w:t>Mgmt. VI. A. 3B</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Provide feedback on work efforts</w:t>
            </w:r>
          </w:p>
        </w:tc>
        <w:tc>
          <w:tcPr>
            <w:tcW w:w="2824" w:type="dxa"/>
            <w:gridSpan w:val="2"/>
            <w:vAlign w:val="bottom"/>
          </w:tcPr>
          <w:p w:rsidR="00E763CA" w:rsidRPr="001C1864" w:rsidRDefault="00E763CA" w:rsidP="004D1FF2">
            <w:pPr>
              <w:spacing w:after="0" w:line="240" w:lineRule="auto"/>
            </w:pPr>
            <w:r>
              <w:t>J.23</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11-12.2</w:t>
            </w:r>
          </w:p>
        </w:tc>
        <w:tc>
          <w:tcPr>
            <w:tcW w:w="1316" w:type="dxa"/>
            <w:shd w:val="clear" w:color="auto" w:fill="auto"/>
            <w:vAlign w:val="bottom"/>
          </w:tcPr>
          <w:p w:rsidR="00E763CA" w:rsidRPr="001C1864" w:rsidRDefault="00E763CA" w:rsidP="00F042F1">
            <w:pPr>
              <w:spacing w:after="0" w:line="240" w:lineRule="auto"/>
            </w:pPr>
            <w:r>
              <w:t>Mgmt. VI. D. 3A</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Assess employee performance</w:t>
            </w:r>
          </w:p>
        </w:tc>
        <w:tc>
          <w:tcPr>
            <w:tcW w:w="2824" w:type="dxa"/>
            <w:gridSpan w:val="2"/>
            <w:vAlign w:val="bottom"/>
          </w:tcPr>
          <w:p w:rsidR="00E763CA" w:rsidRPr="001C1864" w:rsidRDefault="00E763CA" w:rsidP="004D1FF2">
            <w:pPr>
              <w:spacing w:after="0" w:line="240" w:lineRule="auto"/>
            </w:pPr>
            <w:r>
              <w:t>J.24</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11-12.4</w:t>
            </w:r>
          </w:p>
        </w:tc>
        <w:tc>
          <w:tcPr>
            <w:tcW w:w="1316" w:type="dxa"/>
            <w:shd w:val="clear" w:color="auto" w:fill="auto"/>
            <w:vAlign w:val="bottom"/>
          </w:tcPr>
          <w:p w:rsidR="00E763CA" w:rsidRPr="001C1864" w:rsidRDefault="00E763CA" w:rsidP="00F042F1">
            <w:pPr>
              <w:spacing w:after="0" w:line="240" w:lineRule="auto"/>
            </w:pPr>
            <w:r>
              <w:t>Mgmt. VI. D. 3B</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Take remedial action with employee</w:t>
            </w:r>
          </w:p>
        </w:tc>
        <w:tc>
          <w:tcPr>
            <w:tcW w:w="2824" w:type="dxa"/>
            <w:gridSpan w:val="2"/>
            <w:vAlign w:val="bottom"/>
          </w:tcPr>
          <w:p w:rsidR="00E763CA" w:rsidRPr="001C1864" w:rsidRDefault="00E763CA" w:rsidP="004D1FF2">
            <w:pPr>
              <w:spacing w:after="0" w:line="240" w:lineRule="auto"/>
            </w:pPr>
            <w:r>
              <w:t>J.25</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SL 11-12.4</w:t>
            </w:r>
          </w:p>
        </w:tc>
        <w:tc>
          <w:tcPr>
            <w:tcW w:w="1316" w:type="dxa"/>
            <w:shd w:val="clear" w:color="auto" w:fill="auto"/>
            <w:vAlign w:val="bottom"/>
          </w:tcPr>
          <w:p w:rsidR="00E763CA" w:rsidRPr="001C1864" w:rsidRDefault="00E763CA" w:rsidP="00F042F1">
            <w:pPr>
              <w:spacing w:after="0" w:line="240" w:lineRule="auto"/>
            </w:pPr>
            <w:r>
              <w:t>Mgmt. VI. D. 3C</w:t>
            </w:r>
          </w:p>
        </w:tc>
        <w:tc>
          <w:tcPr>
            <w:tcW w:w="814" w:type="dxa"/>
            <w:shd w:val="clear" w:color="auto" w:fill="auto"/>
          </w:tcPr>
          <w:p w:rsidR="00E763CA" w:rsidRPr="00B84117" w:rsidRDefault="00E763CA" w:rsidP="005A0F5D">
            <w:pPr>
              <w:spacing w:after="0" w:line="240" w:lineRule="auto"/>
              <w:jc w:val="center"/>
              <w:rPr>
                <w:b/>
              </w:rPr>
            </w:pPr>
            <w:r>
              <w:rPr>
                <w:b/>
              </w:rPr>
              <w:t>4</w:t>
            </w:r>
          </w:p>
        </w:tc>
      </w:tr>
      <w:tr w:rsidR="00E763CA" w:rsidRPr="00B84117" w:rsidTr="008E2D2A">
        <w:trPr>
          <w:gridAfter w:val="1"/>
          <w:wAfter w:w="23" w:type="dxa"/>
          <w:trHeight w:val="466"/>
        </w:trPr>
        <w:tc>
          <w:tcPr>
            <w:tcW w:w="4989" w:type="dxa"/>
            <w:gridSpan w:val="2"/>
            <w:vAlign w:val="bottom"/>
          </w:tcPr>
          <w:p w:rsidR="00E763CA" w:rsidRPr="001C1864" w:rsidRDefault="00E763CA" w:rsidP="00286F17">
            <w:pPr>
              <w:pStyle w:val="ListParagraph"/>
              <w:numPr>
                <w:ilvl w:val="0"/>
                <w:numId w:val="19"/>
              </w:numPr>
              <w:spacing w:after="0" w:line="240" w:lineRule="auto"/>
            </w:pPr>
            <w:r>
              <w:t>Conduct exit interviews</w:t>
            </w:r>
          </w:p>
        </w:tc>
        <w:tc>
          <w:tcPr>
            <w:tcW w:w="2824" w:type="dxa"/>
            <w:gridSpan w:val="2"/>
            <w:vAlign w:val="bottom"/>
          </w:tcPr>
          <w:p w:rsidR="00E763CA" w:rsidRPr="001C1864" w:rsidRDefault="00E763CA" w:rsidP="004D1FF2">
            <w:pPr>
              <w:spacing w:after="0" w:line="240" w:lineRule="auto"/>
            </w:pPr>
            <w:r>
              <w:t>J.26</w:t>
            </w:r>
          </w:p>
        </w:tc>
        <w:tc>
          <w:tcPr>
            <w:tcW w:w="1144" w:type="dxa"/>
            <w:shd w:val="clear" w:color="auto" w:fill="auto"/>
          </w:tcPr>
          <w:p w:rsidR="00E763CA" w:rsidRPr="00B84117" w:rsidRDefault="00E763CA" w:rsidP="005A0F5D">
            <w:pPr>
              <w:spacing w:after="0" w:line="240" w:lineRule="auto"/>
              <w:rPr>
                <w:b/>
              </w:rPr>
            </w:pPr>
          </w:p>
        </w:tc>
        <w:tc>
          <w:tcPr>
            <w:tcW w:w="701" w:type="dxa"/>
            <w:shd w:val="clear" w:color="auto" w:fill="auto"/>
          </w:tcPr>
          <w:p w:rsidR="00E763CA" w:rsidRPr="00B84117" w:rsidRDefault="00E763CA" w:rsidP="005A0F5D">
            <w:pPr>
              <w:spacing w:after="0" w:line="240" w:lineRule="auto"/>
              <w:rPr>
                <w:b/>
              </w:rPr>
            </w:pPr>
          </w:p>
        </w:tc>
        <w:tc>
          <w:tcPr>
            <w:tcW w:w="1388" w:type="dxa"/>
            <w:shd w:val="clear" w:color="auto" w:fill="auto"/>
            <w:vAlign w:val="bottom"/>
          </w:tcPr>
          <w:p w:rsidR="00E763CA" w:rsidRPr="001C1864" w:rsidRDefault="00E763CA" w:rsidP="00F042F1">
            <w:pPr>
              <w:spacing w:after="0" w:line="240" w:lineRule="auto"/>
            </w:pPr>
            <w:r>
              <w:t>WHST 11-12.6</w:t>
            </w:r>
          </w:p>
        </w:tc>
        <w:tc>
          <w:tcPr>
            <w:tcW w:w="1316" w:type="dxa"/>
            <w:shd w:val="clear" w:color="auto" w:fill="auto"/>
            <w:vAlign w:val="bottom"/>
          </w:tcPr>
          <w:p w:rsidR="00E763CA" w:rsidRPr="001C1864" w:rsidRDefault="00E763CA" w:rsidP="00F042F1">
            <w:pPr>
              <w:spacing w:after="0" w:line="240" w:lineRule="auto"/>
            </w:pPr>
            <w:r>
              <w:t>Comm. III. F. 3T</w:t>
            </w:r>
          </w:p>
        </w:tc>
        <w:tc>
          <w:tcPr>
            <w:tcW w:w="814" w:type="dxa"/>
            <w:shd w:val="clear" w:color="auto" w:fill="auto"/>
          </w:tcPr>
          <w:p w:rsidR="00E763CA" w:rsidRPr="00B84117" w:rsidRDefault="00E763CA" w:rsidP="005A0F5D">
            <w:pPr>
              <w:spacing w:after="0" w:line="240" w:lineRule="auto"/>
              <w:jc w:val="center"/>
              <w:rPr>
                <w:b/>
              </w:rPr>
            </w:pPr>
            <w:r>
              <w:rPr>
                <w:b/>
              </w:rPr>
              <w:t>2</w:t>
            </w:r>
          </w:p>
        </w:tc>
      </w:tr>
      <w:tr w:rsidR="00E763CA" w:rsidTr="00FF4351">
        <w:trPr>
          <w:gridAfter w:val="1"/>
          <w:wAfter w:w="23" w:type="dxa"/>
          <w:trHeight w:val="466"/>
        </w:trPr>
        <w:tc>
          <w:tcPr>
            <w:tcW w:w="13176" w:type="dxa"/>
            <w:gridSpan w:val="9"/>
          </w:tcPr>
          <w:p w:rsidR="00E763CA" w:rsidRPr="00C44E14" w:rsidRDefault="00E763CA"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E763CA" w:rsidRPr="00C44E14" w:rsidRDefault="00E763CA" w:rsidP="00C44E14">
            <w:pPr>
              <w:spacing w:line="240" w:lineRule="auto"/>
              <w:rPr>
                <w:b/>
              </w:rPr>
            </w:pPr>
            <w:r>
              <w:rPr>
                <w:b/>
              </w:rPr>
              <w:t>Rubric for What type of business ownership is right for you? Lesson</w:t>
            </w:r>
          </w:p>
          <w:p w:rsidR="00E763CA" w:rsidRPr="00C44E14" w:rsidRDefault="00E763CA" w:rsidP="00C44E14">
            <w:pPr>
              <w:spacing w:line="240" w:lineRule="auto"/>
              <w:rPr>
                <w:b/>
              </w:rPr>
            </w:pPr>
          </w:p>
          <w:p w:rsidR="00E763CA" w:rsidRPr="00C44E14" w:rsidRDefault="00E763CA"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E763CA" w:rsidTr="00FF4351">
        <w:trPr>
          <w:gridAfter w:val="1"/>
          <w:wAfter w:w="23" w:type="dxa"/>
          <w:trHeight w:val="359"/>
        </w:trPr>
        <w:tc>
          <w:tcPr>
            <w:tcW w:w="828" w:type="dxa"/>
          </w:tcPr>
          <w:p w:rsidR="00E763CA" w:rsidRPr="00C44E14" w:rsidRDefault="00E763CA" w:rsidP="00C44E14">
            <w:pPr>
              <w:spacing w:line="240" w:lineRule="auto"/>
              <w:rPr>
                <w:b/>
              </w:rPr>
            </w:pPr>
            <w:r w:rsidRPr="00C44E14">
              <w:rPr>
                <w:b/>
              </w:rPr>
              <w:t>Obj. #</w:t>
            </w:r>
          </w:p>
        </w:tc>
        <w:tc>
          <w:tcPr>
            <w:tcW w:w="12348" w:type="dxa"/>
            <w:gridSpan w:val="8"/>
          </w:tcPr>
          <w:p w:rsidR="00E763CA" w:rsidRPr="00D2622A" w:rsidRDefault="00E763CA"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E763CA" w:rsidTr="00FF4351">
        <w:trPr>
          <w:gridAfter w:val="1"/>
          <w:wAfter w:w="23" w:type="dxa"/>
          <w:trHeight w:val="359"/>
        </w:trPr>
        <w:tc>
          <w:tcPr>
            <w:tcW w:w="828" w:type="dxa"/>
          </w:tcPr>
          <w:p w:rsidR="00E763CA" w:rsidRDefault="00E763CA" w:rsidP="00A61E2C">
            <w:pPr>
              <w:spacing w:after="0" w:line="240" w:lineRule="auto"/>
              <w:rPr>
                <w:noProof/>
              </w:rPr>
            </w:pPr>
            <w:r>
              <w:rPr>
                <w:noProof/>
              </w:rPr>
              <w:lastRenderedPageBreak/>
              <w:t>11</w:t>
            </w:r>
          </w:p>
          <w:p w:rsidR="00E763CA" w:rsidRPr="009505D0" w:rsidRDefault="00E763CA" w:rsidP="00A61E2C">
            <w:pPr>
              <w:spacing w:after="0" w:line="240" w:lineRule="auto"/>
              <w:rPr>
                <w:noProof/>
              </w:rPr>
            </w:pPr>
            <w:r>
              <w:rPr>
                <w:noProof/>
              </w:rPr>
              <w:t>13-18</w:t>
            </w:r>
          </w:p>
        </w:tc>
        <w:tc>
          <w:tcPr>
            <w:tcW w:w="12348" w:type="dxa"/>
            <w:gridSpan w:val="8"/>
          </w:tcPr>
          <w:p w:rsidR="00E763CA" w:rsidRPr="004A77EC" w:rsidRDefault="00E763CA" w:rsidP="0049596E">
            <w:pPr>
              <w:spacing w:line="240" w:lineRule="auto"/>
            </w:pPr>
            <w:r w:rsidRPr="004A77EC">
              <w:t>1.  Lecture, independent learning, cooperative learning</w:t>
            </w:r>
          </w:p>
        </w:tc>
      </w:tr>
      <w:tr w:rsidR="00E763CA" w:rsidTr="00FF4351">
        <w:trPr>
          <w:gridAfter w:val="1"/>
          <w:wAfter w:w="23" w:type="dxa"/>
          <w:trHeight w:val="359"/>
        </w:trPr>
        <w:tc>
          <w:tcPr>
            <w:tcW w:w="828" w:type="dxa"/>
          </w:tcPr>
          <w:p w:rsidR="00E763CA" w:rsidRDefault="00E763CA" w:rsidP="00A61E2C">
            <w:pPr>
              <w:spacing w:after="0" w:line="240" w:lineRule="auto"/>
              <w:rPr>
                <w:noProof/>
              </w:rPr>
            </w:pPr>
            <w:r>
              <w:rPr>
                <w:noProof/>
              </w:rPr>
              <w:t>1-37</w:t>
            </w:r>
          </w:p>
          <w:p w:rsidR="00E763CA" w:rsidRPr="009505D0" w:rsidRDefault="00E763CA" w:rsidP="00A61E2C">
            <w:pPr>
              <w:spacing w:after="0" w:line="240" w:lineRule="auto"/>
              <w:rPr>
                <w:noProof/>
              </w:rPr>
            </w:pPr>
            <w:r>
              <w:rPr>
                <w:noProof/>
              </w:rPr>
              <w:t>44-48</w:t>
            </w:r>
          </w:p>
        </w:tc>
        <w:tc>
          <w:tcPr>
            <w:tcW w:w="12348" w:type="dxa"/>
            <w:gridSpan w:val="8"/>
          </w:tcPr>
          <w:p w:rsidR="00E763CA" w:rsidRPr="004A77EC" w:rsidRDefault="00E763CA" w:rsidP="00C44E14">
            <w:pPr>
              <w:spacing w:line="240" w:lineRule="auto"/>
            </w:pPr>
            <w:r w:rsidRPr="004A77EC">
              <w:t>2. Independent Learning</w:t>
            </w:r>
          </w:p>
        </w:tc>
      </w:tr>
      <w:tr w:rsidR="00E763CA" w:rsidTr="00FF4351">
        <w:trPr>
          <w:gridAfter w:val="1"/>
          <w:wAfter w:w="23" w:type="dxa"/>
          <w:trHeight w:val="466"/>
        </w:trPr>
        <w:tc>
          <w:tcPr>
            <w:tcW w:w="828" w:type="dxa"/>
          </w:tcPr>
          <w:p w:rsidR="00E763CA" w:rsidRPr="00C44E14" w:rsidRDefault="00E763CA" w:rsidP="00A61E2C">
            <w:pPr>
              <w:spacing w:after="0" w:line="240" w:lineRule="auto"/>
              <w:rPr>
                <w:b/>
              </w:rPr>
            </w:pPr>
            <w:r w:rsidRPr="00C44E14">
              <w:rPr>
                <w:b/>
              </w:rPr>
              <w:t>Obj. #</w:t>
            </w:r>
          </w:p>
        </w:tc>
        <w:tc>
          <w:tcPr>
            <w:tcW w:w="12348" w:type="dxa"/>
            <w:gridSpan w:val="8"/>
          </w:tcPr>
          <w:p w:rsidR="00E763CA" w:rsidRPr="003A7E69" w:rsidRDefault="00E763CA" w:rsidP="003A7E69">
            <w:pPr>
              <w:spacing w:line="240" w:lineRule="auto"/>
              <w:rPr>
                <w:b/>
                <w:color w:val="A6A6A6"/>
                <w:sz w:val="18"/>
              </w:rPr>
            </w:pPr>
            <w:r w:rsidRPr="00C44E14">
              <w:rPr>
                <w:b/>
              </w:rPr>
              <w:t xml:space="preserve">INSTRUCTIONAL ACTIVITIES: </w:t>
            </w:r>
            <w:r w:rsidRPr="00C44E14">
              <w:rPr>
                <w:b/>
                <w:sz w:val="18"/>
              </w:rPr>
              <w:t>(What Students Do)</w:t>
            </w:r>
          </w:p>
        </w:tc>
      </w:tr>
      <w:tr w:rsidR="00E763CA" w:rsidTr="00FF4351">
        <w:trPr>
          <w:gridAfter w:val="1"/>
          <w:wAfter w:w="23" w:type="dxa"/>
          <w:trHeight w:val="466"/>
        </w:trPr>
        <w:tc>
          <w:tcPr>
            <w:tcW w:w="828" w:type="dxa"/>
          </w:tcPr>
          <w:p w:rsidR="00E763CA" w:rsidRDefault="00E763CA" w:rsidP="00A61E2C">
            <w:pPr>
              <w:spacing w:after="0" w:line="240" w:lineRule="auto"/>
              <w:rPr>
                <w:noProof/>
              </w:rPr>
            </w:pPr>
            <w:r>
              <w:rPr>
                <w:noProof/>
              </w:rPr>
              <w:t>11</w:t>
            </w:r>
          </w:p>
          <w:p w:rsidR="00E763CA" w:rsidRPr="009505D0" w:rsidRDefault="00E763CA" w:rsidP="00A61E2C">
            <w:pPr>
              <w:spacing w:after="0" w:line="240" w:lineRule="auto"/>
              <w:rPr>
                <w:noProof/>
              </w:rPr>
            </w:pPr>
            <w:r>
              <w:rPr>
                <w:noProof/>
              </w:rPr>
              <w:t>13-18</w:t>
            </w:r>
          </w:p>
        </w:tc>
        <w:tc>
          <w:tcPr>
            <w:tcW w:w="12348" w:type="dxa"/>
            <w:gridSpan w:val="8"/>
          </w:tcPr>
          <w:p w:rsidR="00E763CA" w:rsidRPr="004A77EC" w:rsidRDefault="00E763CA" w:rsidP="00C44E14">
            <w:pPr>
              <w:spacing w:line="240" w:lineRule="auto"/>
            </w:pPr>
            <w:r w:rsidRPr="004A77EC">
              <w:t xml:space="preserve">1.  Students research different types of businesses and how to get a business started at </w:t>
            </w:r>
            <w:hyperlink r:id="rId12" w:history="1">
              <w:r w:rsidRPr="004A77EC">
                <w:rPr>
                  <w:rStyle w:val="Hyperlink"/>
                </w:rPr>
                <w:t>http://www.myownbusiness.org/</w:t>
              </w:r>
            </w:hyperlink>
            <w:r w:rsidRPr="004A77EC">
              <w:t>.  Students create a board game about business ownership.</w:t>
            </w:r>
            <w:bookmarkStart w:id="0" w:name="_GoBack"/>
            <w:bookmarkEnd w:id="0"/>
          </w:p>
        </w:tc>
      </w:tr>
      <w:tr w:rsidR="00E763CA" w:rsidTr="00FF4351">
        <w:trPr>
          <w:gridAfter w:val="1"/>
          <w:wAfter w:w="23" w:type="dxa"/>
          <w:trHeight w:val="466"/>
        </w:trPr>
        <w:tc>
          <w:tcPr>
            <w:tcW w:w="828" w:type="dxa"/>
          </w:tcPr>
          <w:p w:rsidR="00E763CA" w:rsidRDefault="00E763CA" w:rsidP="00A61E2C">
            <w:pPr>
              <w:spacing w:after="0" w:line="240" w:lineRule="auto"/>
              <w:rPr>
                <w:noProof/>
              </w:rPr>
            </w:pPr>
            <w:r>
              <w:rPr>
                <w:noProof/>
              </w:rPr>
              <w:t>1-37</w:t>
            </w:r>
          </w:p>
          <w:p w:rsidR="00E763CA" w:rsidRPr="009505D0" w:rsidRDefault="00E763CA" w:rsidP="00A61E2C">
            <w:pPr>
              <w:spacing w:after="0" w:line="240" w:lineRule="auto"/>
              <w:rPr>
                <w:noProof/>
              </w:rPr>
            </w:pPr>
            <w:r>
              <w:rPr>
                <w:noProof/>
              </w:rPr>
              <w:t>44-48</w:t>
            </w:r>
          </w:p>
        </w:tc>
        <w:tc>
          <w:tcPr>
            <w:tcW w:w="12348" w:type="dxa"/>
            <w:gridSpan w:val="8"/>
          </w:tcPr>
          <w:p w:rsidR="00E763CA" w:rsidRPr="004A77EC" w:rsidRDefault="00E763CA" w:rsidP="0049596E">
            <w:pPr>
              <w:spacing w:line="240" w:lineRule="auto"/>
            </w:pPr>
            <w:r w:rsidRPr="004A77EC">
              <w:t xml:space="preserve">2.  Students will complete Challenges in Management </w:t>
            </w:r>
            <w:proofErr w:type="spellStart"/>
            <w:r w:rsidRPr="004A77EC">
              <w:t>Webquest</w:t>
            </w:r>
            <w:proofErr w:type="spellEnd"/>
            <w:r w:rsidRPr="004A77EC">
              <w:t xml:space="preserve">: </w:t>
            </w:r>
            <w:hyperlink r:id="rId13" w:history="1">
              <w:r w:rsidRPr="004A77EC">
                <w:rPr>
                  <w:rStyle w:val="Hyperlink"/>
                </w:rPr>
                <w:t>http://www.questgarden.com/73/38/8/081116152334/index.htm</w:t>
              </w:r>
            </w:hyperlink>
          </w:p>
        </w:tc>
      </w:tr>
      <w:tr w:rsidR="00E763CA" w:rsidTr="00FF4351">
        <w:trPr>
          <w:gridAfter w:val="1"/>
          <w:wAfter w:w="23" w:type="dxa"/>
          <w:trHeight w:val="466"/>
        </w:trPr>
        <w:tc>
          <w:tcPr>
            <w:tcW w:w="13176" w:type="dxa"/>
            <w:gridSpan w:val="9"/>
          </w:tcPr>
          <w:p w:rsidR="00E763CA" w:rsidRDefault="00E763CA" w:rsidP="00C44E14">
            <w:pPr>
              <w:spacing w:line="240" w:lineRule="auto"/>
              <w:rPr>
                <w:b/>
              </w:rPr>
            </w:pPr>
            <w:r w:rsidRPr="00C44E14">
              <w:rPr>
                <w:b/>
              </w:rPr>
              <w:t>UNIT RESOURCES: (include internet addresses for linking)</w:t>
            </w:r>
          </w:p>
          <w:p w:rsidR="00E763CA" w:rsidRDefault="00E763CA" w:rsidP="009B33A8">
            <w:pPr>
              <w:spacing w:line="240" w:lineRule="auto"/>
            </w:pPr>
            <w:r>
              <w:t xml:space="preserve">Help Wanted; The hiring process </w:t>
            </w:r>
            <w:proofErr w:type="spellStart"/>
            <w:r>
              <w:t>Webquest</w:t>
            </w:r>
            <w:proofErr w:type="spellEnd"/>
            <w:r>
              <w:t xml:space="preserve"> - </w:t>
            </w:r>
            <w:hyperlink r:id="rId14" w:history="1">
              <w:r>
                <w:rPr>
                  <w:rStyle w:val="Hyperlink"/>
                </w:rPr>
                <w:t>http://www.questgarden.com/100/51/2/100413181131/</w:t>
              </w:r>
            </w:hyperlink>
          </w:p>
          <w:p w:rsidR="00E763CA" w:rsidRDefault="00CC20D6" w:rsidP="00BC4316">
            <w:pPr>
              <w:spacing w:line="240" w:lineRule="auto"/>
              <w:rPr>
                <w:b/>
              </w:rPr>
            </w:pPr>
            <w:r>
              <w:rPr>
                <w:b/>
              </w:rPr>
              <w:t>Resources @ MCCE:</w:t>
            </w:r>
          </w:p>
          <w:p w:rsidR="00632C41" w:rsidRPr="00632C41" w:rsidRDefault="00632C41" w:rsidP="00632C41">
            <w:pPr>
              <w:spacing w:after="0" w:line="240" w:lineRule="auto"/>
              <w:outlineLvl w:val="0"/>
              <w:rPr>
                <w:rFonts w:asciiTheme="minorHAnsi" w:eastAsia="Times New Roman" w:hAnsiTheme="minorHAnsi" w:cstheme="minorHAnsi"/>
                <w:b/>
                <w:bCs/>
                <w:lang w:eastAsia="zh-CN"/>
              </w:rPr>
            </w:pPr>
            <w:r w:rsidRPr="00632C41">
              <w:rPr>
                <w:rFonts w:asciiTheme="minorHAnsi" w:eastAsia="Times New Roman" w:hAnsiTheme="minorHAnsi" w:cstheme="minorHAnsi"/>
                <w:b/>
                <w:bCs/>
                <w:kern w:val="36"/>
                <w:lang w:eastAsia="zh-CN"/>
              </w:rPr>
              <w:t>BE 11.0111 U3A</w:t>
            </w:r>
            <w:r>
              <w:rPr>
                <w:rFonts w:asciiTheme="minorHAnsi" w:eastAsia="Times New Roman" w:hAnsiTheme="minorHAnsi" w:cstheme="minorHAnsi"/>
                <w:b/>
                <w:bCs/>
                <w:kern w:val="36"/>
                <w:lang w:eastAsia="zh-CN"/>
              </w:rPr>
              <w:t xml:space="preserve"> - </w:t>
            </w:r>
            <w:r w:rsidRPr="00632C41">
              <w:rPr>
                <w:rFonts w:asciiTheme="minorHAnsi" w:eastAsia="Times New Roman" w:hAnsiTheme="minorHAnsi" w:cstheme="minorHAnsi"/>
                <w:b/>
                <w:bCs/>
                <w:lang w:eastAsia="zh-CN"/>
              </w:rPr>
              <w:t>Getting Together: Icebreakers and Group Energizers</w:t>
            </w:r>
          </w:p>
          <w:p w:rsidR="00632C41" w:rsidRPr="00632C41" w:rsidRDefault="00632C41" w:rsidP="00632C41">
            <w:pPr>
              <w:spacing w:after="0" w:line="240" w:lineRule="auto"/>
              <w:rPr>
                <w:rFonts w:asciiTheme="minorHAnsi" w:eastAsia="Times New Roman" w:hAnsiTheme="minorHAnsi" w:cstheme="minorHAnsi"/>
                <w:lang w:eastAsia="zh-CN"/>
              </w:rPr>
            </w:pPr>
            <w:r w:rsidRPr="00632C41">
              <w:rPr>
                <w:rFonts w:asciiTheme="minorHAnsi" w:eastAsia="Times New Roman" w:hAnsiTheme="minorHAnsi" w:cstheme="minorHAnsi"/>
                <w:lang w:eastAsia="zh-CN"/>
              </w:rPr>
              <w:t xml:space="preserve">Lorraine L. </w:t>
            </w:r>
            <w:proofErr w:type="spellStart"/>
            <w:r w:rsidRPr="00632C41">
              <w:rPr>
                <w:rFonts w:asciiTheme="minorHAnsi" w:eastAsia="Times New Roman" w:hAnsiTheme="minorHAnsi" w:cstheme="minorHAnsi"/>
                <w:lang w:eastAsia="zh-CN"/>
              </w:rPr>
              <w:t>Ukens</w:t>
            </w:r>
            <w:proofErr w:type="spellEnd"/>
            <w:r w:rsidRPr="00632C41">
              <w:rPr>
                <w:rFonts w:asciiTheme="minorHAnsi" w:eastAsia="Times New Roman" w:hAnsiTheme="minorHAnsi" w:cstheme="minorHAnsi"/>
                <w:lang w:eastAsia="zh-CN"/>
              </w:rPr>
              <w:br/>
              <w:t>SAN FRANCISCO, CA, JOSSEY-BASS/PFEIFFER, 1997.</w:t>
            </w:r>
            <w:r w:rsidRPr="00632C41">
              <w:rPr>
                <w:rFonts w:asciiTheme="minorHAnsi" w:eastAsia="Times New Roman" w:hAnsiTheme="minorHAnsi" w:cstheme="minorHAnsi"/>
                <w:lang w:eastAsia="zh-CN"/>
              </w:rPr>
              <w:br/>
              <w:t>BOOK — Designed to be fun and energizing, the activities help people overcome the initial anxiety common among new acquaintances or in group situations.</w:t>
            </w:r>
          </w:p>
          <w:p w:rsidR="00CC20D6" w:rsidRPr="00632C41" w:rsidRDefault="00CC20D6"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11.0111 U3B</w:t>
            </w:r>
            <w:r>
              <w:rPr>
                <w:rFonts w:asciiTheme="minorHAnsi" w:hAnsiTheme="minorHAnsi" w:cstheme="minorHAnsi"/>
                <w:sz w:val="22"/>
                <w:szCs w:val="22"/>
              </w:rPr>
              <w:t xml:space="preserve"> - </w:t>
            </w:r>
            <w:r w:rsidRPr="00632C41">
              <w:rPr>
                <w:rFonts w:asciiTheme="minorHAnsi" w:hAnsiTheme="minorHAnsi" w:cstheme="minorHAnsi"/>
                <w:sz w:val="22"/>
                <w:szCs w:val="22"/>
              </w:rPr>
              <w:t>Working Together: 55 Team Games</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 xml:space="preserve">Lorraine L. </w:t>
            </w:r>
            <w:proofErr w:type="spellStart"/>
            <w:r w:rsidRPr="00632C41">
              <w:rPr>
                <w:rStyle w:val="info"/>
                <w:rFonts w:asciiTheme="minorHAnsi" w:hAnsiTheme="minorHAnsi" w:cstheme="minorHAnsi"/>
                <w:sz w:val="22"/>
                <w:szCs w:val="22"/>
              </w:rPr>
              <w:t>Ukens</w:t>
            </w:r>
            <w:proofErr w:type="spellEnd"/>
            <w:r w:rsidRPr="00632C41">
              <w:rPr>
                <w:rFonts w:asciiTheme="minorHAnsi" w:hAnsiTheme="minorHAnsi" w:cstheme="minorHAnsi"/>
                <w:sz w:val="22"/>
                <w:szCs w:val="22"/>
              </w:rPr>
              <w:br/>
            </w:r>
            <w:r w:rsidRPr="00632C41">
              <w:rPr>
                <w:rStyle w:val="info"/>
                <w:rFonts w:asciiTheme="minorHAnsi" w:hAnsiTheme="minorHAnsi" w:cstheme="minorHAnsi"/>
                <w:sz w:val="22"/>
                <w:szCs w:val="22"/>
              </w:rPr>
              <w:t>SAN FRANCISCO, CA, JOSSEY-BASS/PFEIFFER, 1997.</w:t>
            </w:r>
            <w:r w:rsidRPr="00632C41">
              <w:rPr>
                <w:rFonts w:asciiTheme="minorHAnsi" w:hAnsiTheme="minorHAnsi" w:cstheme="minorHAnsi"/>
                <w:sz w:val="22"/>
                <w:szCs w:val="22"/>
              </w:rPr>
              <w:br/>
              <w:t xml:space="preserve">BOOK — Provide lessons in determination, teamwork, and planning. Games are categorized into one of these topics: change, communication, conflict resolution, data analysis, decision making, leadership, perception, problem solving, strategic planning and time pressure.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12.0000 B45</w:t>
            </w:r>
            <w:r>
              <w:rPr>
                <w:rFonts w:asciiTheme="minorHAnsi" w:hAnsiTheme="minorHAnsi" w:cstheme="minorHAnsi"/>
                <w:sz w:val="22"/>
                <w:szCs w:val="22"/>
              </w:rPr>
              <w:t xml:space="preserve"> - </w:t>
            </w:r>
            <w:r w:rsidRPr="00632C41">
              <w:rPr>
                <w:rFonts w:asciiTheme="minorHAnsi" w:hAnsiTheme="minorHAnsi" w:cstheme="minorHAnsi"/>
                <w:sz w:val="22"/>
                <w:szCs w:val="22"/>
              </w:rPr>
              <w:t>202 Great Resumes</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 xml:space="preserve">Jay A. Block and Michael </w:t>
            </w:r>
            <w:proofErr w:type="spellStart"/>
            <w:r w:rsidRPr="00632C41">
              <w:rPr>
                <w:rStyle w:val="info"/>
                <w:rFonts w:asciiTheme="minorHAnsi" w:hAnsiTheme="minorHAnsi" w:cstheme="minorHAnsi"/>
                <w:sz w:val="22"/>
                <w:szCs w:val="22"/>
              </w:rPr>
              <w:t>Betrus</w:t>
            </w:r>
            <w:proofErr w:type="spellEnd"/>
            <w:r w:rsidRPr="00632C41">
              <w:rPr>
                <w:rFonts w:asciiTheme="minorHAnsi" w:hAnsiTheme="minorHAnsi" w:cstheme="minorHAnsi"/>
                <w:sz w:val="22"/>
                <w:szCs w:val="22"/>
              </w:rPr>
              <w:br/>
            </w:r>
            <w:r w:rsidRPr="00632C41">
              <w:rPr>
                <w:rStyle w:val="info"/>
                <w:rFonts w:asciiTheme="minorHAnsi" w:hAnsiTheme="minorHAnsi" w:cstheme="minorHAnsi"/>
                <w:sz w:val="22"/>
                <w:szCs w:val="22"/>
              </w:rPr>
              <w:t>NEW YORK, NY, MCGRAW-HILL, 2004.</w:t>
            </w:r>
            <w:r w:rsidRPr="00632C41">
              <w:rPr>
                <w:rFonts w:asciiTheme="minorHAnsi" w:hAnsiTheme="minorHAnsi" w:cstheme="minorHAnsi"/>
                <w:sz w:val="22"/>
                <w:szCs w:val="22"/>
              </w:rPr>
              <w:br/>
              <w:t xml:space="preserve">BOOK — This comprehensive resume guide offers tips, strategies, and real-world examples needed for resume writing. Contains traditional formats and new cutting-edge styles. This guide includes: Ways to research a company to uncover their needs; How to get in the door, to </w:t>
            </w:r>
            <w:r w:rsidRPr="00632C41">
              <w:rPr>
                <w:rFonts w:asciiTheme="minorHAnsi" w:hAnsiTheme="minorHAnsi" w:cstheme="minorHAnsi"/>
                <w:sz w:val="22"/>
                <w:szCs w:val="22"/>
              </w:rPr>
              <w:lastRenderedPageBreak/>
              <w:t xml:space="preserve">network, and get exposed to the hiring managers; Methods to articulate your value to hiring managers; and street-smart tips to help job-search, negotiate salary, interview, and much more.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12.0000 D24</w:t>
            </w:r>
            <w:r>
              <w:rPr>
                <w:rFonts w:asciiTheme="minorHAnsi" w:hAnsiTheme="minorHAnsi" w:cstheme="minorHAnsi"/>
                <w:sz w:val="22"/>
                <w:szCs w:val="22"/>
              </w:rPr>
              <w:t xml:space="preserve"> - </w:t>
            </w:r>
            <w:r w:rsidRPr="00632C41">
              <w:rPr>
                <w:rFonts w:asciiTheme="minorHAnsi" w:hAnsiTheme="minorHAnsi" w:cstheme="minorHAnsi"/>
                <w:sz w:val="22"/>
                <w:szCs w:val="22"/>
              </w:rPr>
              <w:t>24 Hours to the Perfect Interview</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Matthew J. Deluca and Nanette F. Deluca</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NEW YORK, NY, MCGRAW-HILL, 2004.</w:t>
            </w:r>
            <w:r w:rsidRPr="00632C41">
              <w:rPr>
                <w:rFonts w:asciiTheme="minorHAnsi" w:hAnsiTheme="minorHAnsi" w:cstheme="minorHAnsi"/>
                <w:sz w:val="22"/>
                <w:szCs w:val="22"/>
              </w:rPr>
              <w:br/>
              <w:t xml:space="preserve">BOOK — The authors provide a system that takes the reader step-by-step through pre-interview preparation. . Included are: End-of-chapter checklists and insider's tips; Putting together a professional look; Gathering important documents; Researching the company; Preparing responses to difficult questions; and Brainstorming stories that illustrate experience.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CD ROM 18</w:t>
            </w:r>
            <w:r>
              <w:rPr>
                <w:rFonts w:asciiTheme="minorHAnsi" w:hAnsiTheme="minorHAnsi" w:cstheme="minorHAnsi"/>
                <w:sz w:val="22"/>
                <w:szCs w:val="22"/>
              </w:rPr>
              <w:t xml:space="preserve"> - </w:t>
            </w:r>
            <w:r w:rsidRPr="00632C41">
              <w:rPr>
                <w:rFonts w:asciiTheme="minorHAnsi" w:hAnsiTheme="minorHAnsi" w:cstheme="minorHAnsi"/>
                <w:sz w:val="22"/>
                <w:szCs w:val="22"/>
              </w:rPr>
              <w:t>The Resume Resource: Creating the Perfect Resume</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Jaguar Educational</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CHARLESTON, WV, JAGUAR EDUCATIONAL, 2004.</w:t>
            </w:r>
            <w:r w:rsidRPr="00632C41">
              <w:rPr>
                <w:rFonts w:asciiTheme="minorHAnsi" w:hAnsiTheme="minorHAnsi" w:cstheme="minorHAnsi"/>
                <w:sz w:val="22"/>
                <w:szCs w:val="22"/>
              </w:rPr>
              <w:br/>
              <w:t xml:space="preserve">CD ROM — A comprehensive reference that includes tutorials, expert advice, and practice tests, as well as sample resumes and cover letters. Topics range from the general (History and Purpose of Resumes, Main Types of Resumes) to the specific (7 Musts of Cover Letters, Presenting Your Portfolio. Requires Windows 95 or higher.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DVD ROM 20.1</w:t>
            </w:r>
            <w:r>
              <w:rPr>
                <w:rFonts w:asciiTheme="minorHAnsi" w:hAnsiTheme="minorHAnsi" w:cstheme="minorHAnsi"/>
                <w:sz w:val="22"/>
                <w:szCs w:val="22"/>
              </w:rPr>
              <w:t xml:space="preserve"> - </w:t>
            </w:r>
            <w:r w:rsidRPr="00632C41">
              <w:rPr>
                <w:rFonts w:asciiTheme="minorHAnsi" w:hAnsiTheme="minorHAnsi" w:cstheme="minorHAnsi"/>
                <w:sz w:val="22"/>
                <w:szCs w:val="22"/>
              </w:rPr>
              <w:t>Dude, I Need to Find a Job</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TMW Media Group</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VENICE, CA, TMW MEDIA GROUP, 2004.</w:t>
            </w:r>
            <w:r w:rsidRPr="00632C41">
              <w:rPr>
                <w:rFonts w:asciiTheme="minorHAnsi" w:hAnsiTheme="minorHAnsi" w:cstheme="minorHAnsi"/>
                <w:sz w:val="22"/>
                <w:szCs w:val="22"/>
              </w:rPr>
              <w:br/>
              <w:t>DVD ROM — This program takes job hunters through the entire job hunting process including how to seek out jobs that match their personalities, script out phone calls, build resumes and answer interview questions like a pro. This informative, engaging and humorous live action program (supplemented with on-screen graphics) demonstrates the critical steps necessary to find a job. Includes Job Hunter's Guide. 16 minutes.</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DVD ROM 22</w:t>
            </w:r>
            <w:r>
              <w:rPr>
                <w:rFonts w:asciiTheme="minorHAnsi" w:hAnsiTheme="minorHAnsi" w:cstheme="minorHAnsi"/>
                <w:sz w:val="22"/>
                <w:szCs w:val="22"/>
              </w:rPr>
              <w:t xml:space="preserve"> - </w:t>
            </w:r>
            <w:r w:rsidRPr="00632C41">
              <w:rPr>
                <w:rFonts w:asciiTheme="minorHAnsi" w:hAnsiTheme="minorHAnsi" w:cstheme="minorHAnsi"/>
                <w:sz w:val="22"/>
                <w:szCs w:val="22"/>
              </w:rPr>
              <w:t>Interview to Win Your First Job</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JIST Works</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INDIANAPOLIS, IN, JIST WORKS, 2005.</w:t>
            </w:r>
            <w:r w:rsidRPr="00632C41">
              <w:rPr>
                <w:rFonts w:asciiTheme="minorHAnsi" w:hAnsiTheme="minorHAnsi" w:cstheme="minorHAnsi"/>
                <w:sz w:val="22"/>
                <w:szCs w:val="22"/>
              </w:rPr>
              <w:br/>
              <w:t xml:space="preserve">DVD ROM — This program shows a variety of mock interviews that allow students and first-time job seekers to master the primary aspects of interviewing. High School and </w:t>
            </w:r>
            <w:proofErr w:type="spellStart"/>
            <w:r w:rsidRPr="00632C41">
              <w:rPr>
                <w:rFonts w:asciiTheme="minorHAnsi" w:hAnsiTheme="minorHAnsi" w:cstheme="minorHAnsi"/>
                <w:sz w:val="22"/>
                <w:szCs w:val="22"/>
              </w:rPr>
              <w:t>Post Secondary</w:t>
            </w:r>
            <w:proofErr w:type="spellEnd"/>
            <w:r w:rsidRPr="00632C41">
              <w:rPr>
                <w:rFonts w:asciiTheme="minorHAnsi" w:hAnsiTheme="minorHAnsi" w:cstheme="minorHAnsi"/>
                <w:sz w:val="22"/>
                <w:szCs w:val="22"/>
              </w:rPr>
              <w:t xml:space="preserve">. 32 minutes.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DVD ROM 23</w:t>
            </w:r>
            <w:r>
              <w:rPr>
                <w:rFonts w:asciiTheme="minorHAnsi" w:hAnsiTheme="minorHAnsi" w:cstheme="minorHAnsi"/>
                <w:sz w:val="22"/>
                <w:szCs w:val="22"/>
              </w:rPr>
              <w:t xml:space="preserve"> - </w:t>
            </w:r>
            <w:r w:rsidRPr="00632C41">
              <w:rPr>
                <w:rFonts w:asciiTheme="minorHAnsi" w:hAnsiTheme="minorHAnsi" w:cstheme="minorHAnsi"/>
                <w:sz w:val="22"/>
                <w:szCs w:val="22"/>
              </w:rPr>
              <w:t>Common Mistakes People Make in Interviews</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Cambridge Educational</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lastRenderedPageBreak/>
              <w:t>LAWRENCEVILLE, NJ, CAMBRIDGE EDUCATIONAL, 2003.</w:t>
            </w:r>
            <w:r w:rsidRPr="00632C41">
              <w:rPr>
                <w:rFonts w:asciiTheme="minorHAnsi" w:hAnsiTheme="minorHAnsi" w:cstheme="minorHAnsi"/>
                <w:sz w:val="22"/>
                <w:szCs w:val="22"/>
              </w:rPr>
              <w:br/>
              <w:t xml:space="preserve">DVD ROM — An informative and effective program that helps job seekers anticipate what employers are looking for. Using a wrong way/right way format, the video illustrates the things to do and not to do in an interview. A teacher's guide. 25 minutes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DVD ROM 27</w:t>
            </w:r>
            <w:r>
              <w:rPr>
                <w:rFonts w:asciiTheme="minorHAnsi" w:hAnsiTheme="minorHAnsi" w:cstheme="minorHAnsi"/>
                <w:sz w:val="22"/>
                <w:szCs w:val="22"/>
              </w:rPr>
              <w:t xml:space="preserve"> - </w:t>
            </w:r>
            <w:proofErr w:type="gramStart"/>
            <w:r w:rsidRPr="00632C41">
              <w:rPr>
                <w:rFonts w:asciiTheme="minorHAnsi" w:hAnsiTheme="minorHAnsi" w:cstheme="minorHAnsi"/>
                <w:sz w:val="22"/>
                <w:szCs w:val="22"/>
              </w:rPr>
              <w:t>Your</w:t>
            </w:r>
            <w:proofErr w:type="gramEnd"/>
            <w:r w:rsidRPr="00632C41">
              <w:rPr>
                <w:rFonts w:asciiTheme="minorHAnsi" w:hAnsiTheme="minorHAnsi" w:cstheme="minorHAnsi"/>
                <w:sz w:val="22"/>
                <w:szCs w:val="22"/>
              </w:rPr>
              <w:t xml:space="preserve"> Resume: First They Must See You in Writing!</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LINX Educational</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JACKSONVILLE BEACH, FL, LINX EDUCATIONAL, 2003.</w:t>
            </w:r>
            <w:r w:rsidRPr="00632C41">
              <w:rPr>
                <w:rFonts w:asciiTheme="minorHAnsi" w:hAnsiTheme="minorHAnsi" w:cstheme="minorHAnsi"/>
                <w:sz w:val="22"/>
                <w:szCs w:val="22"/>
              </w:rPr>
              <w:br/>
              <w:t xml:space="preserve">DVD ROM — This video helps viewers choose the right action words and phrases to design effective resumes. It includes outlines for the following formats: chronological, functional, and combination, and when each is appropriate. It also has special signs for sending electronic resumes that will get read, not deleted! A segment on cover letters gives specifics on ways to tailor the letter using the right words and phrases so that the employer moves on to your resume. Grades 8 thru adult. 22 minutes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VIDEO 149</w:t>
            </w:r>
            <w:r>
              <w:rPr>
                <w:rFonts w:asciiTheme="minorHAnsi" w:hAnsiTheme="minorHAnsi" w:cstheme="minorHAnsi"/>
                <w:sz w:val="22"/>
                <w:szCs w:val="22"/>
              </w:rPr>
              <w:t xml:space="preserve"> - </w:t>
            </w:r>
            <w:r w:rsidRPr="00632C41">
              <w:rPr>
                <w:rFonts w:asciiTheme="minorHAnsi" w:hAnsiTheme="minorHAnsi" w:cstheme="minorHAnsi"/>
                <w:sz w:val="22"/>
                <w:szCs w:val="22"/>
              </w:rPr>
              <w:t>Common Mistakes People Make in Interviews</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Cambridge Educational</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LAWRENCEVILLE, NJ, CAMBRIDGE EDUCATIONAL, 2003.</w:t>
            </w:r>
            <w:r w:rsidRPr="00632C41">
              <w:rPr>
                <w:rFonts w:asciiTheme="minorHAnsi" w:hAnsiTheme="minorHAnsi" w:cstheme="minorHAnsi"/>
                <w:sz w:val="22"/>
                <w:szCs w:val="22"/>
              </w:rPr>
              <w:br/>
              <w:t xml:space="preserve">VIDEO — An informative and effective program that helps job seekers </w:t>
            </w:r>
            <w:proofErr w:type="gramStart"/>
            <w:r w:rsidRPr="00632C41">
              <w:rPr>
                <w:rFonts w:asciiTheme="minorHAnsi" w:hAnsiTheme="minorHAnsi" w:cstheme="minorHAnsi"/>
                <w:sz w:val="22"/>
                <w:szCs w:val="22"/>
              </w:rPr>
              <w:t>anticipate</w:t>
            </w:r>
            <w:proofErr w:type="gramEnd"/>
            <w:r w:rsidRPr="00632C41">
              <w:rPr>
                <w:rFonts w:asciiTheme="minorHAnsi" w:hAnsiTheme="minorHAnsi" w:cstheme="minorHAnsi"/>
                <w:sz w:val="22"/>
                <w:szCs w:val="22"/>
              </w:rPr>
              <w:t xml:space="preserve"> what employers are looking for. Using a wrong way/right way format, the video illustrates the things to do and not to do in an interview. A teacher's guide. 25 minutes</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VIDEO 27</w:t>
            </w:r>
            <w:r>
              <w:rPr>
                <w:rFonts w:asciiTheme="minorHAnsi" w:hAnsiTheme="minorHAnsi" w:cstheme="minorHAnsi"/>
                <w:sz w:val="22"/>
                <w:szCs w:val="22"/>
              </w:rPr>
              <w:t xml:space="preserve"> - </w:t>
            </w:r>
            <w:r w:rsidRPr="00632C41">
              <w:rPr>
                <w:rFonts w:asciiTheme="minorHAnsi" w:hAnsiTheme="minorHAnsi" w:cstheme="minorHAnsi"/>
                <w:sz w:val="22"/>
                <w:szCs w:val="22"/>
              </w:rPr>
              <w:t>Make a Good First Impression</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JIST Works</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INDIANAPOLIS, IN, JIST PUBLISHING, 2003.</w:t>
            </w:r>
            <w:r w:rsidRPr="00632C41">
              <w:rPr>
                <w:rFonts w:asciiTheme="minorHAnsi" w:hAnsiTheme="minorHAnsi" w:cstheme="minorHAnsi"/>
                <w:sz w:val="22"/>
                <w:szCs w:val="22"/>
              </w:rPr>
              <w:br/>
              <w:t>VIDEO — There are many traits that tend to create a positive impression during an interview, traits that are within control of the job seeker. This video uses a humorous, clever story line to convey both the traits and ways to make improvements. High School to Adult. 29 minutes.</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VIDEO 32</w:t>
            </w:r>
            <w:r>
              <w:rPr>
                <w:rFonts w:asciiTheme="minorHAnsi" w:hAnsiTheme="minorHAnsi" w:cstheme="minorHAnsi"/>
                <w:sz w:val="22"/>
                <w:szCs w:val="22"/>
              </w:rPr>
              <w:t xml:space="preserve"> - </w:t>
            </w:r>
            <w:r w:rsidRPr="00632C41">
              <w:rPr>
                <w:rFonts w:asciiTheme="minorHAnsi" w:hAnsiTheme="minorHAnsi" w:cstheme="minorHAnsi"/>
                <w:sz w:val="22"/>
                <w:szCs w:val="22"/>
              </w:rPr>
              <w:t>Who Would You Hire?</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C.W. Publications</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STERLING, IL, C.W. PUBLICATIONS, 2003.</w:t>
            </w:r>
            <w:r w:rsidRPr="00632C41">
              <w:rPr>
                <w:rFonts w:asciiTheme="minorHAnsi" w:hAnsiTheme="minorHAnsi" w:cstheme="minorHAnsi"/>
                <w:sz w:val="22"/>
                <w:szCs w:val="22"/>
              </w:rPr>
              <w:br/>
              <w:t>VIDEO — The "dos" and "don'ts" of interviewing are demonstrated through six less-than-perfect interviewees. Viewers evaluate and decide who Ms. Baker should hire as a sales representative at her travel agency. This program is full of great examples for those just beginning or making a re-entry into the world of work. 25 minutes.</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BE VIDEO 59</w:t>
            </w:r>
            <w:r>
              <w:rPr>
                <w:rFonts w:asciiTheme="minorHAnsi" w:hAnsiTheme="minorHAnsi" w:cstheme="minorHAnsi"/>
                <w:sz w:val="22"/>
                <w:szCs w:val="22"/>
              </w:rPr>
              <w:t xml:space="preserve"> - </w:t>
            </w:r>
            <w:r w:rsidRPr="00632C41">
              <w:rPr>
                <w:rFonts w:asciiTheme="minorHAnsi" w:hAnsiTheme="minorHAnsi" w:cstheme="minorHAnsi"/>
                <w:sz w:val="22"/>
                <w:szCs w:val="22"/>
              </w:rPr>
              <w:t>Portfolio Resume Series: Defining &amp; Developing Your Portfolio</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Cambridge Educational</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lastRenderedPageBreak/>
              <w:t>LAWRENCEVILLE, NJ, CAMBRIDGE EDUCATIONAL, 2002.</w:t>
            </w:r>
            <w:r w:rsidRPr="00632C41">
              <w:rPr>
                <w:rFonts w:asciiTheme="minorHAnsi" w:hAnsiTheme="minorHAnsi" w:cstheme="minorHAnsi"/>
                <w:sz w:val="22"/>
                <w:szCs w:val="22"/>
              </w:rPr>
              <w:br/>
              <w:t>VIDEO — Learn how to develop and design your portfolio.</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MCE CD ROM 10</w:t>
            </w:r>
            <w:r>
              <w:rPr>
                <w:rFonts w:asciiTheme="minorHAnsi" w:hAnsiTheme="minorHAnsi" w:cstheme="minorHAnsi"/>
                <w:sz w:val="22"/>
                <w:szCs w:val="22"/>
              </w:rPr>
              <w:t xml:space="preserve"> - </w:t>
            </w:r>
            <w:r w:rsidRPr="00632C41">
              <w:rPr>
                <w:rFonts w:asciiTheme="minorHAnsi" w:hAnsiTheme="minorHAnsi" w:cstheme="minorHAnsi"/>
                <w:sz w:val="22"/>
                <w:szCs w:val="22"/>
              </w:rPr>
              <w:t>Managing People</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r w:rsidRPr="00632C41">
              <w:rPr>
                <w:rStyle w:val="info"/>
                <w:rFonts w:asciiTheme="minorHAnsi" w:hAnsiTheme="minorHAnsi" w:cstheme="minorHAnsi"/>
                <w:sz w:val="22"/>
                <w:szCs w:val="22"/>
              </w:rPr>
              <w:t>CEV Multimedia</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LUBBOCK, TX, CEV MULTIMEDIA, 2005.</w:t>
            </w:r>
            <w:r w:rsidRPr="00632C41">
              <w:rPr>
                <w:rFonts w:asciiTheme="minorHAnsi" w:hAnsiTheme="minorHAnsi" w:cstheme="minorHAnsi"/>
                <w:sz w:val="22"/>
                <w:szCs w:val="22"/>
              </w:rPr>
              <w:br/>
              <w:t xml:space="preserve">Microsoft® PowerPoint® — The ability to effectively manage employees is highly prized. This Microsoft® PowerPoint® presentation explores the important roles involved in human resource management, and the traits which constitute a good manager. Multiple management strategies and theories are also presented and analyzed. 70 slides. Requirements: Adobe® Acrobat® Reader®, Win 2000/SP/Vista, MAC OSX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MCE DVD ROM 46</w:t>
            </w:r>
            <w:r>
              <w:rPr>
                <w:rFonts w:asciiTheme="minorHAnsi" w:hAnsiTheme="minorHAnsi" w:cstheme="minorHAnsi"/>
                <w:sz w:val="22"/>
                <w:szCs w:val="22"/>
              </w:rPr>
              <w:t xml:space="preserve"> - </w:t>
            </w:r>
            <w:r w:rsidRPr="00632C41">
              <w:rPr>
                <w:rFonts w:asciiTheme="minorHAnsi" w:hAnsiTheme="minorHAnsi" w:cstheme="minorHAnsi"/>
                <w:sz w:val="22"/>
                <w:szCs w:val="22"/>
              </w:rPr>
              <w:t xml:space="preserve">Intro </w:t>
            </w:r>
            <w:proofErr w:type="gramStart"/>
            <w:r w:rsidRPr="00632C41">
              <w:rPr>
                <w:rFonts w:asciiTheme="minorHAnsi" w:hAnsiTheme="minorHAnsi" w:cstheme="minorHAnsi"/>
                <w:sz w:val="22"/>
                <w:szCs w:val="22"/>
              </w:rPr>
              <w:t>To</w:t>
            </w:r>
            <w:proofErr w:type="gramEnd"/>
            <w:r w:rsidRPr="00632C41">
              <w:rPr>
                <w:rFonts w:asciiTheme="minorHAnsi" w:hAnsiTheme="minorHAnsi" w:cstheme="minorHAnsi"/>
                <w:sz w:val="22"/>
                <w:szCs w:val="22"/>
              </w:rPr>
              <w:t xml:space="preserve"> Leadership: Key Skills to Being a Leader</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proofErr w:type="spellStart"/>
            <w:r w:rsidRPr="00632C41">
              <w:rPr>
                <w:rStyle w:val="info"/>
                <w:rFonts w:asciiTheme="minorHAnsi" w:hAnsiTheme="minorHAnsi" w:cstheme="minorHAnsi"/>
                <w:sz w:val="22"/>
                <w:szCs w:val="22"/>
              </w:rPr>
              <w:t>Linx</w:t>
            </w:r>
            <w:proofErr w:type="spellEnd"/>
            <w:r w:rsidRPr="00632C41">
              <w:rPr>
                <w:rStyle w:val="info"/>
                <w:rFonts w:asciiTheme="minorHAnsi" w:hAnsiTheme="minorHAnsi" w:cstheme="minorHAnsi"/>
                <w:sz w:val="22"/>
                <w:szCs w:val="22"/>
              </w:rPr>
              <w:t xml:space="preserve"> Educational</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JACKSONVILLE BEACH, FL, LINX EDUCATIONAL, 2007.</w:t>
            </w:r>
            <w:r w:rsidRPr="00632C41">
              <w:rPr>
                <w:rFonts w:asciiTheme="minorHAnsi" w:hAnsiTheme="minorHAnsi" w:cstheme="minorHAnsi"/>
                <w:sz w:val="22"/>
                <w:szCs w:val="22"/>
              </w:rPr>
              <w:br/>
              <w:t xml:space="preserve">DVD ROM — This program explores different kinds of leaders and the qualities that make them great. Provides viewers with practical tips for everyday leadership. 20 minutes. </w:t>
            </w:r>
          </w:p>
          <w:p w:rsidR="00632C41" w:rsidRPr="00632C41" w:rsidRDefault="00632C41" w:rsidP="00632C41">
            <w:pPr>
              <w:spacing w:after="0" w:line="240" w:lineRule="auto"/>
              <w:rPr>
                <w:rFonts w:asciiTheme="minorHAnsi" w:hAnsiTheme="minorHAnsi" w:cstheme="minorHAnsi"/>
                <w:b/>
              </w:rPr>
            </w:pPr>
          </w:p>
          <w:p w:rsidR="00632C41" w:rsidRPr="00632C41" w:rsidRDefault="00632C41" w:rsidP="00632C41">
            <w:pPr>
              <w:pStyle w:val="Heading1"/>
              <w:spacing w:before="0" w:beforeAutospacing="0" w:after="0" w:afterAutospacing="0"/>
              <w:rPr>
                <w:rFonts w:asciiTheme="minorHAnsi" w:hAnsiTheme="minorHAnsi" w:cstheme="minorHAnsi"/>
                <w:sz w:val="22"/>
                <w:szCs w:val="22"/>
              </w:rPr>
            </w:pPr>
            <w:r w:rsidRPr="00632C41">
              <w:rPr>
                <w:rFonts w:asciiTheme="minorHAnsi" w:hAnsiTheme="minorHAnsi" w:cstheme="minorHAnsi"/>
                <w:sz w:val="22"/>
                <w:szCs w:val="22"/>
              </w:rPr>
              <w:t>MCE DVD ROM 46.3</w:t>
            </w:r>
            <w:r>
              <w:rPr>
                <w:rFonts w:asciiTheme="minorHAnsi" w:hAnsiTheme="minorHAnsi" w:cstheme="minorHAnsi"/>
                <w:sz w:val="22"/>
                <w:szCs w:val="22"/>
              </w:rPr>
              <w:t xml:space="preserve"> - </w:t>
            </w:r>
            <w:r w:rsidRPr="00632C41">
              <w:rPr>
                <w:rFonts w:asciiTheme="minorHAnsi" w:hAnsiTheme="minorHAnsi" w:cstheme="minorHAnsi"/>
                <w:sz w:val="22"/>
                <w:szCs w:val="22"/>
              </w:rPr>
              <w:t>Be Prepared to Lead</w:t>
            </w:r>
          </w:p>
          <w:p w:rsidR="00632C41" w:rsidRPr="00632C41" w:rsidRDefault="00632C41" w:rsidP="00632C41">
            <w:pPr>
              <w:pStyle w:val="NormalWeb"/>
              <w:spacing w:before="0" w:beforeAutospacing="0" w:after="0" w:afterAutospacing="0"/>
              <w:rPr>
                <w:rFonts w:asciiTheme="minorHAnsi" w:hAnsiTheme="minorHAnsi" w:cstheme="minorHAnsi"/>
                <w:sz w:val="22"/>
                <w:szCs w:val="22"/>
              </w:rPr>
            </w:pPr>
            <w:proofErr w:type="spellStart"/>
            <w:r w:rsidRPr="00632C41">
              <w:rPr>
                <w:rStyle w:val="info"/>
                <w:rFonts w:asciiTheme="minorHAnsi" w:hAnsiTheme="minorHAnsi" w:cstheme="minorHAnsi"/>
                <w:sz w:val="22"/>
                <w:szCs w:val="22"/>
              </w:rPr>
              <w:t>Kantola</w:t>
            </w:r>
            <w:proofErr w:type="spellEnd"/>
            <w:r w:rsidRPr="00632C41">
              <w:rPr>
                <w:rStyle w:val="info"/>
                <w:rFonts w:asciiTheme="minorHAnsi" w:hAnsiTheme="minorHAnsi" w:cstheme="minorHAnsi"/>
                <w:sz w:val="22"/>
                <w:szCs w:val="22"/>
              </w:rPr>
              <w:t xml:space="preserve"> Productions</w:t>
            </w:r>
            <w:r w:rsidRPr="00632C41">
              <w:rPr>
                <w:rFonts w:asciiTheme="minorHAnsi" w:hAnsiTheme="minorHAnsi" w:cstheme="minorHAnsi"/>
                <w:sz w:val="22"/>
                <w:szCs w:val="22"/>
              </w:rPr>
              <w:br/>
            </w:r>
            <w:r w:rsidRPr="00632C41">
              <w:rPr>
                <w:rStyle w:val="info"/>
                <w:rFonts w:asciiTheme="minorHAnsi" w:hAnsiTheme="minorHAnsi" w:cstheme="minorHAnsi"/>
                <w:sz w:val="22"/>
                <w:szCs w:val="22"/>
              </w:rPr>
              <w:t>MILL VALLEY, CA, KANTOLA PRODUCTIONS, 2005.</w:t>
            </w:r>
            <w:r w:rsidRPr="00632C41">
              <w:rPr>
                <w:rFonts w:asciiTheme="minorHAnsi" w:hAnsiTheme="minorHAnsi" w:cstheme="minorHAnsi"/>
                <w:sz w:val="22"/>
                <w:szCs w:val="22"/>
              </w:rPr>
              <w:br/>
              <w:t xml:space="preserve">DVD ROM — This program defines four distinct management approaches, and helps the viewer see which style individuals tend to instinctively fall back on when the going gets tough. It then describes which employees respond best to the different methods, and explains how a leader can modify their natural approach, using the other techniques as needed to achieve better outcomes. Learn how to: Recognize leadership potential; Build leadership traits; Earn the trust of a team; Build vision and communication skills; Recognize leadership errors; Develop a personal leadership style. 27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6940AE">
      <w:rPr>
        <w:b/>
        <w:sz w:val="24"/>
        <w:szCs w:val="24"/>
      </w:rPr>
      <w:fldChar w:fldCharType="begin"/>
    </w:r>
    <w:r>
      <w:rPr>
        <w:b/>
      </w:rPr>
      <w:instrText xml:space="preserve"> PAGE </w:instrText>
    </w:r>
    <w:r w:rsidR="006940AE">
      <w:rPr>
        <w:b/>
        <w:sz w:val="24"/>
        <w:szCs w:val="24"/>
      </w:rPr>
      <w:fldChar w:fldCharType="separate"/>
    </w:r>
    <w:r w:rsidR="004A77EC">
      <w:rPr>
        <w:b/>
        <w:noProof/>
      </w:rPr>
      <w:t>6</w:t>
    </w:r>
    <w:r w:rsidR="006940AE">
      <w:rPr>
        <w:b/>
        <w:sz w:val="24"/>
        <w:szCs w:val="24"/>
      </w:rPr>
      <w:fldChar w:fldCharType="end"/>
    </w:r>
    <w:r>
      <w:t xml:space="preserve"> of </w:t>
    </w:r>
    <w:r w:rsidR="006940AE">
      <w:rPr>
        <w:b/>
        <w:sz w:val="24"/>
        <w:szCs w:val="24"/>
      </w:rPr>
      <w:fldChar w:fldCharType="begin"/>
    </w:r>
    <w:r>
      <w:rPr>
        <w:b/>
      </w:rPr>
      <w:instrText xml:space="preserve"> NUMPAGES  </w:instrText>
    </w:r>
    <w:r w:rsidR="006940AE">
      <w:rPr>
        <w:b/>
        <w:sz w:val="24"/>
        <w:szCs w:val="24"/>
      </w:rPr>
      <w:fldChar w:fldCharType="separate"/>
    </w:r>
    <w:r w:rsidR="004A77EC">
      <w:rPr>
        <w:b/>
        <w:noProof/>
      </w:rPr>
      <w:t>9</w:t>
    </w:r>
    <w:r w:rsidR="006940A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B7182D">
      <w:t>Management</w:t>
    </w:r>
    <w:r w:rsidR="005A0F5D">
      <w:tab/>
    </w:r>
    <w:r w:rsidR="005A0F5D">
      <w:tab/>
    </w:r>
    <w:r w:rsidR="00B7182D">
      <w:t>Course Code: 040011/034305</w:t>
    </w:r>
    <w:r w:rsidR="00B7182D">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EC5"/>
    <w:multiLevelType w:val="hybridMultilevel"/>
    <w:tmpl w:val="F8EA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AE1A34"/>
    <w:multiLevelType w:val="hybridMultilevel"/>
    <w:tmpl w:val="D68C3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5"/>
  </w:num>
  <w:num w:numId="4">
    <w:abstractNumId w:val="6"/>
  </w:num>
  <w:num w:numId="5">
    <w:abstractNumId w:val="12"/>
  </w:num>
  <w:num w:numId="6">
    <w:abstractNumId w:val="4"/>
  </w:num>
  <w:num w:numId="7">
    <w:abstractNumId w:val="8"/>
  </w:num>
  <w:num w:numId="8">
    <w:abstractNumId w:val="17"/>
  </w:num>
  <w:num w:numId="9">
    <w:abstractNumId w:val="3"/>
  </w:num>
  <w:num w:numId="10">
    <w:abstractNumId w:val="2"/>
  </w:num>
  <w:num w:numId="11">
    <w:abstractNumId w:val="16"/>
  </w:num>
  <w:num w:numId="12">
    <w:abstractNumId w:val="7"/>
  </w:num>
  <w:num w:numId="13">
    <w:abstractNumId w:val="5"/>
  </w:num>
  <w:num w:numId="14">
    <w:abstractNumId w:val="14"/>
  </w:num>
  <w:num w:numId="15">
    <w:abstractNumId w:val="13"/>
  </w:num>
  <w:num w:numId="16">
    <w:abstractNumId w:val="10"/>
  </w:num>
  <w:num w:numId="17">
    <w:abstractNumId w:val="11"/>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5841">
      <o:colormenu v:ext="edit" strokecolor="none"/>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33DF8"/>
    <w:rsid w:val="00000127"/>
    <w:rsid w:val="00030519"/>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17"/>
    <w:rsid w:val="00286FAE"/>
    <w:rsid w:val="002C16F9"/>
    <w:rsid w:val="002D2FDD"/>
    <w:rsid w:val="00321BC1"/>
    <w:rsid w:val="00323492"/>
    <w:rsid w:val="00323BA3"/>
    <w:rsid w:val="00342621"/>
    <w:rsid w:val="00353AA8"/>
    <w:rsid w:val="00355765"/>
    <w:rsid w:val="00357947"/>
    <w:rsid w:val="00366003"/>
    <w:rsid w:val="00391632"/>
    <w:rsid w:val="003A7E69"/>
    <w:rsid w:val="003B76EF"/>
    <w:rsid w:val="003C387A"/>
    <w:rsid w:val="003F192D"/>
    <w:rsid w:val="003F1F66"/>
    <w:rsid w:val="00412DCB"/>
    <w:rsid w:val="00421C5A"/>
    <w:rsid w:val="004633F6"/>
    <w:rsid w:val="00467E84"/>
    <w:rsid w:val="004871C5"/>
    <w:rsid w:val="0049596E"/>
    <w:rsid w:val="004A77EC"/>
    <w:rsid w:val="004E48C1"/>
    <w:rsid w:val="004F514F"/>
    <w:rsid w:val="00522002"/>
    <w:rsid w:val="00526777"/>
    <w:rsid w:val="00574E3C"/>
    <w:rsid w:val="005940E9"/>
    <w:rsid w:val="005A0F5D"/>
    <w:rsid w:val="00621267"/>
    <w:rsid w:val="00632C41"/>
    <w:rsid w:val="006569A4"/>
    <w:rsid w:val="006940AE"/>
    <w:rsid w:val="00695161"/>
    <w:rsid w:val="006E2402"/>
    <w:rsid w:val="006E5262"/>
    <w:rsid w:val="006E7A3D"/>
    <w:rsid w:val="00703F58"/>
    <w:rsid w:val="007056E2"/>
    <w:rsid w:val="0072740F"/>
    <w:rsid w:val="0073478C"/>
    <w:rsid w:val="00745103"/>
    <w:rsid w:val="00751412"/>
    <w:rsid w:val="00751B9E"/>
    <w:rsid w:val="00787783"/>
    <w:rsid w:val="007900B4"/>
    <w:rsid w:val="007A4E95"/>
    <w:rsid w:val="0080447A"/>
    <w:rsid w:val="008057B5"/>
    <w:rsid w:val="008322A8"/>
    <w:rsid w:val="00845D03"/>
    <w:rsid w:val="0086478D"/>
    <w:rsid w:val="00896858"/>
    <w:rsid w:val="008B1BC2"/>
    <w:rsid w:val="008B5FD1"/>
    <w:rsid w:val="008B69A1"/>
    <w:rsid w:val="008D6425"/>
    <w:rsid w:val="008E66A3"/>
    <w:rsid w:val="00917334"/>
    <w:rsid w:val="0094250B"/>
    <w:rsid w:val="009505D0"/>
    <w:rsid w:val="009B33A8"/>
    <w:rsid w:val="009C1266"/>
    <w:rsid w:val="009C2B9E"/>
    <w:rsid w:val="00A33DF8"/>
    <w:rsid w:val="00A5553E"/>
    <w:rsid w:val="00A61E2C"/>
    <w:rsid w:val="00AC243F"/>
    <w:rsid w:val="00B05A7F"/>
    <w:rsid w:val="00B13A4E"/>
    <w:rsid w:val="00B7182D"/>
    <w:rsid w:val="00B75FA0"/>
    <w:rsid w:val="00B84117"/>
    <w:rsid w:val="00BB21C0"/>
    <w:rsid w:val="00BB7AD7"/>
    <w:rsid w:val="00BC09A6"/>
    <w:rsid w:val="00BC4316"/>
    <w:rsid w:val="00C10270"/>
    <w:rsid w:val="00C131A8"/>
    <w:rsid w:val="00C15E0C"/>
    <w:rsid w:val="00C303BA"/>
    <w:rsid w:val="00C44E14"/>
    <w:rsid w:val="00C70F0A"/>
    <w:rsid w:val="00CC20D6"/>
    <w:rsid w:val="00CD3B25"/>
    <w:rsid w:val="00CD43AD"/>
    <w:rsid w:val="00CE3449"/>
    <w:rsid w:val="00D01C5F"/>
    <w:rsid w:val="00D12505"/>
    <w:rsid w:val="00D2622A"/>
    <w:rsid w:val="00D35DED"/>
    <w:rsid w:val="00D56C18"/>
    <w:rsid w:val="00D57E50"/>
    <w:rsid w:val="00D778E5"/>
    <w:rsid w:val="00DC1273"/>
    <w:rsid w:val="00DC5E54"/>
    <w:rsid w:val="00DD40DF"/>
    <w:rsid w:val="00E215AA"/>
    <w:rsid w:val="00E372C1"/>
    <w:rsid w:val="00E55D0C"/>
    <w:rsid w:val="00E5640C"/>
    <w:rsid w:val="00E763CA"/>
    <w:rsid w:val="00E82EFB"/>
    <w:rsid w:val="00F072CD"/>
    <w:rsid w:val="00F25111"/>
    <w:rsid w:val="00F65B3E"/>
    <w:rsid w:val="00F75B96"/>
    <w:rsid w:val="00F815CD"/>
    <w:rsid w:val="00FA08B5"/>
    <w:rsid w:val="00FD5A4D"/>
    <w:rsid w:val="00FF3844"/>
    <w:rsid w:val="00FF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32C4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32C4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286F17"/>
    <w:rPr>
      <w:color w:val="0000FF" w:themeColor="hyperlink"/>
      <w:u w:val="single"/>
    </w:rPr>
  </w:style>
  <w:style w:type="character" w:styleId="FollowedHyperlink">
    <w:name w:val="FollowedHyperlink"/>
    <w:basedOn w:val="DefaultParagraphFont"/>
    <w:uiPriority w:val="99"/>
    <w:semiHidden/>
    <w:unhideWhenUsed/>
    <w:rsid w:val="0049596E"/>
    <w:rPr>
      <w:color w:val="800080" w:themeColor="followedHyperlink"/>
      <w:u w:val="single"/>
    </w:rPr>
  </w:style>
  <w:style w:type="character" w:customStyle="1" w:styleId="Heading1Char">
    <w:name w:val="Heading 1 Char"/>
    <w:basedOn w:val="DefaultParagraphFont"/>
    <w:link w:val="Heading1"/>
    <w:uiPriority w:val="9"/>
    <w:rsid w:val="00632C4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32C41"/>
    <w:rPr>
      <w:rFonts w:ascii="Times New Roman" w:eastAsia="Times New Roman" w:hAnsi="Times New Roman"/>
      <w:b/>
      <w:bCs/>
      <w:sz w:val="36"/>
      <w:szCs w:val="36"/>
      <w:lang w:eastAsia="zh-CN"/>
    </w:rPr>
  </w:style>
  <w:style w:type="paragraph" w:styleId="NormalWeb">
    <w:name w:val="Normal (Web)"/>
    <w:basedOn w:val="Normal"/>
    <w:uiPriority w:val="99"/>
    <w:unhideWhenUsed/>
    <w:rsid w:val="00632C4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3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7092">
      <w:bodyDiv w:val="1"/>
      <w:marLeft w:val="0"/>
      <w:marRight w:val="0"/>
      <w:marTop w:val="0"/>
      <w:marBottom w:val="0"/>
      <w:divBdr>
        <w:top w:val="none" w:sz="0" w:space="0" w:color="auto"/>
        <w:left w:val="none" w:sz="0" w:space="0" w:color="auto"/>
        <w:bottom w:val="none" w:sz="0" w:space="0" w:color="auto"/>
        <w:right w:val="none" w:sz="0" w:space="0" w:color="auto"/>
      </w:divBdr>
      <w:divsChild>
        <w:div w:id="590547375">
          <w:marLeft w:val="0"/>
          <w:marRight w:val="0"/>
          <w:marTop w:val="0"/>
          <w:marBottom w:val="0"/>
          <w:divBdr>
            <w:top w:val="none" w:sz="0" w:space="0" w:color="auto"/>
            <w:left w:val="none" w:sz="0" w:space="0" w:color="auto"/>
            <w:bottom w:val="none" w:sz="0" w:space="0" w:color="auto"/>
            <w:right w:val="none" w:sz="0" w:space="0" w:color="auto"/>
          </w:divBdr>
          <w:divsChild>
            <w:div w:id="3479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6839">
      <w:bodyDiv w:val="1"/>
      <w:marLeft w:val="0"/>
      <w:marRight w:val="0"/>
      <w:marTop w:val="0"/>
      <w:marBottom w:val="0"/>
      <w:divBdr>
        <w:top w:val="none" w:sz="0" w:space="0" w:color="auto"/>
        <w:left w:val="none" w:sz="0" w:space="0" w:color="auto"/>
        <w:bottom w:val="none" w:sz="0" w:space="0" w:color="auto"/>
        <w:right w:val="none" w:sz="0" w:space="0" w:color="auto"/>
      </w:divBdr>
      <w:divsChild>
        <w:div w:id="1675381979">
          <w:marLeft w:val="0"/>
          <w:marRight w:val="0"/>
          <w:marTop w:val="0"/>
          <w:marBottom w:val="0"/>
          <w:divBdr>
            <w:top w:val="none" w:sz="0" w:space="0" w:color="auto"/>
            <w:left w:val="none" w:sz="0" w:space="0" w:color="auto"/>
            <w:bottom w:val="none" w:sz="0" w:space="0" w:color="auto"/>
            <w:right w:val="none" w:sz="0" w:space="0" w:color="auto"/>
          </w:divBdr>
          <w:divsChild>
            <w:div w:id="1071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4814">
      <w:bodyDiv w:val="1"/>
      <w:marLeft w:val="0"/>
      <w:marRight w:val="0"/>
      <w:marTop w:val="0"/>
      <w:marBottom w:val="0"/>
      <w:divBdr>
        <w:top w:val="none" w:sz="0" w:space="0" w:color="auto"/>
        <w:left w:val="none" w:sz="0" w:space="0" w:color="auto"/>
        <w:bottom w:val="none" w:sz="0" w:space="0" w:color="auto"/>
        <w:right w:val="none" w:sz="0" w:space="0" w:color="auto"/>
      </w:divBdr>
      <w:divsChild>
        <w:div w:id="944194452">
          <w:marLeft w:val="0"/>
          <w:marRight w:val="0"/>
          <w:marTop w:val="0"/>
          <w:marBottom w:val="0"/>
          <w:divBdr>
            <w:top w:val="none" w:sz="0" w:space="0" w:color="auto"/>
            <w:left w:val="none" w:sz="0" w:space="0" w:color="auto"/>
            <w:bottom w:val="none" w:sz="0" w:space="0" w:color="auto"/>
            <w:right w:val="none" w:sz="0" w:space="0" w:color="auto"/>
          </w:divBdr>
          <w:divsChild>
            <w:div w:id="5238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3533">
      <w:bodyDiv w:val="1"/>
      <w:marLeft w:val="0"/>
      <w:marRight w:val="0"/>
      <w:marTop w:val="0"/>
      <w:marBottom w:val="0"/>
      <w:divBdr>
        <w:top w:val="none" w:sz="0" w:space="0" w:color="auto"/>
        <w:left w:val="none" w:sz="0" w:space="0" w:color="auto"/>
        <w:bottom w:val="none" w:sz="0" w:space="0" w:color="auto"/>
        <w:right w:val="none" w:sz="0" w:space="0" w:color="auto"/>
      </w:divBdr>
      <w:divsChild>
        <w:div w:id="66343883">
          <w:marLeft w:val="0"/>
          <w:marRight w:val="0"/>
          <w:marTop w:val="0"/>
          <w:marBottom w:val="0"/>
          <w:divBdr>
            <w:top w:val="none" w:sz="0" w:space="0" w:color="auto"/>
            <w:left w:val="none" w:sz="0" w:space="0" w:color="auto"/>
            <w:bottom w:val="none" w:sz="0" w:space="0" w:color="auto"/>
            <w:right w:val="none" w:sz="0" w:space="0" w:color="auto"/>
          </w:divBdr>
          <w:divsChild>
            <w:div w:id="8700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9219">
      <w:bodyDiv w:val="1"/>
      <w:marLeft w:val="0"/>
      <w:marRight w:val="0"/>
      <w:marTop w:val="0"/>
      <w:marBottom w:val="0"/>
      <w:divBdr>
        <w:top w:val="none" w:sz="0" w:space="0" w:color="auto"/>
        <w:left w:val="none" w:sz="0" w:space="0" w:color="auto"/>
        <w:bottom w:val="none" w:sz="0" w:space="0" w:color="auto"/>
        <w:right w:val="none" w:sz="0" w:space="0" w:color="auto"/>
      </w:divBdr>
      <w:divsChild>
        <w:div w:id="9380174">
          <w:marLeft w:val="0"/>
          <w:marRight w:val="0"/>
          <w:marTop w:val="0"/>
          <w:marBottom w:val="0"/>
          <w:divBdr>
            <w:top w:val="none" w:sz="0" w:space="0" w:color="auto"/>
            <w:left w:val="none" w:sz="0" w:space="0" w:color="auto"/>
            <w:bottom w:val="none" w:sz="0" w:space="0" w:color="auto"/>
            <w:right w:val="none" w:sz="0" w:space="0" w:color="auto"/>
          </w:divBdr>
          <w:divsChild>
            <w:div w:id="6252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744">
      <w:bodyDiv w:val="1"/>
      <w:marLeft w:val="0"/>
      <w:marRight w:val="0"/>
      <w:marTop w:val="0"/>
      <w:marBottom w:val="0"/>
      <w:divBdr>
        <w:top w:val="none" w:sz="0" w:space="0" w:color="auto"/>
        <w:left w:val="none" w:sz="0" w:space="0" w:color="auto"/>
        <w:bottom w:val="none" w:sz="0" w:space="0" w:color="auto"/>
        <w:right w:val="none" w:sz="0" w:space="0" w:color="auto"/>
      </w:divBdr>
      <w:divsChild>
        <w:div w:id="1809668681">
          <w:marLeft w:val="0"/>
          <w:marRight w:val="0"/>
          <w:marTop w:val="0"/>
          <w:marBottom w:val="0"/>
          <w:divBdr>
            <w:top w:val="none" w:sz="0" w:space="0" w:color="auto"/>
            <w:left w:val="none" w:sz="0" w:space="0" w:color="auto"/>
            <w:bottom w:val="none" w:sz="0" w:space="0" w:color="auto"/>
            <w:right w:val="none" w:sz="0" w:space="0" w:color="auto"/>
          </w:divBdr>
          <w:divsChild>
            <w:div w:id="1526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1907">
      <w:bodyDiv w:val="1"/>
      <w:marLeft w:val="0"/>
      <w:marRight w:val="0"/>
      <w:marTop w:val="0"/>
      <w:marBottom w:val="0"/>
      <w:divBdr>
        <w:top w:val="none" w:sz="0" w:space="0" w:color="auto"/>
        <w:left w:val="none" w:sz="0" w:space="0" w:color="auto"/>
        <w:bottom w:val="none" w:sz="0" w:space="0" w:color="auto"/>
        <w:right w:val="none" w:sz="0" w:space="0" w:color="auto"/>
      </w:divBdr>
      <w:divsChild>
        <w:div w:id="539708723">
          <w:marLeft w:val="0"/>
          <w:marRight w:val="0"/>
          <w:marTop w:val="0"/>
          <w:marBottom w:val="0"/>
          <w:divBdr>
            <w:top w:val="none" w:sz="0" w:space="0" w:color="auto"/>
            <w:left w:val="none" w:sz="0" w:space="0" w:color="auto"/>
            <w:bottom w:val="none" w:sz="0" w:space="0" w:color="auto"/>
            <w:right w:val="none" w:sz="0" w:space="0" w:color="auto"/>
          </w:divBdr>
          <w:divsChild>
            <w:div w:id="6182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3038">
      <w:bodyDiv w:val="1"/>
      <w:marLeft w:val="0"/>
      <w:marRight w:val="0"/>
      <w:marTop w:val="0"/>
      <w:marBottom w:val="0"/>
      <w:divBdr>
        <w:top w:val="none" w:sz="0" w:space="0" w:color="auto"/>
        <w:left w:val="none" w:sz="0" w:space="0" w:color="auto"/>
        <w:bottom w:val="none" w:sz="0" w:space="0" w:color="auto"/>
        <w:right w:val="none" w:sz="0" w:space="0" w:color="auto"/>
      </w:divBdr>
      <w:divsChild>
        <w:div w:id="181628127">
          <w:marLeft w:val="0"/>
          <w:marRight w:val="0"/>
          <w:marTop w:val="0"/>
          <w:marBottom w:val="0"/>
          <w:divBdr>
            <w:top w:val="none" w:sz="0" w:space="0" w:color="auto"/>
            <w:left w:val="none" w:sz="0" w:space="0" w:color="auto"/>
            <w:bottom w:val="none" w:sz="0" w:space="0" w:color="auto"/>
            <w:right w:val="none" w:sz="0" w:space="0" w:color="auto"/>
          </w:divBdr>
          <w:divsChild>
            <w:div w:id="6779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8127">
      <w:bodyDiv w:val="1"/>
      <w:marLeft w:val="0"/>
      <w:marRight w:val="0"/>
      <w:marTop w:val="0"/>
      <w:marBottom w:val="0"/>
      <w:divBdr>
        <w:top w:val="none" w:sz="0" w:space="0" w:color="auto"/>
        <w:left w:val="none" w:sz="0" w:space="0" w:color="auto"/>
        <w:bottom w:val="none" w:sz="0" w:space="0" w:color="auto"/>
        <w:right w:val="none" w:sz="0" w:space="0" w:color="auto"/>
      </w:divBdr>
      <w:divsChild>
        <w:div w:id="1010910745">
          <w:marLeft w:val="0"/>
          <w:marRight w:val="0"/>
          <w:marTop w:val="0"/>
          <w:marBottom w:val="0"/>
          <w:divBdr>
            <w:top w:val="none" w:sz="0" w:space="0" w:color="auto"/>
            <w:left w:val="none" w:sz="0" w:space="0" w:color="auto"/>
            <w:bottom w:val="none" w:sz="0" w:space="0" w:color="auto"/>
            <w:right w:val="none" w:sz="0" w:space="0" w:color="auto"/>
          </w:divBdr>
          <w:divsChild>
            <w:div w:id="3822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7433">
      <w:bodyDiv w:val="1"/>
      <w:marLeft w:val="0"/>
      <w:marRight w:val="0"/>
      <w:marTop w:val="0"/>
      <w:marBottom w:val="0"/>
      <w:divBdr>
        <w:top w:val="none" w:sz="0" w:space="0" w:color="auto"/>
        <w:left w:val="none" w:sz="0" w:space="0" w:color="auto"/>
        <w:bottom w:val="none" w:sz="0" w:space="0" w:color="auto"/>
        <w:right w:val="none" w:sz="0" w:space="0" w:color="auto"/>
      </w:divBdr>
      <w:divsChild>
        <w:div w:id="1431201438">
          <w:marLeft w:val="0"/>
          <w:marRight w:val="0"/>
          <w:marTop w:val="0"/>
          <w:marBottom w:val="0"/>
          <w:divBdr>
            <w:top w:val="none" w:sz="0" w:space="0" w:color="auto"/>
            <w:left w:val="none" w:sz="0" w:space="0" w:color="auto"/>
            <w:bottom w:val="none" w:sz="0" w:space="0" w:color="auto"/>
            <w:right w:val="none" w:sz="0" w:space="0" w:color="auto"/>
          </w:divBdr>
          <w:divsChild>
            <w:div w:id="9251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5164">
      <w:bodyDiv w:val="1"/>
      <w:marLeft w:val="0"/>
      <w:marRight w:val="0"/>
      <w:marTop w:val="0"/>
      <w:marBottom w:val="0"/>
      <w:divBdr>
        <w:top w:val="none" w:sz="0" w:space="0" w:color="auto"/>
        <w:left w:val="none" w:sz="0" w:space="0" w:color="auto"/>
        <w:bottom w:val="none" w:sz="0" w:space="0" w:color="auto"/>
        <w:right w:val="none" w:sz="0" w:space="0" w:color="auto"/>
      </w:divBdr>
      <w:divsChild>
        <w:div w:id="868833619">
          <w:marLeft w:val="0"/>
          <w:marRight w:val="0"/>
          <w:marTop w:val="0"/>
          <w:marBottom w:val="0"/>
          <w:divBdr>
            <w:top w:val="none" w:sz="0" w:space="0" w:color="auto"/>
            <w:left w:val="none" w:sz="0" w:space="0" w:color="auto"/>
            <w:bottom w:val="none" w:sz="0" w:space="0" w:color="auto"/>
            <w:right w:val="none" w:sz="0" w:space="0" w:color="auto"/>
          </w:divBdr>
          <w:divsChild>
            <w:div w:id="20002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881">
      <w:bodyDiv w:val="1"/>
      <w:marLeft w:val="0"/>
      <w:marRight w:val="0"/>
      <w:marTop w:val="0"/>
      <w:marBottom w:val="0"/>
      <w:divBdr>
        <w:top w:val="none" w:sz="0" w:space="0" w:color="auto"/>
        <w:left w:val="none" w:sz="0" w:space="0" w:color="auto"/>
        <w:bottom w:val="none" w:sz="0" w:space="0" w:color="auto"/>
        <w:right w:val="none" w:sz="0" w:space="0" w:color="auto"/>
      </w:divBdr>
      <w:divsChild>
        <w:div w:id="175196661">
          <w:marLeft w:val="0"/>
          <w:marRight w:val="0"/>
          <w:marTop w:val="0"/>
          <w:marBottom w:val="0"/>
          <w:divBdr>
            <w:top w:val="none" w:sz="0" w:space="0" w:color="auto"/>
            <w:left w:val="none" w:sz="0" w:space="0" w:color="auto"/>
            <w:bottom w:val="none" w:sz="0" w:space="0" w:color="auto"/>
            <w:right w:val="none" w:sz="0" w:space="0" w:color="auto"/>
          </w:divBdr>
          <w:divsChild>
            <w:div w:id="21145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0403">
      <w:bodyDiv w:val="1"/>
      <w:marLeft w:val="0"/>
      <w:marRight w:val="0"/>
      <w:marTop w:val="0"/>
      <w:marBottom w:val="0"/>
      <w:divBdr>
        <w:top w:val="none" w:sz="0" w:space="0" w:color="auto"/>
        <w:left w:val="none" w:sz="0" w:space="0" w:color="auto"/>
        <w:bottom w:val="none" w:sz="0" w:space="0" w:color="auto"/>
        <w:right w:val="none" w:sz="0" w:space="0" w:color="auto"/>
      </w:divBdr>
      <w:divsChild>
        <w:div w:id="1590233478">
          <w:marLeft w:val="0"/>
          <w:marRight w:val="0"/>
          <w:marTop w:val="0"/>
          <w:marBottom w:val="0"/>
          <w:divBdr>
            <w:top w:val="none" w:sz="0" w:space="0" w:color="auto"/>
            <w:left w:val="none" w:sz="0" w:space="0" w:color="auto"/>
            <w:bottom w:val="none" w:sz="0" w:space="0" w:color="auto"/>
            <w:right w:val="none" w:sz="0" w:space="0" w:color="auto"/>
          </w:divBdr>
          <w:divsChild>
            <w:div w:id="67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7784">
      <w:bodyDiv w:val="1"/>
      <w:marLeft w:val="0"/>
      <w:marRight w:val="0"/>
      <w:marTop w:val="0"/>
      <w:marBottom w:val="0"/>
      <w:divBdr>
        <w:top w:val="none" w:sz="0" w:space="0" w:color="auto"/>
        <w:left w:val="none" w:sz="0" w:space="0" w:color="auto"/>
        <w:bottom w:val="none" w:sz="0" w:space="0" w:color="auto"/>
        <w:right w:val="none" w:sz="0" w:space="0" w:color="auto"/>
      </w:divBdr>
      <w:divsChild>
        <w:div w:id="1218008983">
          <w:marLeft w:val="0"/>
          <w:marRight w:val="0"/>
          <w:marTop w:val="0"/>
          <w:marBottom w:val="0"/>
          <w:divBdr>
            <w:top w:val="none" w:sz="0" w:space="0" w:color="auto"/>
            <w:left w:val="none" w:sz="0" w:space="0" w:color="auto"/>
            <w:bottom w:val="none" w:sz="0" w:space="0" w:color="auto"/>
            <w:right w:val="none" w:sz="0" w:space="0" w:color="auto"/>
          </w:divBdr>
          <w:divsChild>
            <w:div w:id="1833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30179">
      <w:bodyDiv w:val="1"/>
      <w:marLeft w:val="0"/>
      <w:marRight w:val="0"/>
      <w:marTop w:val="0"/>
      <w:marBottom w:val="0"/>
      <w:divBdr>
        <w:top w:val="none" w:sz="0" w:space="0" w:color="auto"/>
        <w:left w:val="none" w:sz="0" w:space="0" w:color="auto"/>
        <w:bottom w:val="none" w:sz="0" w:space="0" w:color="auto"/>
        <w:right w:val="none" w:sz="0" w:space="0" w:color="auto"/>
      </w:divBdr>
      <w:divsChild>
        <w:div w:id="2091926255">
          <w:marLeft w:val="0"/>
          <w:marRight w:val="0"/>
          <w:marTop w:val="0"/>
          <w:marBottom w:val="0"/>
          <w:divBdr>
            <w:top w:val="none" w:sz="0" w:space="0" w:color="auto"/>
            <w:left w:val="none" w:sz="0" w:space="0" w:color="auto"/>
            <w:bottom w:val="none" w:sz="0" w:space="0" w:color="auto"/>
            <w:right w:val="none" w:sz="0" w:space="0" w:color="auto"/>
          </w:divBdr>
          <w:divsChild>
            <w:div w:id="21388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8692">
      <w:bodyDiv w:val="1"/>
      <w:marLeft w:val="0"/>
      <w:marRight w:val="0"/>
      <w:marTop w:val="0"/>
      <w:marBottom w:val="0"/>
      <w:divBdr>
        <w:top w:val="none" w:sz="0" w:space="0" w:color="auto"/>
        <w:left w:val="none" w:sz="0" w:space="0" w:color="auto"/>
        <w:bottom w:val="none" w:sz="0" w:space="0" w:color="auto"/>
        <w:right w:val="none" w:sz="0" w:space="0" w:color="auto"/>
      </w:divBdr>
      <w:divsChild>
        <w:div w:id="17968441">
          <w:marLeft w:val="0"/>
          <w:marRight w:val="0"/>
          <w:marTop w:val="0"/>
          <w:marBottom w:val="0"/>
          <w:divBdr>
            <w:top w:val="none" w:sz="0" w:space="0" w:color="auto"/>
            <w:left w:val="none" w:sz="0" w:space="0" w:color="auto"/>
            <w:bottom w:val="none" w:sz="0" w:space="0" w:color="auto"/>
            <w:right w:val="none" w:sz="0" w:space="0" w:color="auto"/>
          </w:divBdr>
          <w:divsChild>
            <w:div w:id="8599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uestgarden.com/73/38/8/081116152334/index.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yownbusines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uestgarden.com/100/51/2/100413181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4.xml><?xml version="1.0" encoding="utf-8"?>
<ds:datastoreItem xmlns:ds="http://schemas.openxmlformats.org/officeDocument/2006/customXml" ds:itemID="{8A5C4299-897F-424E-A2A1-D7CDFF00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dc:description/>
  <cp:lastModifiedBy>mconrad</cp:lastModifiedBy>
  <cp:revision>22</cp:revision>
  <cp:lastPrinted>2012-03-22T17:48:00Z</cp:lastPrinted>
  <dcterms:created xsi:type="dcterms:W3CDTF">2012-06-11T18:47:00Z</dcterms:created>
  <dcterms:modified xsi:type="dcterms:W3CDTF">2012-06-29T19:23:00Z</dcterms:modified>
</cp:coreProperties>
</file>