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3199"/>
      </w:tblGrid>
      <w:tr w:rsidR="00DD40DF" w:rsidRPr="006F7278" w:rsidTr="009D35DE">
        <w:trPr>
          <w:trHeight w:val="457"/>
        </w:trPr>
        <w:tc>
          <w:tcPr>
            <w:tcW w:w="13199" w:type="dxa"/>
          </w:tcPr>
          <w:p w:rsidR="005944F9" w:rsidRPr="006F7278" w:rsidRDefault="005944F9" w:rsidP="005944F9">
            <w:pPr>
              <w:autoSpaceDE w:val="0"/>
              <w:autoSpaceDN w:val="0"/>
              <w:adjustRightInd w:val="0"/>
              <w:spacing w:after="0" w:line="240" w:lineRule="auto"/>
              <w:rPr>
                <w:rFonts w:cs="Calibri"/>
                <w:b/>
              </w:rPr>
            </w:pPr>
            <w:bookmarkStart w:id="0" w:name="_GoBack"/>
            <w:bookmarkEnd w:id="0"/>
            <w:r w:rsidRPr="006F7278">
              <w:rPr>
                <w:rFonts w:cs="Calibri"/>
                <w:b/>
              </w:rPr>
              <w:t>COURSE INTRODUCTION:</w:t>
            </w:r>
          </w:p>
          <w:p w:rsidR="005944F9" w:rsidRDefault="005944F9" w:rsidP="005944F9">
            <w:pPr>
              <w:spacing w:after="0" w:line="240" w:lineRule="auto"/>
            </w:pPr>
            <w:r w:rsidRPr="00DA3A22">
              <w:rPr>
                <w:b/>
              </w:rPr>
              <w:t>Course Description:</w:t>
            </w:r>
            <w:r w:rsidRPr="00DA3A22">
              <w:t xml:space="preserve"> This course meets the needs of today’s students and focuses on the promotion of personal and family health throughout the life span.  It includes concepts in communicable diseases, family relations, substance abuse, nutrition, sports nutrition, fitness and other concerns pertaining to the development of personal and family health.  Career opportunities in health-related fields are investigated. This course meets the high school graduation requirement for health. </w:t>
            </w:r>
          </w:p>
          <w:p w:rsidR="005944F9" w:rsidRDefault="005944F9" w:rsidP="005944F9">
            <w:pPr>
              <w:spacing w:after="0" w:line="240" w:lineRule="auto"/>
              <w:rPr>
                <w:b/>
              </w:rPr>
            </w:pPr>
          </w:p>
          <w:p w:rsidR="005944F9" w:rsidRPr="007171C1" w:rsidRDefault="005944F9" w:rsidP="005944F9">
            <w:pPr>
              <w:spacing w:after="0" w:line="240" w:lineRule="auto"/>
              <w:rPr>
                <w:b/>
              </w:rPr>
            </w:pPr>
            <w:r w:rsidRPr="007171C1">
              <w:rPr>
                <w:b/>
              </w:rPr>
              <w:t>Course Rationale:</w:t>
            </w:r>
          </w:p>
          <w:p w:rsidR="005944F9" w:rsidRPr="007171C1" w:rsidRDefault="005944F9" w:rsidP="005944F9">
            <w:pPr>
              <w:spacing w:after="0" w:line="240" w:lineRule="auto"/>
            </w:pPr>
            <w:r w:rsidRPr="00EF01BD">
              <w:rPr>
                <w:rFonts w:cs="Calibri"/>
                <w:bCs/>
              </w:rPr>
              <w:t xml:space="preserve">To assist Missouri citizens in preparing for success in family and career life, competencies in the </w:t>
            </w:r>
            <w:r>
              <w:rPr>
                <w:rFonts w:cs="Calibri"/>
                <w:bCs/>
              </w:rPr>
              <w:t>Family and Individual Health</w:t>
            </w:r>
            <w:r w:rsidRPr="00EF01BD">
              <w:rPr>
                <w:rFonts w:cs="Calibri"/>
                <w:bCs/>
              </w:rPr>
              <w:t xml:space="preserve"> course taught in Family and Consumer Sciences (FCS) education programs enable students to:  </w:t>
            </w:r>
          </w:p>
          <w:p w:rsidR="005944F9" w:rsidRPr="00690216" w:rsidRDefault="005944F9" w:rsidP="005944F9">
            <w:pPr>
              <w:numPr>
                <w:ilvl w:val="0"/>
                <w:numId w:val="17"/>
              </w:numPr>
              <w:tabs>
                <w:tab w:val="right" w:pos="9900"/>
              </w:tabs>
              <w:spacing w:after="0" w:line="240" w:lineRule="auto"/>
              <w:rPr>
                <w:rFonts w:cs="Calibri"/>
                <w:bCs/>
              </w:rPr>
            </w:pPr>
            <w:r w:rsidRPr="00690216">
              <w:rPr>
                <w:rFonts w:cs="Calibri"/>
                <w:bCs/>
              </w:rPr>
              <w:t>construct meaning pertinent to health care knowledge;</w:t>
            </w:r>
          </w:p>
          <w:p w:rsidR="005944F9" w:rsidRPr="00690216" w:rsidRDefault="005944F9" w:rsidP="005944F9">
            <w:pPr>
              <w:numPr>
                <w:ilvl w:val="0"/>
                <w:numId w:val="17"/>
              </w:numPr>
              <w:tabs>
                <w:tab w:val="right" w:pos="9900"/>
              </w:tabs>
              <w:spacing w:after="0" w:line="240" w:lineRule="auto"/>
              <w:rPr>
                <w:rFonts w:cs="Calibri"/>
                <w:bCs/>
              </w:rPr>
            </w:pPr>
            <w:r w:rsidRPr="00690216">
              <w:rPr>
                <w:rFonts w:cs="Calibri"/>
                <w:bCs/>
              </w:rPr>
              <w:t>communicate effectively with family members and health care providers;</w:t>
            </w:r>
          </w:p>
          <w:p w:rsidR="005944F9" w:rsidRPr="00690216" w:rsidRDefault="005944F9" w:rsidP="005944F9">
            <w:pPr>
              <w:numPr>
                <w:ilvl w:val="0"/>
                <w:numId w:val="17"/>
              </w:numPr>
              <w:tabs>
                <w:tab w:val="right" w:pos="9900"/>
              </w:tabs>
              <w:spacing w:after="0" w:line="240" w:lineRule="auto"/>
              <w:rPr>
                <w:rFonts w:cs="Calibri"/>
                <w:bCs/>
              </w:rPr>
            </w:pPr>
            <w:r w:rsidRPr="00690216">
              <w:rPr>
                <w:rFonts w:cs="Calibri"/>
                <w:bCs/>
              </w:rPr>
              <w:t>solve problems impacting health and wellness; and</w:t>
            </w:r>
          </w:p>
          <w:p w:rsidR="005944F9" w:rsidRPr="00EF01BD" w:rsidRDefault="005944F9" w:rsidP="005944F9">
            <w:pPr>
              <w:numPr>
                <w:ilvl w:val="0"/>
                <w:numId w:val="17"/>
              </w:numPr>
              <w:tabs>
                <w:tab w:val="right" w:pos="9900"/>
              </w:tabs>
              <w:spacing w:after="0" w:line="240" w:lineRule="auto"/>
              <w:rPr>
                <w:rFonts w:cs="Calibri"/>
                <w:bCs/>
              </w:rPr>
            </w:pPr>
            <w:proofErr w:type="gramStart"/>
            <w:r w:rsidRPr="00EF01BD">
              <w:rPr>
                <w:rFonts w:cs="Calibri"/>
                <w:bCs/>
              </w:rPr>
              <w:t>and</w:t>
            </w:r>
            <w:proofErr w:type="gramEnd"/>
            <w:r w:rsidRPr="00EF01BD">
              <w:rPr>
                <w:rFonts w:cs="Calibri"/>
                <w:bCs/>
              </w:rPr>
              <w:t xml:space="preserve"> utilize leadership, problem-solving, and communication skills to </w:t>
            </w:r>
            <w:r w:rsidRPr="00690216">
              <w:rPr>
                <w:rFonts w:cs="Calibri"/>
                <w:bCs/>
              </w:rPr>
              <w:tab/>
              <w:t>make responsible health care decisions involving individuals, families, and communities</w:t>
            </w:r>
            <w:r w:rsidRPr="00EF01BD">
              <w:rPr>
                <w:rFonts w:cs="Calibri"/>
                <w:bCs/>
              </w:rPr>
              <w:t>.</w:t>
            </w:r>
          </w:p>
          <w:p w:rsidR="005944F9" w:rsidRPr="00DA3A22" w:rsidRDefault="005944F9" w:rsidP="005944F9">
            <w:pPr>
              <w:spacing w:after="0" w:line="240" w:lineRule="auto"/>
            </w:pPr>
          </w:p>
          <w:p w:rsidR="005944F9" w:rsidRPr="00FD5847" w:rsidRDefault="005944F9" w:rsidP="005944F9">
            <w:pPr>
              <w:autoSpaceDE w:val="0"/>
              <w:autoSpaceDN w:val="0"/>
              <w:adjustRightInd w:val="0"/>
              <w:spacing w:after="0" w:line="240" w:lineRule="auto"/>
              <w:rPr>
                <w:rFonts w:cs="Tahoma"/>
                <w:b/>
              </w:rPr>
            </w:pPr>
            <w:r w:rsidRPr="00FD5847">
              <w:rPr>
                <w:rFonts w:cs="Tahoma"/>
                <w:b/>
              </w:rPr>
              <w:t xml:space="preserve">Guiding Principles:  </w:t>
            </w:r>
          </w:p>
          <w:p w:rsidR="005944F9" w:rsidRPr="007171C1" w:rsidRDefault="005944F9" w:rsidP="005944F9">
            <w:pPr>
              <w:autoSpaceDE w:val="0"/>
              <w:autoSpaceDN w:val="0"/>
              <w:adjustRightInd w:val="0"/>
              <w:spacing w:after="0" w:line="240" w:lineRule="auto"/>
              <w:rPr>
                <w:rFonts w:cs="Tahoma"/>
                <w:i/>
              </w:rPr>
            </w:pPr>
            <w:r w:rsidRPr="007171C1">
              <w:rPr>
                <w:rFonts w:cs="Tahoma"/>
                <w:i/>
              </w:rPr>
              <w:t>Integrating Processes Of Thinki</w:t>
            </w:r>
            <w:r>
              <w:rPr>
                <w:rFonts w:cs="Tahoma"/>
                <w:i/>
              </w:rPr>
              <w:t>ng, Communication, Leadership, and</w:t>
            </w:r>
            <w:r w:rsidRPr="007171C1">
              <w:rPr>
                <w:rFonts w:cs="Tahoma"/>
                <w:i/>
              </w:rPr>
              <w:t xml:space="preserve"> Management In Order To Apply </w:t>
            </w:r>
            <w:r>
              <w:rPr>
                <w:rFonts w:cs="Tahoma"/>
                <w:i/>
              </w:rPr>
              <w:t>Health and Wellness</w:t>
            </w:r>
            <w:r w:rsidRPr="007171C1">
              <w:rPr>
                <w:rFonts w:cs="Tahoma"/>
                <w:i/>
              </w:rPr>
              <w:t xml:space="preserve"> Knowledge And Skills.</w:t>
            </w:r>
          </w:p>
          <w:p w:rsidR="005944F9" w:rsidRPr="00110270" w:rsidRDefault="005944F9" w:rsidP="005944F9">
            <w:pPr>
              <w:numPr>
                <w:ilvl w:val="0"/>
                <w:numId w:val="15"/>
              </w:numPr>
              <w:autoSpaceDE w:val="0"/>
              <w:autoSpaceDN w:val="0"/>
              <w:adjustRightInd w:val="0"/>
              <w:spacing w:after="0" w:line="240" w:lineRule="auto"/>
              <w:ind w:left="360"/>
              <w:rPr>
                <w:rFonts w:cs="Tahoma"/>
              </w:rPr>
            </w:pPr>
            <w:r w:rsidRPr="00110270">
              <w:rPr>
                <w:rFonts w:cs="Tahoma"/>
              </w:rPr>
              <w:t>Demonstrate components of critical thinking, creative thinking, and reasoning.</w:t>
            </w:r>
          </w:p>
          <w:p w:rsidR="005944F9" w:rsidRPr="00110270" w:rsidRDefault="005944F9" w:rsidP="005944F9">
            <w:pPr>
              <w:numPr>
                <w:ilvl w:val="0"/>
                <w:numId w:val="15"/>
              </w:numPr>
              <w:autoSpaceDE w:val="0"/>
              <w:autoSpaceDN w:val="0"/>
              <w:adjustRightInd w:val="0"/>
              <w:spacing w:after="0" w:line="240" w:lineRule="auto"/>
              <w:ind w:left="360"/>
              <w:rPr>
                <w:rFonts w:cs="Tahoma"/>
              </w:rPr>
            </w:pPr>
            <w:r w:rsidRPr="00110270">
              <w:rPr>
                <w:rFonts w:cs="Tahoma"/>
              </w:rPr>
              <w:t>Evaluate effective communication processes in school, family, career, and community settings.</w:t>
            </w:r>
          </w:p>
          <w:p w:rsidR="005944F9" w:rsidRPr="00110270" w:rsidRDefault="005944F9" w:rsidP="005944F9">
            <w:pPr>
              <w:numPr>
                <w:ilvl w:val="0"/>
                <w:numId w:val="15"/>
              </w:numPr>
              <w:autoSpaceDE w:val="0"/>
              <w:autoSpaceDN w:val="0"/>
              <w:adjustRightInd w:val="0"/>
              <w:spacing w:after="0" w:line="240" w:lineRule="auto"/>
              <w:ind w:left="360"/>
              <w:rPr>
                <w:rFonts w:cs="Tahoma"/>
              </w:rPr>
            </w:pPr>
            <w:r w:rsidRPr="00110270">
              <w:rPr>
                <w:rFonts w:cs="Tahoma"/>
              </w:rPr>
              <w:t>Demonstrate leadership that encourages participation and respect for the ideas, perspectives, and contributions of group members.</w:t>
            </w:r>
          </w:p>
          <w:p w:rsidR="005944F9" w:rsidRPr="00110270" w:rsidRDefault="005944F9" w:rsidP="005944F9">
            <w:pPr>
              <w:numPr>
                <w:ilvl w:val="0"/>
                <w:numId w:val="15"/>
              </w:numPr>
              <w:autoSpaceDE w:val="0"/>
              <w:autoSpaceDN w:val="0"/>
              <w:adjustRightInd w:val="0"/>
              <w:spacing w:after="0" w:line="240" w:lineRule="auto"/>
              <w:ind w:left="360"/>
              <w:rPr>
                <w:rFonts w:cs="Tahoma"/>
              </w:rPr>
            </w:pPr>
            <w:r w:rsidRPr="00110270">
              <w:rPr>
                <w:rFonts w:cs="Tahoma"/>
              </w:rPr>
              <w:t xml:space="preserve">Apply management, decision-making, and problem solving processes to accomplish tasks and fulfill responsibilities. </w:t>
            </w:r>
          </w:p>
          <w:p w:rsidR="005944F9" w:rsidRPr="00110270" w:rsidRDefault="005944F9" w:rsidP="005944F9">
            <w:pPr>
              <w:numPr>
                <w:ilvl w:val="0"/>
                <w:numId w:val="15"/>
              </w:numPr>
              <w:autoSpaceDE w:val="0"/>
              <w:autoSpaceDN w:val="0"/>
              <w:adjustRightInd w:val="0"/>
              <w:spacing w:after="0" w:line="240" w:lineRule="auto"/>
              <w:ind w:left="360"/>
              <w:rPr>
                <w:rFonts w:cs="Tahoma"/>
              </w:rPr>
            </w:pPr>
            <w:r w:rsidRPr="00110270">
              <w:rPr>
                <w:rFonts w:cs="Tahoma"/>
              </w:rPr>
              <w:t xml:space="preserve">Examine the interrelationships among thinking, communication, leadership, and management processes to address family, community, and workplace issues. </w:t>
            </w:r>
          </w:p>
          <w:p w:rsidR="005944F9" w:rsidRPr="00110270" w:rsidRDefault="005944F9" w:rsidP="005944F9">
            <w:pPr>
              <w:numPr>
                <w:ilvl w:val="0"/>
                <w:numId w:val="15"/>
              </w:numPr>
              <w:autoSpaceDE w:val="0"/>
              <w:autoSpaceDN w:val="0"/>
              <w:adjustRightInd w:val="0"/>
              <w:spacing w:after="0" w:line="240" w:lineRule="auto"/>
              <w:ind w:left="360"/>
              <w:rPr>
                <w:rFonts w:cs="Tahoma"/>
              </w:rPr>
            </w:pPr>
            <w:r w:rsidRPr="00110270">
              <w:rPr>
                <w:rFonts w:cs="Tahoma"/>
              </w:rPr>
              <w:t xml:space="preserve">Demonstrate fundamentals for college and career success (e.g., strong work ethic, time-management, positive attitude, adaptability/flexibility, stress resilience, accountability, self-discipline, resourcefulness, cooperation, self-assessment). </w:t>
            </w:r>
          </w:p>
          <w:p w:rsidR="005944F9" w:rsidRPr="00110270" w:rsidRDefault="005944F9" w:rsidP="005944F9">
            <w:pPr>
              <w:numPr>
                <w:ilvl w:val="0"/>
                <w:numId w:val="15"/>
              </w:numPr>
              <w:autoSpaceDE w:val="0"/>
              <w:autoSpaceDN w:val="0"/>
              <w:adjustRightInd w:val="0"/>
              <w:spacing w:after="0" w:line="240" w:lineRule="auto"/>
              <w:ind w:left="360"/>
              <w:rPr>
                <w:rFonts w:cs="Tahoma"/>
              </w:rPr>
            </w:pPr>
            <w:r w:rsidRPr="00110270">
              <w:t>Utilize FCCLA programs and activities to facilitate the health and wellness of individuals and families.</w:t>
            </w:r>
          </w:p>
          <w:p w:rsidR="005944F9" w:rsidRPr="00110270" w:rsidRDefault="005944F9" w:rsidP="005944F9">
            <w:pPr>
              <w:spacing w:after="0" w:line="240" w:lineRule="auto"/>
              <w:rPr>
                <w:sz w:val="24"/>
                <w:szCs w:val="24"/>
              </w:rPr>
            </w:pPr>
          </w:p>
          <w:p w:rsidR="005944F9" w:rsidRPr="00DA3A22" w:rsidRDefault="005944F9" w:rsidP="005944F9">
            <w:pPr>
              <w:spacing w:after="0" w:line="240" w:lineRule="auto"/>
              <w:rPr>
                <w:b/>
              </w:rPr>
            </w:pPr>
            <w:r w:rsidRPr="00DA3A22">
              <w:rPr>
                <w:b/>
              </w:rPr>
              <w:t>Course Essential Questions:</w:t>
            </w:r>
          </w:p>
          <w:p w:rsidR="005944F9" w:rsidRPr="00DA3A22" w:rsidRDefault="005944F9" w:rsidP="005944F9">
            <w:pPr>
              <w:pStyle w:val="ListParagraph"/>
              <w:numPr>
                <w:ilvl w:val="0"/>
                <w:numId w:val="25"/>
              </w:numPr>
              <w:spacing w:after="0" w:line="240" w:lineRule="auto"/>
            </w:pPr>
            <w:r w:rsidRPr="00DA3A22">
              <w:t xml:space="preserve">What knowledge is needed for an individual to have a healthy lifestyle throughout their life span? </w:t>
            </w:r>
          </w:p>
          <w:p w:rsidR="005944F9" w:rsidRPr="00DA3A22" w:rsidRDefault="005944F9" w:rsidP="005944F9">
            <w:pPr>
              <w:pStyle w:val="ListParagraph"/>
              <w:numPr>
                <w:ilvl w:val="0"/>
                <w:numId w:val="25"/>
              </w:numPr>
              <w:spacing w:after="0" w:line="240" w:lineRule="auto"/>
            </w:pPr>
            <w:r w:rsidRPr="00DA3A22">
              <w:t>How does the health of</w:t>
            </w:r>
            <w:r>
              <w:t xml:space="preserve"> the individual impact </w:t>
            </w:r>
            <w:r w:rsidRPr="00DA3A22">
              <w:t>the health and well-being of the family?</w:t>
            </w:r>
          </w:p>
          <w:p w:rsidR="005944F9" w:rsidRDefault="005944F9" w:rsidP="005944F9">
            <w:pPr>
              <w:pStyle w:val="ListParagraph"/>
              <w:numPr>
                <w:ilvl w:val="0"/>
                <w:numId w:val="25"/>
              </w:numPr>
              <w:spacing w:after="0" w:line="240" w:lineRule="auto"/>
            </w:pPr>
            <w:r w:rsidRPr="00DA3A22">
              <w:t>How does the hea</w:t>
            </w:r>
            <w:r>
              <w:t xml:space="preserve">lth of the individual impact </w:t>
            </w:r>
            <w:r w:rsidRPr="00DA3A22">
              <w:t>the health and well-being of society?</w:t>
            </w:r>
          </w:p>
          <w:p w:rsidR="00DD40DF" w:rsidRDefault="00DD40DF" w:rsidP="00C44E14">
            <w:pPr>
              <w:autoSpaceDE w:val="0"/>
              <w:autoSpaceDN w:val="0"/>
              <w:adjustRightInd w:val="0"/>
              <w:spacing w:after="0" w:line="240" w:lineRule="auto"/>
              <w:rPr>
                <w:rFonts w:cs="Calibri"/>
                <w:b/>
              </w:rPr>
            </w:pPr>
          </w:p>
          <w:p w:rsidR="00437DE8" w:rsidRPr="006F7278" w:rsidRDefault="00437DE8" w:rsidP="00C44E14">
            <w:pPr>
              <w:autoSpaceDE w:val="0"/>
              <w:autoSpaceDN w:val="0"/>
              <w:adjustRightInd w:val="0"/>
              <w:spacing w:after="0" w:line="240" w:lineRule="auto"/>
              <w:rPr>
                <w:rFonts w:cs="Calibri"/>
                <w:b/>
              </w:rPr>
            </w:pPr>
          </w:p>
        </w:tc>
      </w:tr>
    </w:tbl>
    <w:p w:rsidR="00F518CE" w:rsidRDefault="00F518CE"/>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271"/>
        <w:gridCol w:w="3646"/>
        <w:gridCol w:w="2525"/>
        <w:gridCol w:w="209"/>
        <w:gridCol w:w="1122"/>
        <w:gridCol w:w="885"/>
        <w:gridCol w:w="1515"/>
        <w:gridCol w:w="1355"/>
        <w:gridCol w:w="671"/>
      </w:tblGrid>
      <w:tr w:rsidR="00DD40DF" w:rsidRPr="00DD40DF" w:rsidTr="00F518CE">
        <w:tc>
          <w:tcPr>
            <w:tcW w:w="7442" w:type="dxa"/>
            <w:gridSpan w:val="3"/>
          </w:tcPr>
          <w:p w:rsidR="00FC1BB5" w:rsidRDefault="004748D9" w:rsidP="00FC1BB5">
            <w:pPr>
              <w:spacing w:line="240" w:lineRule="auto"/>
            </w:pPr>
            <w:r>
              <w:rPr>
                <w:b/>
              </w:rPr>
              <w:t>U</w:t>
            </w:r>
            <w:r w:rsidRPr="00C44E14">
              <w:rPr>
                <w:b/>
              </w:rPr>
              <w:t>NIT</w:t>
            </w:r>
            <w:r>
              <w:rPr>
                <w:b/>
              </w:rPr>
              <w:t xml:space="preserve"> DESCRIPTION</w:t>
            </w:r>
            <w:r w:rsidRPr="00C44E14">
              <w:rPr>
                <w:b/>
              </w:rPr>
              <w:t xml:space="preserve">: </w:t>
            </w:r>
            <w:r>
              <w:rPr>
                <w:b/>
              </w:rPr>
              <w:t xml:space="preserve"> </w:t>
            </w:r>
            <w:r w:rsidR="0066430F" w:rsidRPr="00231C35">
              <w:t>Unit 2-</w:t>
            </w:r>
            <w:r w:rsidR="00006D15" w:rsidRPr="00231C35">
              <w:t xml:space="preserve">Analyzing </w:t>
            </w:r>
            <w:r w:rsidR="007400E4" w:rsidRPr="00231C35">
              <w:t>Influence</w:t>
            </w:r>
            <w:r w:rsidR="00162DBE" w:rsidRPr="00231C35">
              <w:t>s</w:t>
            </w:r>
            <w:r w:rsidR="00006D15" w:rsidRPr="00231C35">
              <w:t xml:space="preserve"> </w:t>
            </w:r>
            <w:r w:rsidR="00FC1BB5">
              <w:t>on Health Behaviors</w:t>
            </w:r>
          </w:p>
          <w:p w:rsidR="008911A1" w:rsidRPr="00B65F77" w:rsidRDefault="00006D15" w:rsidP="00FC1BB5">
            <w:pPr>
              <w:spacing w:line="240" w:lineRule="auto"/>
              <w:rPr>
                <w:rFonts w:cs="Calibri"/>
                <w:b/>
              </w:rPr>
            </w:pPr>
            <w:r w:rsidRPr="00006D15">
              <w:t>Analyzing Influences</w:t>
            </w:r>
            <w:r w:rsidR="00231C35">
              <w:t xml:space="preserve"> of family, peers, culture, media, technology and other factors on health behaviors.</w:t>
            </w:r>
          </w:p>
        </w:tc>
        <w:tc>
          <w:tcPr>
            <w:tcW w:w="5757" w:type="dxa"/>
            <w:gridSpan w:val="6"/>
          </w:tcPr>
          <w:p w:rsidR="00321BC1" w:rsidRPr="00C44E14" w:rsidRDefault="00DD40DF" w:rsidP="00C44E14">
            <w:pPr>
              <w:spacing w:line="240" w:lineRule="auto"/>
              <w:rPr>
                <w:b/>
              </w:rPr>
            </w:pPr>
            <w:r w:rsidRPr="00C44E14">
              <w:rPr>
                <w:b/>
              </w:rPr>
              <w:t>SUGGESTED UNIT TIMELINE:</w:t>
            </w:r>
            <w:r w:rsidR="000F47EE" w:rsidRPr="00C44E14">
              <w:rPr>
                <w:b/>
              </w:rPr>
              <w:t xml:space="preserve"> </w:t>
            </w:r>
            <w:r w:rsidR="00D83C7F">
              <w:rPr>
                <w:b/>
              </w:rPr>
              <w:tab/>
            </w:r>
            <w:r w:rsidR="000D0F73" w:rsidRPr="00231C35">
              <w:t>2 weeks</w:t>
            </w:r>
          </w:p>
          <w:p w:rsidR="00DD40DF" w:rsidRPr="00C44E14" w:rsidRDefault="00DD40DF" w:rsidP="00C44E14">
            <w:pPr>
              <w:spacing w:line="240" w:lineRule="auto"/>
              <w:rPr>
                <w:b/>
              </w:rPr>
            </w:pPr>
            <w:r w:rsidRPr="00C44E14">
              <w:rPr>
                <w:b/>
              </w:rPr>
              <w:t xml:space="preserve">CLASS PERIOD (min.): </w:t>
            </w:r>
            <w:r w:rsidR="000D0F73">
              <w:rPr>
                <w:b/>
              </w:rPr>
              <w:t xml:space="preserve"> </w:t>
            </w:r>
            <w:r w:rsidR="000D0F73" w:rsidRPr="00231C35">
              <w:t>50</w:t>
            </w:r>
            <w:r w:rsidR="003D1CA5" w:rsidRPr="00231C35">
              <w:t xml:space="preserve"> min class periods</w:t>
            </w:r>
          </w:p>
        </w:tc>
      </w:tr>
      <w:tr w:rsidR="00DD40DF" w:rsidRPr="00DD40DF" w:rsidTr="00E32204">
        <w:tc>
          <w:tcPr>
            <w:tcW w:w="13199" w:type="dxa"/>
            <w:gridSpan w:val="9"/>
          </w:tcPr>
          <w:p w:rsidR="00DD40DF" w:rsidRPr="00C44E14" w:rsidRDefault="00DD40DF" w:rsidP="00C44E14">
            <w:pPr>
              <w:spacing w:line="240" w:lineRule="auto"/>
              <w:rPr>
                <w:b/>
              </w:rPr>
            </w:pPr>
            <w:r w:rsidRPr="00C44E14">
              <w:rPr>
                <w:b/>
              </w:rPr>
              <w:t>ESSENTIAL QUESTIONS:</w:t>
            </w:r>
          </w:p>
          <w:p w:rsidR="008911A1" w:rsidRPr="008911A1" w:rsidRDefault="008911A1" w:rsidP="008911A1">
            <w:pPr>
              <w:numPr>
                <w:ilvl w:val="0"/>
                <w:numId w:val="10"/>
              </w:numPr>
              <w:spacing w:after="0" w:line="240" w:lineRule="auto"/>
              <w:rPr>
                <w:rFonts w:cs="Calibri"/>
              </w:rPr>
            </w:pPr>
            <w:r w:rsidRPr="008911A1">
              <w:rPr>
                <w:rFonts w:cs="Calibri"/>
              </w:rPr>
              <w:t>What influence do family, peers, culture, media, and technology have on individual health?</w:t>
            </w:r>
          </w:p>
          <w:p w:rsidR="008911A1" w:rsidRPr="008911A1" w:rsidRDefault="00FC1BB5" w:rsidP="008911A1">
            <w:pPr>
              <w:numPr>
                <w:ilvl w:val="0"/>
                <w:numId w:val="10"/>
              </w:numPr>
              <w:spacing w:after="0" w:line="240" w:lineRule="auto"/>
              <w:rPr>
                <w:rFonts w:cs="Calibri"/>
              </w:rPr>
            </w:pPr>
            <w:r>
              <w:rPr>
                <w:rFonts w:cs="Calibri"/>
              </w:rPr>
              <w:t xml:space="preserve">What other factors impact </w:t>
            </w:r>
            <w:r w:rsidR="008911A1" w:rsidRPr="008911A1">
              <w:rPr>
                <w:rFonts w:cs="Calibri"/>
              </w:rPr>
              <w:t>health behavior?</w:t>
            </w:r>
          </w:p>
          <w:p w:rsidR="00DD40DF" w:rsidRPr="00B65F77" w:rsidRDefault="00DD40DF" w:rsidP="008911A1">
            <w:pPr>
              <w:spacing w:after="0" w:line="240" w:lineRule="auto"/>
              <w:rPr>
                <w:rFonts w:cs="Calibri"/>
              </w:rPr>
            </w:pPr>
          </w:p>
        </w:tc>
      </w:tr>
      <w:tr w:rsidR="008322A8" w:rsidTr="00E32204">
        <w:trPr>
          <w:trHeight w:val="197"/>
        </w:trPr>
        <w:tc>
          <w:tcPr>
            <w:tcW w:w="13199" w:type="dxa"/>
            <w:gridSpan w:val="9"/>
            <w:shd w:val="clear" w:color="auto" w:fill="D9D9D9"/>
          </w:tcPr>
          <w:p w:rsidR="008322A8" w:rsidRDefault="008322A8" w:rsidP="00C44E14">
            <w:pPr>
              <w:spacing w:line="240" w:lineRule="auto"/>
            </w:pPr>
          </w:p>
        </w:tc>
      </w:tr>
      <w:tr w:rsidR="008322A8" w:rsidTr="00F518CE">
        <w:trPr>
          <w:trHeight w:val="467"/>
        </w:trPr>
        <w:tc>
          <w:tcPr>
            <w:tcW w:w="4917" w:type="dxa"/>
            <w:gridSpan w:val="2"/>
            <w:vMerge w:val="restart"/>
          </w:tcPr>
          <w:p w:rsidR="008322A8" w:rsidRPr="00C44E14" w:rsidRDefault="001B1672" w:rsidP="00D83C7F">
            <w:pPr>
              <w:spacing w:line="240" w:lineRule="auto"/>
              <w:jc w:val="center"/>
              <w:rPr>
                <w:b/>
              </w:rPr>
            </w:pPr>
            <w:r w:rsidRPr="00C44E14">
              <w:rPr>
                <w:b/>
              </w:rPr>
              <w:t xml:space="preserve">ESSENTIAL </w:t>
            </w:r>
            <w:r w:rsidR="008322A8" w:rsidRPr="00C44E14">
              <w:rPr>
                <w:b/>
              </w:rPr>
              <w:t xml:space="preserve">MEASURABLE LEARNING OBJECTIVES </w:t>
            </w:r>
          </w:p>
        </w:tc>
        <w:tc>
          <w:tcPr>
            <w:tcW w:w="2734" w:type="dxa"/>
            <w:gridSpan w:val="2"/>
            <w:vMerge w:val="restart"/>
          </w:tcPr>
          <w:p w:rsidR="008322A8" w:rsidRPr="00C44E14" w:rsidRDefault="008322A8" w:rsidP="00C44E14">
            <w:pPr>
              <w:spacing w:line="240" w:lineRule="auto"/>
              <w:jc w:val="center"/>
              <w:rPr>
                <w:b/>
              </w:rPr>
            </w:pPr>
          </w:p>
        </w:tc>
        <w:tc>
          <w:tcPr>
            <w:tcW w:w="5548" w:type="dxa"/>
            <w:gridSpan w:val="5"/>
          </w:tcPr>
          <w:p w:rsidR="008322A8" w:rsidRPr="00C44E14" w:rsidRDefault="008322A8" w:rsidP="00C44E14">
            <w:pPr>
              <w:spacing w:line="240" w:lineRule="auto"/>
              <w:jc w:val="center"/>
              <w:rPr>
                <w:b/>
              </w:rPr>
            </w:pPr>
            <w:r w:rsidRPr="00C44E14">
              <w:rPr>
                <w:b/>
              </w:rPr>
              <w:t>CROSSWALK TO STANDARDS</w:t>
            </w:r>
          </w:p>
        </w:tc>
      </w:tr>
      <w:tr w:rsidR="0070272B" w:rsidTr="00F518CE">
        <w:trPr>
          <w:trHeight w:val="466"/>
        </w:trPr>
        <w:tc>
          <w:tcPr>
            <w:tcW w:w="4917" w:type="dxa"/>
            <w:gridSpan w:val="2"/>
            <w:vMerge/>
          </w:tcPr>
          <w:p w:rsidR="0070272B" w:rsidRPr="00C44E14" w:rsidRDefault="0070272B" w:rsidP="00C44E14">
            <w:pPr>
              <w:spacing w:line="240" w:lineRule="auto"/>
              <w:jc w:val="center"/>
              <w:rPr>
                <w:b/>
              </w:rPr>
            </w:pPr>
          </w:p>
        </w:tc>
        <w:tc>
          <w:tcPr>
            <w:tcW w:w="2734" w:type="dxa"/>
            <w:gridSpan w:val="2"/>
            <w:vMerge/>
          </w:tcPr>
          <w:p w:rsidR="0070272B" w:rsidRPr="00C44E14" w:rsidRDefault="0070272B" w:rsidP="00C44E14">
            <w:pPr>
              <w:spacing w:line="240" w:lineRule="auto"/>
              <w:jc w:val="center"/>
              <w:rPr>
                <w:b/>
              </w:rPr>
            </w:pPr>
          </w:p>
        </w:tc>
        <w:tc>
          <w:tcPr>
            <w:tcW w:w="1122" w:type="dxa"/>
            <w:shd w:val="clear" w:color="auto" w:fill="auto"/>
          </w:tcPr>
          <w:p w:rsidR="0070272B" w:rsidRPr="00C44E14" w:rsidRDefault="0070272B" w:rsidP="00C44E14">
            <w:pPr>
              <w:spacing w:line="240" w:lineRule="auto"/>
              <w:jc w:val="center"/>
              <w:rPr>
                <w:b/>
              </w:rPr>
            </w:pPr>
          </w:p>
        </w:tc>
        <w:tc>
          <w:tcPr>
            <w:tcW w:w="885" w:type="dxa"/>
            <w:shd w:val="clear" w:color="auto" w:fill="auto"/>
          </w:tcPr>
          <w:p w:rsidR="0070272B" w:rsidRPr="00C44E14" w:rsidRDefault="00417C25" w:rsidP="00C44E14">
            <w:pPr>
              <w:spacing w:line="240" w:lineRule="auto"/>
              <w:jc w:val="center"/>
              <w:rPr>
                <w:b/>
              </w:rPr>
            </w:pPr>
            <w:r>
              <w:rPr>
                <w:b/>
              </w:rPr>
              <w:t>NH</w:t>
            </w:r>
            <w:r w:rsidR="00F22AB5">
              <w:rPr>
                <w:b/>
              </w:rPr>
              <w:t>E</w:t>
            </w:r>
            <w:r>
              <w:rPr>
                <w:b/>
              </w:rPr>
              <w:t>S</w:t>
            </w:r>
          </w:p>
        </w:tc>
        <w:tc>
          <w:tcPr>
            <w:tcW w:w="1515" w:type="dxa"/>
          </w:tcPr>
          <w:p w:rsidR="0070272B" w:rsidRPr="00C44E14" w:rsidRDefault="0070272B" w:rsidP="00C44E14">
            <w:pPr>
              <w:spacing w:line="240" w:lineRule="auto"/>
              <w:jc w:val="center"/>
              <w:rPr>
                <w:b/>
              </w:rPr>
            </w:pPr>
            <w:r w:rsidRPr="00C44E14">
              <w:rPr>
                <w:b/>
              </w:rPr>
              <w:t>CCSS</w:t>
            </w:r>
            <w:r w:rsidR="00417C25">
              <w:rPr>
                <w:b/>
              </w:rPr>
              <w:t xml:space="preserve"> ELA Grade Level</w:t>
            </w:r>
          </w:p>
        </w:tc>
        <w:tc>
          <w:tcPr>
            <w:tcW w:w="1355" w:type="dxa"/>
          </w:tcPr>
          <w:p w:rsidR="0070272B" w:rsidRPr="00C44E14" w:rsidRDefault="00332768" w:rsidP="00AD1337">
            <w:pPr>
              <w:spacing w:line="240" w:lineRule="auto"/>
              <w:jc w:val="center"/>
              <w:rPr>
                <w:b/>
              </w:rPr>
            </w:pPr>
            <w:r>
              <w:rPr>
                <w:b/>
              </w:rPr>
              <w:t xml:space="preserve"> </w:t>
            </w:r>
          </w:p>
        </w:tc>
        <w:tc>
          <w:tcPr>
            <w:tcW w:w="671" w:type="dxa"/>
          </w:tcPr>
          <w:p w:rsidR="0070272B" w:rsidRPr="00C44E14" w:rsidRDefault="0070272B" w:rsidP="00C44E14">
            <w:pPr>
              <w:spacing w:line="240" w:lineRule="auto"/>
              <w:jc w:val="center"/>
              <w:rPr>
                <w:b/>
              </w:rPr>
            </w:pPr>
            <w:r w:rsidRPr="00C44E14">
              <w:rPr>
                <w:b/>
              </w:rPr>
              <w:t>DOK</w:t>
            </w:r>
          </w:p>
        </w:tc>
      </w:tr>
      <w:tr w:rsidR="00321BC1" w:rsidTr="00F518CE">
        <w:trPr>
          <w:trHeight w:val="466"/>
        </w:trPr>
        <w:tc>
          <w:tcPr>
            <w:tcW w:w="4917" w:type="dxa"/>
            <w:gridSpan w:val="2"/>
          </w:tcPr>
          <w:p w:rsidR="00321BC1" w:rsidRPr="008911A1" w:rsidRDefault="008911A1" w:rsidP="00F60625">
            <w:pPr>
              <w:numPr>
                <w:ilvl w:val="0"/>
                <w:numId w:val="14"/>
              </w:numPr>
              <w:spacing w:after="120" w:line="240" w:lineRule="auto"/>
              <w:ind w:left="360"/>
              <w:rPr>
                <w:rFonts w:cs="Calibri"/>
              </w:rPr>
            </w:pPr>
            <w:r w:rsidRPr="008911A1">
              <w:rPr>
                <w:rFonts w:cs="Calibri"/>
              </w:rPr>
              <w:t xml:space="preserve">Analyze how </w:t>
            </w:r>
            <w:r w:rsidR="00686C46">
              <w:rPr>
                <w:rFonts w:cs="Calibri"/>
              </w:rPr>
              <w:t xml:space="preserve"> family and </w:t>
            </w:r>
            <w:r w:rsidRPr="008911A1">
              <w:rPr>
                <w:rFonts w:cs="Calibri"/>
              </w:rPr>
              <w:t xml:space="preserve">cultural </w:t>
            </w:r>
            <w:r w:rsidR="00686C46">
              <w:rPr>
                <w:rFonts w:cs="Calibri"/>
              </w:rPr>
              <w:t xml:space="preserve">diversity </w:t>
            </w:r>
            <w:r w:rsidRPr="008911A1">
              <w:rPr>
                <w:rFonts w:cs="Calibri"/>
              </w:rPr>
              <w:t xml:space="preserve">impact health </w:t>
            </w:r>
          </w:p>
        </w:tc>
        <w:tc>
          <w:tcPr>
            <w:tcW w:w="2734" w:type="dxa"/>
            <w:gridSpan w:val="2"/>
          </w:tcPr>
          <w:p w:rsidR="00321BC1" w:rsidRPr="008911A1" w:rsidRDefault="00321BC1" w:rsidP="009A70D6">
            <w:pPr>
              <w:spacing w:after="0" w:line="240" w:lineRule="auto"/>
              <w:jc w:val="center"/>
            </w:pPr>
          </w:p>
        </w:tc>
        <w:tc>
          <w:tcPr>
            <w:tcW w:w="1122" w:type="dxa"/>
            <w:shd w:val="clear" w:color="auto" w:fill="auto"/>
          </w:tcPr>
          <w:p w:rsidR="00321BC1" w:rsidRPr="008911A1" w:rsidRDefault="00321BC1" w:rsidP="009A70D6">
            <w:pPr>
              <w:spacing w:after="0" w:line="240" w:lineRule="auto"/>
              <w:jc w:val="center"/>
            </w:pPr>
          </w:p>
        </w:tc>
        <w:tc>
          <w:tcPr>
            <w:tcW w:w="885" w:type="dxa"/>
            <w:shd w:val="clear" w:color="auto" w:fill="auto"/>
          </w:tcPr>
          <w:p w:rsidR="00321BC1" w:rsidRPr="008911A1" w:rsidRDefault="00417C25" w:rsidP="009A70D6">
            <w:pPr>
              <w:spacing w:after="0" w:line="240" w:lineRule="auto"/>
              <w:jc w:val="center"/>
            </w:pPr>
            <w:r w:rsidRPr="008911A1">
              <w:t>2.12.2</w:t>
            </w:r>
          </w:p>
        </w:tc>
        <w:tc>
          <w:tcPr>
            <w:tcW w:w="1515" w:type="dxa"/>
            <w:shd w:val="clear" w:color="auto" w:fill="auto"/>
          </w:tcPr>
          <w:p w:rsidR="00F1318C" w:rsidRDefault="00F1318C" w:rsidP="006E4954">
            <w:pPr>
              <w:spacing w:after="0" w:line="240" w:lineRule="auto"/>
              <w:jc w:val="both"/>
            </w:pPr>
            <w:r>
              <w:t>RI</w:t>
            </w:r>
            <w:r w:rsidR="00686C46">
              <w:t>.</w:t>
            </w:r>
            <w:r>
              <w:t>9-10.2</w:t>
            </w:r>
          </w:p>
          <w:p w:rsidR="00321BC1" w:rsidRDefault="006B5503" w:rsidP="006E4954">
            <w:pPr>
              <w:spacing w:after="0" w:line="240" w:lineRule="auto"/>
              <w:jc w:val="both"/>
            </w:pPr>
            <w:r>
              <w:t>SL.9-10</w:t>
            </w:r>
            <w:r w:rsidR="00337F42">
              <w:t>.4</w:t>
            </w:r>
          </w:p>
          <w:p w:rsidR="006B5503" w:rsidRPr="008911A1" w:rsidRDefault="006B5503" w:rsidP="006E4954">
            <w:pPr>
              <w:spacing w:after="0" w:line="240" w:lineRule="auto"/>
              <w:jc w:val="both"/>
            </w:pPr>
            <w:r>
              <w:t>SL.11-12.4</w:t>
            </w:r>
          </w:p>
        </w:tc>
        <w:tc>
          <w:tcPr>
            <w:tcW w:w="1355" w:type="dxa"/>
            <w:shd w:val="clear" w:color="auto" w:fill="auto"/>
          </w:tcPr>
          <w:p w:rsidR="00321BC1" w:rsidRPr="008911A1" w:rsidRDefault="00321BC1" w:rsidP="00417C25">
            <w:pPr>
              <w:spacing w:after="0" w:line="240" w:lineRule="auto"/>
              <w:jc w:val="center"/>
            </w:pPr>
          </w:p>
        </w:tc>
        <w:tc>
          <w:tcPr>
            <w:tcW w:w="671" w:type="dxa"/>
            <w:shd w:val="clear" w:color="auto" w:fill="auto"/>
          </w:tcPr>
          <w:p w:rsidR="00321BC1" w:rsidRPr="005C6532" w:rsidRDefault="00F1318C" w:rsidP="009A70D6">
            <w:pPr>
              <w:spacing w:after="0" w:line="240" w:lineRule="auto"/>
              <w:jc w:val="center"/>
            </w:pPr>
            <w:r w:rsidRPr="005C6532">
              <w:t>4</w:t>
            </w:r>
          </w:p>
        </w:tc>
      </w:tr>
      <w:tr w:rsidR="001D7106" w:rsidTr="00F518CE">
        <w:trPr>
          <w:trHeight w:val="466"/>
        </w:trPr>
        <w:tc>
          <w:tcPr>
            <w:tcW w:w="4917" w:type="dxa"/>
            <w:gridSpan w:val="2"/>
          </w:tcPr>
          <w:p w:rsidR="001D7106" w:rsidRPr="008911A1" w:rsidRDefault="008911A1" w:rsidP="00F60625">
            <w:pPr>
              <w:numPr>
                <w:ilvl w:val="0"/>
                <w:numId w:val="14"/>
              </w:numPr>
              <w:spacing w:after="120" w:line="240" w:lineRule="auto"/>
              <w:ind w:left="360"/>
              <w:rPr>
                <w:rFonts w:cs="Calibri"/>
              </w:rPr>
            </w:pPr>
            <w:r w:rsidRPr="008911A1">
              <w:rPr>
                <w:rFonts w:cs="Calibri"/>
              </w:rPr>
              <w:t xml:space="preserve">Analyze how genetics and family history impact personal health </w:t>
            </w:r>
          </w:p>
        </w:tc>
        <w:tc>
          <w:tcPr>
            <w:tcW w:w="2734" w:type="dxa"/>
            <w:gridSpan w:val="2"/>
          </w:tcPr>
          <w:p w:rsidR="001D7106" w:rsidRPr="008911A1" w:rsidRDefault="001D7106" w:rsidP="009A70D6">
            <w:pPr>
              <w:spacing w:after="0" w:line="240" w:lineRule="auto"/>
              <w:jc w:val="center"/>
            </w:pPr>
          </w:p>
        </w:tc>
        <w:tc>
          <w:tcPr>
            <w:tcW w:w="1122" w:type="dxa"/>
            <w:shd w:val="clear" w:color="auto" w:fill="auto"/>
          </w:tcPr>
          <w:p w:rsidR="001D7106" w:rsidRPr="008911A1" w:rsidRDefault="001D7106" w:rsidP="009A70D6">
            <w:pPr>
              <w:spacing w:after="0" w:line="240" w:lineRule="auto"/>
              <w:jc w:val="center"/>
            </w:pPr>
          </w:p>
        </w:tc>
        <w:tc>
          <w:tcPr>
            <w:tcW w:w="885" w:type="dxa"/>
            <w:shd w:val="clear" w:color="auto" w:fill="auto"/>
          </w:tcPr>
          <w:p w:rsidR="001D7106" w:rsidRPr="008911A1" w:rsidRDefault="00417C25" w:rsidP="009A70D6">
            <w:pPr>
              <w:spacing w:after="0" w:line="240" w:lineRule="auto"/>
              <w:jc w:val="center"/>
            </w:pPr>
            <w:r w:rsidRPr="008911A1">
              <w:t>1.12.</w:t>
            </w:r>
            <w:r w:rsidR="00120298">
              <w:t>1</w:t>
            </w:r>
          </w:p>
        </w:tc>
        <w:tc>
          <w:tcPr>
            <w:tcW w:w="1515" w:type="dxa"/>
            <w:shd w:val="clear" w:color="auto" w:fill="auto"/>
          </w:tcPr>
          <w:p w:rsidR="001D7106" w:rsidRDefault="00F1318C" w:rsidP="006E4954">
            <w:pPr>
              <w:spacing w:after="0" w:line="240" w:lineRule="auto"/>
              <w:jc w:val="both"/>
            </w:pPr>
            <w:r>
              <w:t>RI</w:t>
            </w:r>
            <w:r w:rsidR="00686C46">
              <w:t>.</w:t>
            </w:r>
            <w:r>
              <w:t>9-10.2</w:t>
            </w:r>
          </w:p>
          <w:p w:rsidR="00F1318C" w:rsidRPr="008911A1" w:rsidRDefault="00F1318C" w:rsidP="006E4954">
            <w:pPr>
              <w:spacing w:after="0" w:line="240" w:lineRule="auto"/>
              <w:jc w:val="both"/>
            </w:pPr>
            <w:r>
              <w:t>SL</w:t>
            </w:r>
            <w:r w:rsidR="00686C46">
              <w:t>.</w:t>
            </w:r>
            <w:r w:rsidR="006E4954">
              <w:t>9-</w:t>
            </w:r>
            <w:r>
              <w:t>10.4</w:t>
            </w:r>
          </w:p>
        </w:tc>
        <w:tc>
          <w:tcPr>
            <w:tcW w:w="1355" w:type="dxa"/>
            <w:shd w:val="clear" w:color="auto" w:fill="auto"/>
          </w:tcPr>
          <w:p w:rsidR="001D7106" w:rsidRPr="008911A1" w:rsidRDefault="001D7106" w:rsidP="00417C25">
            <w:pPr>
              <w:spacing w:after="0" w:line="240" w:lineRule="auto"/>
              <w:jc w:val="center"/>
            </w:pPr>
          </w:p>
        </w:tc>
        <w:tc>
          <w:tcPr>
            <w:tcW w:w="671" w:type="dxa"/>
            <w:shd w:val="clear" w:color="auto" w:fill="auto"/>
          </w:tcPr>
          <w:p w:rsidR="001D7106" w:rsidRPr="005C6532" w:rsidRDefault="00F1318C" w:rsidP="009A70D6">
            <w:pPr>
              <w:spacing w:after="0" w:line="240" w:lineRule="auto"/>
              <w:jc w:val="center"/>
            </w:pPr>
            <w:r w:rsidRPr="005C6532">
              <w:t>4</w:t>
            </w:r>
          </w:p>
        </w:tc>
      </w:tr>
      <w:tr w:rsidR="001D7106" w:rsidTr="00F518CE">
        <w:trPr>
          <w:trHeight w:val="466"/>
        </w:trPr>
        <w:tc>
          <w:tcPr>
            <w:tcW w:w="4917" w:type="dxa"/>
            <w:gridSpan w:val="2"/>
          </w:tcPr>
          <w:p w:rsidR="001D7106" w:rsidRPr="008911A1" w:rsidRDefault="008911A1" w:rsidP="00F60625">
            <w:pPr>
              <w:numPr>
                <w:ilvl w:val="0"/>
                <w:numId w:val="14"/>
              </w:numPr>
              <w:spacing w:after="120" w:line="240" w:lineRule="auto"/>
              <w:ind w:left="360"/>
              <w:rPr>
                <w:rFonts w:cs="Calibri"/>
              </w:rPr>
            </w:pPr>
            <w:r w:rsidRPr="008911A1">
              <w:rPr>
                <w:rFonts w:cs="Calibri"/>
              </w:rPr>
              <w:t>Evaluate how the school and community can affect personal health practice</w:t>
            </w:r>
            <w:r w:rsidR="006128E3">
              <w:rPr>
                <w:rFonts w:cs="Calibri"/>
              </w:rPr>
              <w:t>s</w:t>
            </w:r>
            <w:r w:rsidRPr="008911A1">
              <w:rPr>
                <w:rFonts w:cs="Calibri"/>
              </w:rPr>
              <w:t xml:space="preserve"> and behaviors  </w:t>
            </w:r>
          </w:p>
        </w:tc>
        <w:tc>
          <w:tcPr>
            <w:tcW w:w="2734" w:type="dxa"/>
            <w:gridSpan w:val="2"/>
          </w:tcPr>
          <w:p w:rsidR="001D7106" w:rsidRPr="008911A1" w:rsidRDefault="001D7106" w:rsidP="009A70D6">
            <w:pPr>
              <w:spacing w:after="0" w:line="240" w:lineRule="auto"/>
              <w:jc w:val="center"/>
            </w:pPr>
          </w:p>
        </w:tc>
        <w:tc>
          <w:tcPr>
            <w:tcW w:w="1122" w:type="dxa"/>
            <w:shd w:val="clear" w:color="auto" w:fill="auto"/>
          </w:tcPr>
          <w:p w:rsidR="001D7106" w:rsidRPr="008911A1" w:rsidRDefault="001D7106" w:rsidP="009A70D6">
            <w:pPr>
              <w:spacing w:after="0" w:line="240" w:lineRule="auto"/>
              <w:jc w:val="center"/>
            </w:pPr>
          </w:p>
        </w:tc>
        <w:tc>
          <w:tcPr>
            <w:tcW w:w="885" w:type="dxa"/>
            <w:shd w:val="clear" w:color="auto" w:fill="auto"/>
          </w:tcPr>
          <w:p w:rsidR="001D7106" w:rsidRPr="008911A1" w:rsidRDefault="00417C25" w:rsidP="009A70D6">
            <w:pPr>
              <w:spacing w:after="0" w:line="240" w:lineRule="auto"/>
              <w:jc w:val="center"/>
            </w:pPr>
            <w:r w:rsidRPr="008911A1">
              <w:t>2.12.4</w:t>
            </w:r>
          </w:p>
        </w:tc>
        <w:tc>
          <w:tcPr>
            <w:tcW w:w="1515" w:type="dxa"/>
            <w:shd w:val="clear" w:color="auto" w:fill="auto"/>
          </w:tcPr>
          <w:p w:rsidR="001D7106" w:rsidRDefault="00F1318C" w:rsidP="006E4954">
            <w:pPr>
              <w:spacing w:after="0" w:line="240" w:lineRule="auto"/>
              <w:jc w:val="both"/>
            </w:pPr>
            <w:r>
              <w:t>L</w:t>
            </w:r>
            <w:r w:rsidR="00686C46">
              <w:t>.</w:t>
            </w:r>
            <w:r>
              <w:t>9-10.2</w:t>
            </w:r>
          </w:p>
          <w:p w:rsidR="00F1318C" w:rsidRPr="008911A1" w:rsidRDefault="00F1318C" w:rsidP="006E4954">
            <w:pPr>
              <w:spacing w:after="0" w:line="240" w:lineRule="auto"/>
              <w:jc w:val="both"/>
            </w:pPr>
            <w:r>
              <w:t>RST</w:t>
            </w:r>
            <w:r w:rsidR="00686C46">
              <w:t>.</w:t>
            </w:r>
            <w:r>
              <w:t>9-10.7</w:t>
            </w:r>
          </w:p>
        </w:tc>
        <w:tc>
          <w:tcPr>
            <w:tcW w:w="1355" w:type="dxa"/>
            <w:shd w:val="clear" w:color="auto" w:fill="auto"/>
          </w:tcPr>
          <w:p w:rsidR="001D7106" w:rsidRPr="008911A1" w:rsidRDefault="001D7106" w:rsidP="00417C25">
            <w:pPr>
              <w:spacing w:after="0" w:line="240" w:lineRule="auto"/>
              <w:jc w:val="center"/>
            </w:pPr>
          </w:p>
        </w:tc>
        <w:tc>
          <w:tcPr>
            <w:tcW w:w="671" w:type="dxa"/>
            <w:shd w:val="clear" w:color="auto" w:fill="auto"/>
          </w:tcPr>
          <w:p w:rsidR="001D7106" w:rsidRPr="005C6532" w:rsidRDefault="00F1318C" w:rsidP="009A70D6">
            <w:pPr>
              <w:spacing w:after="0" w:line="240" w:lineRule="auto"/>
              <w:jc w:val="center"/>
            </w:pPr>
            <w:r w:rsidRPr="005C6532">
              <w:t>3</w:t>
            </w:r>
          </w:p>
        </w:tc>
      </w:tr>
      <w:tr w:rsidR="001D7106" w:rsidTr="00F518CE">
        <w:trPr>
          <w:trHeight w:val="466"/>
        </w:trPr>
        <w:tc>
          <w:tcPr>
            <w:tcW w:w="4917" w:type="dxa"/>
            <w:gridSpan w:val="2"/>
          </w:tcPr>
          <w:p w:rsidR="001D7106" w:rsidRPr="008911A1" w:rsidRDefault="008911A1" w:rsidP="00F60625">
            <w:pPr>
              <w:numPr>
                <w:ilvl w:val="0"/>
                <w:numId w:val="14"/>
              </w:numPr>
              <w:spacing w:after="120" w:line="240" w:lineRule="auto"/>
              <w:ind w:left="360"/>
              <w:rPr>
                <w:rFonts w:cs="Calibri"/>
              </w:rPr>
            </w:pPr>
            <w:r w:rsidRPr="008911A1">
              <w:rPr>
                <w:rFonts w:cs="Calibri"/>
              </w:rPr>
              <w:t xml:space="preserve">Analyze how peers influence healthy and unhealthy behaviors  </w:t>
            </w:r>
          </w:p>
        </w:tc>
        <w:tc>
          <w:tcPr>
            <w:tcW w:w="2734" w:type="dxa"/>
            <w:gridSpan w:val="2"/>
          </w:tcPr>
          <w:p w:rsidR="001D7106" w:rsidRPr="008911A1" w:rsidRDefault="001D7106" w:rsidP="009A70D6">
            <w:pPr>
              <w:spacing w:after="0" w:line="240" w:lineRule="auto"/>
              <w:jc w:val="center"/>
            </w:pPr>
          </w:p>
        </w:tc>
        <w:tc>
          <w:tcPr>
            <w:tcW w:w="1122" w:type="dxa"/>
            <w:shd w:val="clear" w:color="auto" w:fill="auto"/>
          </w:tcPr>
          <w:p w:rsidR="001D7106" w:rsidRPr="008911A1" w:rsidRDefault="001D7106" w:rsidP="009A70D6">
            <w:pPr>
              <w:spacing w:after="0" w:line="240" w:lineRule="auto"/>
              <w:jc w:val="center"/>
            </w:pPr>
          </w:p>
        </w:tc>
        <w:tc>
          <w:tcPr>
            <w:tcW w:w="885" w:type="dxa"/>
            <w:shd w:val="clear" w:color="auto" w:fill="auto"/>
          </w:tcPr>
          <w:p w:rsidR="001D7106" w:rsidRPr="008911A1" w:rsidRDefault="00417C25" w:rsidP="009A70D6">
            <w:pPr>
              <w:spacing w:after="0" w:line="240" w:lineRule="auto"/>
              <w:jc w:val="center"/>
            </w:pPr>
            <w:r w:rsidRPr="008911A1">
              <w:t>2.12.3</w:t>
            </w:r>
          </w:p>
        </w:tc>
        <w:tc>
          <w:tcPr>
            <w:tcW w:w="1515" w:type="dxa"/>
            <w:shd w:val="clear" w:color="auto" w:fill="auto"/>
          </w:tcPr>
          <w:p w:rsidR="001D7106" w:rsidRPr="008911A1" w:rsidRDefault="00F1318C" w:rsidP="006E4954">
            <w:pPr>
              <w:spacing w:after="0" w:line="240" w:lineRule="auto"/>
              <w:jc w:val="both"/>
            </w:pPr>
            <w:r>
              <w:t>WHST</w:t>
            </w:r>
            <w:r w:rsidR="00686C46">
              <w:t>.</w:t>
            </w:r>
            <w:r>
              <w:t>9-10.4</w:t>
            </w:r>
          </w:p>
        </w:tc>
        <w:tc>
          <w:tcPr>
            <w:tcW w:w="1355" w:type="dxa"/>
            <w:shd w:val="clear" w:color="auto" w:fill="auto"/>
          </w:tcPr>
          <w:p w:rsidR="001D7106" w:rsidRPr="008911A1" w:rsidRDefault="001D7106" w:rsidP="00417C25">
            <w:pPr>
              <w:spacing w:after="0" w:line="240" w:lineRule="auto"/>
              <w:jc w:val="center"/>
            </w:pPr>
          </w:p>
        </w:tc>
        <w:tc>
          <w:tcPr>
            <w:tcW w:w="671" w:type="dxa"/>
            <w:shd w:val="clear" w:color="auto" w:fill="auto"/>
          </w:tcPr>
          <w:p w:rsidR="001D7106" w:rsidRPr="005C6532" w:rsidRDefault="00F1318C" w:rsidP="009A70D6">
            <w:pPr>
              <w:spacing w:after="0" w:line="240" w:lineRule="auto"/>
              <w:jc w:val="center"/>
            </w:pPr>
            <w:r w:rsidRPr="005C6532">
              <w:t>4</w:t>
            </w:r>
          </w:p>
        </w:tc>
      </w:tr>
      <w:tr w:rsidR="001D7106" w:rsidTr="00F518CE">
        <w:trPr>
          <w:trHeight w:val="466"/>
        </w:trPr>
        <w:tc>
          <w:tcPr>
            <w:tcW w:w="4917" w:type="dxa"/>
            <w:gridSpan w:val="2"/>
          </w:tcPr>
          <w:p w:rsidR="001D7106" w:rsidRPr="008911A1" w:rsidRDefault="008911A1" w:rsidP="00F60625">
            <w:pPr>
              <w:numPr>
                <w:ilvl w:val="0"/>
                <w:numId w:val="14"/>
              </w:numPr>
              <w:spacing w:after="120" w:line="240" w:lineRule="auto"/>
              <w:ind w:left="360"/>
              <w:rPr>
                <w:rFonts w:cs="Calibri"/>
              </w:rPr>
            </w:pPr>
            <w:r w:rsidRPr="008911A1">
              <w:rPr>
                <w:rFonts w:cs="Calibri"/>
              </w:rPr>
              <w:t xml:space="preserve">Evaluate the effect of media on personal and family health  </w:t>
            </w:r>
          </w:p>
        </w:tc>
        <w:tc>
          <w:tcPr>
            <w:tcW w:w="2734" w:type="dxa"/>
            <w:gridSpan w:val="2"/>
          </w:tcPr>
          <w:p w:rsidR="001D7106" w:rsidRPr="008911A1" w:rsidRDefault="001D7106" w:rsidP="009A70D6">
            <w:pPr>
              <w:spacing w:after="0" w:line="240" w:lineRule="auto"/>
              <w:jc w:val="center"/>
            </w:pPr>
          </w:p>
        </w:tc>
        <w:tc>
          <w:tcPr>
            <w:tcW w:w="1122" w:type="dxa"/>
            <w:shd w:val="clear" w:color="auto" w:fill="auto"/>
          </w:tcPr>
          <w:p w:rsidR="001D7106" w:rsidRPr="008911A1" w:rsidRDefault="001D7106" w:rsidP="009A70D6">
            <w:pPr>
              <w:spacing w:after="0" w:line="240" w:lineRule="auto"/>
              <w:jc w:val="center"/>
            </w:pPr>
          </w:p>
        </w:tc>
        <w:tc>
          <w:tcPr>
            <w:tcW w:w="885" w:type="dxa"/>
            <w:shd w:val="clear" w:color="auto" w:fill="auto"/>
          </w:tcPr>
          <w:p w:rsidR="001D7106" w:rsidRPr="008911A1" w:rsidRDefault="00417C25" w:rsidP="009A70D6">
            <w:pPr>
              <w:spacing w:after="0" w:line="240" w:lineRule="auto"/>
              <w:jc w:val="center"/>
            </w:pPr>
            <w:r w:rsidRPr="008911A1">
              <w:t>2.12.5</w:t>
            </w:r>
          </w:p>
        </w:tc>
        <w:tc>
          <w:tcPr>
            <w:tcW w:w="1515" w:type="dxa"/>
            <w:shd w:val="clear" w:color="auto" w:fill="auto"/>
          </w:tcPr>
          <w:p w:rsidR="001D7106" w:rsidRDefault="00F1318C" w:rsidP="006E4954">
            <w:pPr>
              <w:spacing w:after="0" w:line="240" w:lineRule="auto"/>
              <w:jc w:val="both"/>
            </w:pPr>
            <w:r>
              <w:t>WHST</w:t>
            </w:r>
            <w:r w:rsidR="00686C46">
              <w:t>.</w:t>
            </w:r>
            <w:r>
              <w:t>9-10.7</w:t>
            </w:r>
          </w:p>
          <w:p w:rsidR="00F1318C" w:rsidRPr="008911A1" w:rsidRDefault="00F1318C" w:rsidP="006E4954">
            <w:pPr>
              <w:spacing w:after="0" w:line="240" w:lineRule="auto"/>
              <w:jc w:val="both"/>
            </w:pPr>
            <w:r>
              <w:t>RI</w:t>
            </w:r>
            <w:r w:rsidR="00686C46">
              <w:t>.</w:t>
            </w:r>
            <w:r>
              <w:t>9-10.1</w:t>
            </w:r>
          </w:p>
        </w:tc>
        <w:tc>
          <w:tcPr>
            <w:tcW w:w="1355" w:type="dxa"/>
            <w:shd w:val="clear" w:color="auto" w:fill="auto"/>
          </w:tcPr>
          <w:p w:rsidR="001D7106" w:rsidRPr="008911A1" w:rsidRDefault="001D7106" w:rsidP="0035188D">
            <w:pPr>
              <w:spacing w:after="0" w:line="240" w:lineRule="auto"/>
              <w:jc w:val="center"/>
            </w:pPr>
          </w:p>
        </w:tc>
        <w:tc>
          <w:tcPr>
            <w:tcW w:w="671" w:type="dxa"/>
            <w:shd w:val="clear" w:color="auto" w:fill="auto"/>
          </w:tcPr>
          <w:p w:rsidR="001D7106" w:rsidRPr="005C6532" w:rsidRDefault="00F1318C" w:rsidP="009A70D6">
            <w:pPr>
              <w:spacing w:after="0" w:line="240" w:lineRule="auto"/>
              <w:jc w:val="center"/>
            </w:pPr>
            <w:r w:rsidRPr="005C6532">
              <w:t>3</w:t>
            </w:r>
          </w:p>
        </w:tc>
      </w:tr>
      <w:tr w:rsidR="001D7106" w:rsidTr="00F518CE">
        <w:trPr>
          <w:trHeight w:val="466"/>
        </w:trPr>
        <w:tc>
          <w:tcPr>
            <w:tcW w:w="4917" w:type="dxa"/>
            <w:gridSpan w:val="2"/>
          </w:tcPr>
          <w:p w:rsidR="001D7106" w:rsidRPr="005C6532" w:rsidRDefault="008911A1" w:rsidP="00F60625">
            <w:pPr>
              <w:numPr>
                <w:ilvl w:val="0"/>
                <w:numId w:val="14"/>
              </w:numPr>
              <w:spacing w:after="120" w:line="240" w:lineRule="auto"/>
              <w:ind w:left="360"/>
              <w:rPr>
                <w:rFonts w:cs="Calibri"/>
              </w:rPr>
            </w:pPr>
            <w:r w:rsidRPr="005C6532">
              <w:rPr>
                <w:rFonts w:cs="Calibri"/>
              </w:rPr>
              <w:t xml:space="preserve">Analyze the influence of personal values and beliefs on individual health practices and behaviors   </w:t>
            </w:r>
          </w:p>
        </w:tc>
        <w:tc>
          <w:tcPr>
            <w:tcW w:w="2734" w:type="dxa"/>
            <w:gridSpan w:val="2"/>
          </w:tcPr>
          <w:p w:rsidR="001D7106" w:rsidRPr="005C6532" w:rsidRDefault="001D7106" w:rsidP="009A70D6">
            <w:pPr>
              <w:spacing w:after="0" w:line="240" w:lineRule="auto"/>
              <w:jc w:val="center"/>
            </w:pPr>
          </w:p>
        </w:tc>
        <w:tc>
          <w:tcPr>
            <w:tcW w:w="1122" w:type="dxa"/>
            <w:shd w:val="clear" w:color="auto" w:fill="auto"/>
          </w:tcPr>
          <w:p w:rsidR="001D7106" w:rsidRPr="005C6532" w:rsidRDefault="001D7106" w:rsidP="009A70D6">
            <w:pPr>
              <w:spacing w:after="0" w:line="240" w:lineRule="auto"/>
              <w:jc w:val="center"/>
            </w:pPr>
          </w:p>
        </w:tc>
        <w:tc>
          <w:tcPr>
            <w:tcW w:w="885" w:type="dxa"/>
            <w:shd w:val="clear" w:color="auto" w:fill="auto"/>
          </w:tcPr>
          <w:p w:rsidR="001D7106" w:rsidRPr="005C6532" w:rsidRDefault="00417C25" w:rsidP="009A70D6">
            <w:pPr>
              <w:spacing w:after="0" w:line="240" w:lineRule="auto"/>
              <w:jc w:val="center"/>
            </w:pPr>
            <w:r w:rsidRPr="005C6532">
              <w:t>2.12.8</w:t>
            </w:r>
          </w:p>
        </w:tc>
        <w:tc>
          <w:tcPr>
            <w:tcW w:w="1515" w:type="dxa"/>
            <w:shd w:val="clear" w:color="auto" w:fill="auto"/>
          </w:tcPr>
          <w:p w:rsidR="001D7106" w:rsidRPr="005C6532" w:rsidRDefault="00F22AB5" w:rsidP="006E4954">
            <w:pPr>
              <w:spacing w:after="0" w:line="240" w:lineRule="auto"/>
              <w:jc w:val="both"/>
            </w:pPr>
            <w:r>
              <w:t>WHST</w:t>
            </w:r>
            <w:r w:rsidR="00337F42">
              <w:t>.9-10.2</w:t>
            </w:r>
            <w:r w:rsidR="006B5503">
              <w:t>.</w:t>
            </w:r>
            <w:r w:rsidR="00337F42">
              <w:t>f</w:t>
            </w:r>
          </w:p>
          <w:p w:rsidR="00F1318C" w:rsidRPr="005C6532" w:rsidRDefault="00F1318C" w:rsidP="006E4954">
            <w:pPr>
              <w:spacing w:after="0" w:line="240" w:lineRule="auto"/>
              <w:jc w:val="both"/>
            </w:pPr>
            <w:r w:rsidRPr="005C6532">
              <w:t>SL</w:t>
            </w:r>
            <w:r w:rsidR="00686C46">
              <w:t>.</w:t>
            </w:r>
            <w:r w:rsidRPr="005C6532">
              <w:t>9-10.4</w:t>
            </w:r>
          </w:p>
        </w:tc>
        <w:tc>
          <w:tcPr>
            <w:tcW w:w="1355" w:type="dxa"/>
            <w:shd w:val="clear" w:color="auto" w:fill="auto"/>
          </w:tcPr>
          <w:p w:rsidR="001D7106" w:rsidRPr="005C6532" w:rsidRDefault="001D7106" w:rsidP="00417C25">
            <w:pPr>
              <w:spacing w:after="0" w:line="240" w:lineRule="auto"/>
              <w:jc w:val="center"/>
            </w:pPr>
          </w:p>
        </w:tc>
        <w:tc>
          <w:tcPr>
            <w:tcW w:w="671" w:type="dxa"/>
            <w:shd w:val="clear" w:color="auto" w:fill="auto"/>
          </w:tcPr>
          <w:p w:rsidR="001D7106" w:rsidRPr="005C6532" w:rsidRDefault="00F1318C" w:rsidP="009A70D6">
            <w:pPr>
              <w:spacing w:after="0" w:line="240" w:lineRule="auto"/>
              <w:jc w:val="center"/>
            </w:pPr>
            <w:r w:rsidRPr="005C6532">
              <w:t>4</w:t>
            </w:r>
          </w:p>
        </w:tc>
      </w:tr>
      <w:tr w:rsidR="001D7106" w:rsidTr="00F518CE">
        <w:trPr>
          <w:trHeight w:val="466"/>
        </w:trPr>
        <w:tc>
          <w:tcPr>
            <w:tcW w:w="4917" w:type="dxa"/>
            <w:gridSpan w:val="2"/>
          </w:tcPr>
          <w:p w:rsidR="001D7106" w:rsidRPr="005C6532" w:rsidRDefault="008911A1" w:rsidP="00F60625">
            <w:pPr>
              <w:numPr>
                <w:ilvl w:val="0"/>
                <w:numId w:val="14"/>
              </w:numPr>
              <w:spacing w:after="120" w:line="240" w:lineRule="auto"/>
              <w:ind w:left="360"/>
              <w:rPr>
                <w:rFonts w:cs="Calibri"/>
              </w:rPr>
            </w:pPr>
            <w:r w:rsidRPr="005C6532">
              <w:rPr>
                <w:rFonts w:cs="Calibri"/>
              </w:rPr>
              <w:t xml:space="preserve">Analyze the impact of various technologies on individual, family and community health </w:t>
            </w:r>
          </w:p>
        </w:tc>
        <w:tc>
          <w:tcPr>
            <w:tcW w:w="2734" w:type="dxa"/>
            <w:gridSpan w:val="2"/>
          </w:tcPr>
          <w:p w:rsidR="001D7106" w:rsidRPr="005C6532" w:rsidRDefault="001D7106" w:rsidP="009A70D6">
            <w:pPr>
              <w:spacing w:after="0" w:line="240" w:lineRule="auto"/>
              <w:jc w:val="center"/>
            </w:pPr>
          </w:p>
        </w:tc>
        <w:tc>
          <w:tcPr>
            <w:tcW w:w="1122" w:type="dxa"/>
            <w:shd w:val="clear" w:color="auto" w:fill="auto"/>
          </w:tcPr>
          <w:p w:rsidR="001D7106" w:rsidRPr="005C6532" w:rsidRDefault="001D7106" w:rsidP="009A70D6">
            <w:pPr>
              <w:spacing w:after="0" w:line="240" w:lineRule="auto"/>
              <w:jc w:val="center"/>
            </w:pPr>
          </w:p>
        </w:tc>
        <w:tc>
          <w:tcPr>
            <w:tcW w:w="885" w:type="dxa"/>
            <w:shd w:val="clear" w:color="auto" w:fill="auto"/>
          </w:tcPr>
          <w:p w:rsidR="001D7106" w:rsidRPr="005C6532" w:rsidRDefault="00417C25" w:rsidP="009A70D6">
            <w:pPr>
              <w:spacing w:after="0" w:line="240" w:lineRule="auto"/>
              <w:jc w:val="center"/>
            </w:pPr>
            <w:r w:rsidRPr="005C6532">
              <w:t>2.12.6</w:t>
            </w:r>
          </w:p>
        </w:tc>
        <w:tc>
          <w:tcPr>
            <w:tcW w:w="1515" w:type="dxa"/>
            <w:shd w:val="clear" w:color="auto" w:fill="auto"/>
          </w:tcPr>
          <w:p w:rsidR="001D7106" w:rsidRPr="005C6532" w:rsidRDefault="00337F42" w:rsidP="006E4954">
            <w:pPr>
              <w:spacing w:after="0" w:line="240" w:lineRule="auto"/>
              <w:jc w:val="both"/>
            </w:pPr>
            <w:r>
              <w:t>WHST.9-10.2</w:t>
            </w:r>
            <w:r w:rsidR="006B5503">
              <w:t>.</w:t>
            </w:r>
            <w:r>
              <w:t>f</w:t>
            </w:r>
          </w:p>
          <w:p w:rsidR="00F1318C" w:rsidRDefault="006B5503" w:rsidP="006E4954">
            <w:pPr>
              <w:spacing w:after="0" w:line="240" w:lineRule="auto"/>
              <w:jc w:val="both"/>
            </w:pPr>
            <w:r>
              <w:t>SL.9-10</w:t>
            </w:r>
            <w:r w:rsidR="00337F42">
              <w:t>.4</w:t>
            </w:r>
          </w:p>
          <w:p w:rsidR="006B5503" w:rsidRPr="005C6532" w:rsidRDefault="006B5503" w:rsidP="006E4954">
            <w:pPr>
              <w:spacing w:after="0" w:line="240" w:lineRule="auto"/>
              <w:jc w:val="both"/>
            </w:pPr>
            <w:r>
              <w:t>SL.11-12.4</w:t>
            </w:r>
          </w:p>
        </w:tc>
        <w:tc>
          <w:tcPr>
            <w:tcW w:w="1355" w:type="dxa"/>
            <w:shd w:val="clear" w:color="auto" w:fill="auto"/>
          </w:tcPr>
          <w:p w:rsidR="001D7106" w:rsidRPr="005C6532" w:rsidRDefault="001D7106" w:rsidP="0035188D">
            <w:pPr>
              <w:spacing w:after="0" w:line="240" w:lineRule="auto"/>
              <w:jc w:val="center"/>
            </w:pPr>
          </w:p>
        </w:tc>
        <w:tc>
          <w:tcPr>
            <w:tcW w:w="671" w:type="dxa"/>
            <w:shd w:val="clear" w:color="auto" w:fill="auto"/>
          </w:tcPr>
          <w:p w:rsidR="001D7106" w:rsidRPr="005C6532" w:rsidRDefault="00F1318C" w:rsidP="009A70D6">
            <w:pPr>
              <w:spacing w:after="0" w:line="240" w:lineRule="auto"/>
              <w:jc w:val="center"/>
            </w:pPr>
            <w:r w:rsidRPr="005C6532">
              <w:t>4</w:t>
            </w:r>
          </w:p>
        </w:tc>
      </w:tr>
      <w:tr w:rsidR="001D7106" w:rsidTr="00F518CE">
        <w:trPr>
          <w:trHeight w:val="466"/>
        </w:trPr>
        <w:tc>
          <w:tcPr>
            <w:tcW w:w="4917" w:type="dxa"/>
            <w:gridSpan w:val="2"/>
          </w:tcPr>
          <w:p w:rsidR="001D7106" w:rsidRPr="005C6532" w:rsidRDefault="008911A1" w:rsidP="00F60625">
            <w:pPr>
              <w:numPr>
                <w:ilvl w:val="0"/>
                <w:numId w:val="14"/>
              </w:numPr>
              <w:spacing w:after="120" w:line="240" w:lineRule="auto"/>
              <w:ind w:left="360"/>
              <w:rPr>
                <w:rFonts w:cs="Calibri"/>
              </w:rPr>
            </w:pPr>
            <w:r w:rsidRPr="005C6532">
              <w:rPr>
                <w:rFonts w:cs="Calibri"/>
              </w:rPr>
              <w:t xml:space="preserve">Analyze how public health policies and government regulations can influence health promotion and disease prevention   </w:t>
            </w:r>
          </w:p>
        </w:tc>
        <w:tc>
          <w:tcPr>
            <w:tcW w:w="2734" w:type="dxa"/>
            <w:gridSpan w:val="2"/>
          </w:tcPr>
          <w:p w:rsidR="001D7106" w:rsidRPr="005C6532" w:rsidRDefault="001D7106" w:rsidP="009A70D6">
            <w:pPr>
              <w:spacing w:after="0" w:line="240" w:lineRule="auto"/>
              <w:jc w:val="center"/>
            </w:pPr>
          </w:p>
        </w:tc>
        <w:tc>
          <w:tcPr>
            <w:tcW w:w="1122" w:type="dxa"/>
            <w:shd w:val="clear" w:color="auto" w:fill="auto"/>
          </w:tcPr>
          <w:p w:rsidR="001D7106" w:rsidRPr="005C6532" w:rsidRDefault="001D7106" w:rsidP="009A70D6">
            <w:pPr>
              <w:spacing w:after="0" w:line="240" w:lineRule="auto"/>
              <w:jc w:val="center"/>
            </w:pPr>
          </w:p>
        </w:tc>
        <w:tc>
          <w:tcPr>
            <w:tcW w:w="885" w:type="dxa"/>
            <w:shd w:val="clear" w:color="auto" w:fill="auto"/>
          </w:tcPr>
          <w:p w:rsidR="001D7106" w:rsidRPr="005C6532" w:rsidRDefault="00417C25" w:rsidP="009A70D6">
            <w:pPr>
              <w:spacing w:after="0" w:line="240" w:lineRule="auto"/>
              <w:jc w:val="center"/>
            </w:pPr>
            <w:r w:rsidRPr="005C6532">
              <w:t>2.12.10</w:t>
            </w:r>
          </w:p>
        </w:tc>
        <w:tc>
          <w:tcPr>
            <w:tcW w:w="1515" w:type="dxa"/>
            <w:shd w:val="clear" w:color="auto" w:fill="auto"/>
          </w:tcPr>
          <w:p w:rsidR="001D7106" w:rsidRDefault="00592217" w:rsidP="006E4954">
            <w:pPr>
              <w:spacing w:after="0" w:line="240" w:lineRule="auto"/>
              <w:jc w:val="both"/>
            </w:pPr>
            <w:r w:rsidRPr="005C6532">
              <w:t>SL</w:t>
            </w:r>
            <w:r w:rsidR="00686C46">
              <w:t>.</w:t>
            </w:r>
            <w:r w:rsidR="009B7C1A">
              <w:t>9-10</w:t>
            </w:r>
            <w:r w:rsidRPr="005C6532">
              <w:t>.4</w:t>
            </w:r>
          </w:p>
          <w:p w:rsidR="009B7C1A" w:rsidRPr="005C6532" w:rsidRDefault="009B7C1A" w:rsidP="006E4954">
            <w:pPr>
              <w:spacing w:after="0" w:line="240" w:lineRule="auto"/>
              <w:jc w:val="both"/>
            </w:pPr>
            <w:r>
              <w:t>SL.11-12.4</w:t>
            </w:r>
          </w:p>
          <w:p w:rsidR="00F1318C" w:rsidRPr="005C6532" w:rsidRDefault="00337F42" w:rsidP="006E4954">
            <w:pPr>
              <w:spacing w:after="0" w:line="240" w:lineRule="auto"/>
              <w:jc w:val="both"/>
            </w:pPr>
            <w:r>
              <w:t>WHST.9-10.2</w:t>
            </w:r>
            <w:r w:rsidR="006B5503">
              <w:t>.</w:t>
            </w:r>
            <w:r>
              <w:t>f</w:t>
            </w:r>
          </w:p>
          <w:p w:rsidR="00F1318C" w:rsidRPr="005C6532" w:rsidRDefault="00F1318C" w:rsidP="006E4954">
            <w:pPr>
              <w:spacing w:after="0" w:line="240" w:lineRule="auto"/>
              <w:jc w:val="both"/>
            </w:pPr>
            <w:r w:rsidRPr="005C6532">
              <w:t>SL</w:t>
            </w:r>
            <w:r w:rsidR="00686C46">
              <w:t>.</w:t>
            </w:r>
            <w:r w:rsidRPr="005C6532">
              <w:t>9-10.4</w:t>
            </w:r>
          </w:p>
        </w:tc>
        <w:tc>
          <w:tcPr>
            <w:tcW w:w="1355" w:type="dxa"/>
            <w:shd w:val="clear" w:color="auto" w:fill="auto"/>
          </w:tcPr>
          <w:p w:rsidR="001D7106" w:rsidRPr="005C6532" w:rsidRDefault="001D7106" w:rsidP="00417C25">
            <w:pPr>
              <w:spacing w:after="0" w:line="240" w:lineRule="auto"/>
              <w:jc w:val="center"/>
            </w:pPr>
          </w:p>
        </w:tc>
        <w:tc>
          <w:tcPr>
            <w:tcW w:w="671" w:type="dxa"/>
            <w:shd w:val="clear" w:color="auto" w:fill="auto"/>
          </w:tcPr>
          <w:p w:rsidR="001D7106" w:rsidRPr="005C6532" w:rsidRDefault="00F1318C" w:rsidP="009A70D6">
            <w:pPr>
              <w:spacing w:after="0" w:line="240" w:lineRule="auto"/>
              <w:jc w:val="center"/>
            </w:pPr>
            <w:r w:rsidRPr="005C6532">
              <w:t>4</w:t>
            </w:r>
          </w:p>
        </w:tc>
      </w:tr>
      <w:tr w:rsidR="001D7106" w:rsidRPr="00B65379" w:rsidTr="00F518CE">
        <w:trPr>
          <w:trHeight w:val="466"/>
        </w:trPr>
        <w:tc>
          <w:tcPr>
            <w:tcW w:w="4917" w:type="dxa"/>
            <w:gridSpan w:val="2"/>
            <w:tcBorders>
              <w:bottom w:val="single" w:sz="4" w:space="0" w:color="auto"/>
            </w:tcBorders>
          </w:tcPr>
          <w:p w:rsidR="00686C46" w:rsidRPr="00B65379" w:rsidRDefault="00686C46" w:rsidP="00F60625">
            <w:pPr>
              <w:pStyle w:val="ListParagraph"/>
              <w:numPr>
                <w:ilvl w:val="0"/>
                <w:numId w:val="14"/>
              </w:numPr>
              <w:spacing w:after="120" w:line="240" w:lineRule="auto"/>
              <w:ind w:left="360"/>
            </w:pPr>
            <w:r w:rsidRPr="00B65379">
              <w:t>Defend a position on ethical, legal and environmental issues impacting health systems</w:t>
            </w:r>
          </w:p>
          <w:p w:rsidR="001D7106" w:rsidRPr="00B65379" w:rsidRDefault="001D7106" w:rsidP="00F60625">
            <w:pPr>
              <w:spacing w:after="120" w:line="240" w:lineRule="auto"/>
              <w:ind w:left="360"/>
              <w:rPr>
                <w:rFonts w:cs="Calibri"/>
              </w:rPr>
            </w:pPr>
          </w:p>
        </w:tc>
        <w:tc>
          <w:tcPr>
            <w:tcW w:w="2734" w:type="dxa"/>
            <w:gridSpan w:val="2"/>
            <w:tcBorders>
              <w:bottom w:val="single" w:sz="4" w:space="0" w:color="auto"/>
            </w:tcBorders>
          </w:tcPr>
          <w:p w:rsidR="001D7106" w:rsidRPr="00B65379" w:rsidRDefault="001D7106" w:rsidP="009A70D6">
            <w:pPr>
              <w:spacing w:after="0" w:line="240" w:lineRule="auto"/>
              <w:jc w:val="center"/>
            </w:pPr>
          </w:p>
        </w:tc>
        <w:tc>
          <w:tcPr>
            <w:tcW w:w="1122" w:type="dxa"/>
            <w:tcBorders>
              <w:bottom w:val="single" w:sz="4" w:space="0" w:color="auto"/>
            </w:tcBorders>
            <w:shd w:val="clear" w:color="auto" w:fill="auto"/>
          </w:tcPr>
          <w:p w:rsidR="001D7106" w:rsidRPr="00B65379" w:rsidRDefault="001D7106" w:rsidP="009A70D6">
            <w:pPr>
              <w:spacing w:after="0" w:line="240" w:lineRule="auto"/>
              <w:jc w:val="center"/>
            </w:pPr>
          </w:p>
        </w:tc>
        <w:tc>
          <w:tcPr>
            <w:tcW w:w="885" w:type="dxa"/>
            <w:tcBorders>
              <w:bottom w:val="single" w:sz="4" w:space="0" w:color="auto"/>
            </w:tcBorders>
            <w:shd w:val="clear" w:color="auto" w:fill="auto"/>
          </w:tcPr>
          <w:p w:rsidR="001D7106" w:rsidRPr="00B65379" w:rsidRDefault="001D7106" w:rsidP="009A70D6">
            <w:pPr>
              <w:spacing w:after="0" w:line="240" w:lineRule="auto"/>
              <w:jc w:val="center"/>
            </w:pPr>
          </w:p>
        </w:tc>
        <w:tc>
          <w:tcPr>
            <w:tcW w:w="1515" w:type="dxa"/>
            <w:tcBorders>
              <w:bottom w:val="single" w:sz="4" w:space="0" w:color="auto"/>
            </w:tcBorders>
            <w:shd w:val="clear" w:color="auto" w:fill="auto"/>
          </w:tcPr>
          <w:p w:rsidR="001D7106" w:rsidRPr="00B65379" w:rsidRDefault="00337F42" w:rsidP="006E4954">
            <w:pPr>
              <w:spacing w:after="0" w:line="240" w:lineRule="auto"/>
              <w:jc w:val="both"/>
            </w:pPr>
            <w:r>
              <w:t>WHST.9-10.2</w:t>
            </w:r>
            <w:r w:rsidR="006B5503">
              <w:t>.</w:t>
            </w:r>
            <w:r>
              <w:t>f</w:t>
            </w:r>
          </w:p>
          <w:p w:rsidR="00F1318C" w:rsidRPr="00B65379" w:rsidRDefault="00F1318C" w:rsidP="006E4954">
            <w:pPr>
              <w:spacing w:after="0" w:line="240" w:lineRule="auto"/>
              <w:jc w:val="both"/>
            </w:pPr>
            <w:r w:rsidRPr="00B65379">
              <w:t>SL</w:t>
            </w:r>
            <w:r w:rsidR="00686C46" w:rsidRPr="00B65379">
              <w:t>.</w:t>
            </w:r>
            <w:r w:rsidRPr="00B65379">
              <w:t>9-10.4</w:t>
            </w:r>
          </w:p>
        </w:tc>
        <w:tc>
          <w:tcPr>
            <w:tcW w:w="1355" w:type="dxa"/>
            <w:tcBorders>
              <w:bottom w:val="single" w:sz="4" w:space="0" w:color="auto"/>
            </w:tcBorders>
            <w:shd w:val="clear" w:color="auto" w:fill="auto"/>
          </w:tcPr>
          <w:p w:rsidR="001D7106" w:rsidRPr="00B65379" w:rsidRDefault="001D7106" w:rsidP="0035188D">
            <w:pPr>
              <w:spacing w:after="0" w:line="240" w:lineRule="auto"/>
              <w:jc w:val="center"/>
            </w:pPr>
          </w:p>
        </w:tc>
        <w:tc>
          <w:tcPr>
            <w:tcW w:w="671" w:type="dxa"/>
            <w:tcBorders>
              <w:bottom w:val="single" w:sz="4" w:space="0" w:color="auto"/>
            </w:tcBorders>
            <w:shd w:val="clear" w:color="auto" w:fill="auto"/>
          </w:tcPr>
          <w:p w:rsidR="001D7106" w:rsidRPr="00B65379" w:rsidRDefault="00F1318C" w:rsidP="009A70D6">
            <w:pPr>
              <w:spacing w:after="0" w:line="240" w:lineRule="auto"/>
              <w:jc w:val="center"/>
            </w:pPr>
            <w:r w:rsidRPr="00B65379">
              <w:t>4</w:t>
            </w:r>
          </w:p>
        </w:tc>
      </w:tr>
      <w:tr w:rsidR="000F12AC" w:rsidTr="00B65379">
        <w:trPr>
          <w:trHeight w:val="466"/>
        </w:trPr>
        <w:tc>
          <w:tcPr>
            <w:tcW w:w="13199" w:type="dxa"/>
            <w:gridSpan w:val="9"/>
            <w:tcBorders>
              <w:top w:val="single" w:sz="4" w:space="0" w:color="auto"/>
              <w:left w:val="single" w:sz="4" w:space="0" w:color="auto"/>
              <w:bottom w:val="single" w:sz="4" w:space="0" w:color="auto"/>
              <w:right w:val="single" w:sz="4" w:space="0" w:color="auto"/>
            </w:tcBorders>
          </w:tcPr>
          <w:p w:rsidR="00366003" w:rsidRPr="00B14138" w:rsidRDefault="00522002" w:rsidP="009A70D6">
            <w:pPr>
              <w:spacing w:after="0" w:line="240" w:lineRule="auto"/>
              <w:rPr>
                <w:b/>
              </w:rPr>
            </w:pPr>
            <w:r w:rsidRPr="00B14138">
              <w:rPr>
                <w:b/>
              </w:rPr>
              <w:t>ASSESSMENT</w:t>
            </w:r>
            <w:r w:rsidR="00366003" w:rsidRPr="00B14138">
              <w:rPr>
                <w:b/>
              </w:rPr>
              <w:t xml:space="preserve"> DESCRIPTIONS</w:t>
            </w:r>
            <w:r w:rsidR="00254338" w:rsidRPr="00B14138">
              <w:rPr>
                <w:b/>
              </w:rPr>
              <w:t>*</w:t>
            </w:r>
            <w:r w:rsidRPr="00B14138">
              <w:rPr>
                <w:b/>
              </w:rPr>
              <w:t xml:space="preserve">:  </w:t>
            </w:r>
            <w:r w:rsidRPr="00B14138">
              <w:rPr>
                <w:b/>
                <w:sz w:val="18"/>
              </w:rPr>
              <w:t>(</w:t>
            </w:r>
            <w:r w:rsidR="00254338" w:rsidRPr="00B14138">
              <w:rPr>
                <w:b/>
                <w:sz w:val="18"/>
              </w:rPr>
              <w:t xml:space="preserve">Write a brief overview here. </w:t>
            </w:r>
            <w:r w:rsidRPr="00B14138">
              <w:rPr>
                <w:b/>
                <w:sz w:val="18"/>
              </w:rPr>
              <w:t xml:space="preserve">Identify </w:t>
            </w:r>
            <w:r w:rsidR="00845D03" w:rsidRPr="00B14138">
              <w:rPr>
                <w:b/>
                <w:sz w:val="18"/>
              </w:rPr>
              <w:t>Formative/Summative</w:t>
            </w:r>
            <w:r w:rsidR="00254338" w:rsidRPr="00B14138">
              <w:rPr>
                <w:b/>
                <w:sz w:val="18"/>
              </w:rPr>
              <w:t>.  Actual assessmen</w:t>
            </w:r>
            <w:r w:rsidR="001B1672" w:rsidRPr="00B14138">
              <w:rPr>
                <w:b/>
                <w:sz w:val="18"/>
              </w:rPr>
              <w:t xml:space="preserve">ts will be accessed by a link </w:t>
            </w:r>
            <w:r w:rsidR="00254338" w:rsidRPr="00B14138">
              <w:rPr>
                <w:b/>
                <w:sz w:val="18"/>
              </w:rPr>
              <w:t>to PDF file</w:t>
            </w:r>
            <w:r w:rsidR="001B1672" w:rsidRPr="00B14138">
              <w:rPr>
                <w:b/>
                <w:sz w:val="18"/>
              </w:rPr>
              <w:t xml:space="preserve"> or Word doc</w:t>
            </w:r>
            <w:r w:rsidR="00E95719" w:rsidRPr="00B14138">
              <w:rPr>
                <w:b/>
                <w:sz w:val="18"/>
              </w:rPr>
              <w:t>.)</w:t>
            </w:r>
            <w:r w:rsidR="000F12AC" w:rsidRPr="00B14138">
              <w:rPr>
                <w:b/>
              </w:rPr>
              <w:t xml:space="preserve"> </w:t>
            </w:r>
            <w:r w:rsidR="00366003" w:rsidRPr="00B14138">
              <w:rPr>
                <w:b/>
              </w:rPr>
              <w:t xml:space="preserve">  </w:t>
            </w:r>
          </w:p>
          <w:p w:rsidR="009A70D6" w:rsidRDefault="009A70D6" w:rsidP="004E7DBC">
            <w:pPr>
              <w:spacing w:after="0" w:line="240" w:lineRule="auto"/>
              <w:ind w:left="1440" w:hanging="1440"/>
            </w:pPr>
          </w:p>
          <w:p w:rsidR="00210602" w:rsidRDefault="00210602" w:rsidP="00210602">
            <w:r>
              <w:t>FORMATIVE</w:t>
            </w:r>
            <w:r w:rsidR="00E001CB">
              <w:t xml:space="preserve"> </w:t>
            </w:r>
            <w:r w:rsidR="00231C35">
              <w:t xml:space="preserve">ASSESSMENT </w:t>
            </w:r>
            <w:r w:rsidR="00686C46">
              <w:t>–</w:t>
            </w:r>
            <w:r w:rsidR="00231C35">
              <w:t xml:space="preserve"> </w:t>
            </w:r>
            <w:r w:rsidR="00686C46">
              <w:t xml:space="preserve">Complete the Formative Assessment scoring of </w:t>
            </w:r>
            <w:r w:rsidR="00132438">
              <w:t>a list of ways we are influenced by our family, peers, community.</w:t>
            </w:r>
          </w:p>
          <w:p w:rsidR="00C9099A" w:rsidRDefault="00210602" w:rsidP="0045528E">
            <w:pPr>
              <w:spacing w:after="0" w:line="240" w:lineRule="auto"/>
            </w:pPr>
            <w:r>
              <w:t>SUMMATIVE</w:t>
            </w:r>
            <w:r w:rsidR="00671111">
              <w:t xml:space="preserve"> </w:t>
            </w:r>
            <w:r w:rsidR="00231C35">
              <w:t xml:space="preserve">ASSESSMENT - </w:t>
            </w:r>
            <w:r w:rsidR="00671111">
              <w:t xml:space="preserve">Each student will write an essay about all the influences they encounter that might affect their health.  </w:t>
            </w:r>
            <w:r w:rsidR="00954DE7">
              <w:t>P</w:t>
            </w:r>
            <w:r w:rsidR="00954DE7" w:rsidRPr="00671111">
              <w:t>ropos</w:t>
            </w:r>
            <w:r w:rsidR="00954DE7">
              <w:t>ing</w:t>
            </w:r>
            <w:r w:rsidR="00954DE7" w:rsidRPr="00671111">
              <w:t xml:space="preserve"> solutions</w:t>
            </w:r>
            <w:r w:rsidR="00671111">
              <w:t xml:space="preserve"> for</w:t>
            </w:r>
            <w:r w:rsidR="00671111" w:rsidRPr="00671111">
              <w:t xml:space="preserve"> </w:t>
            </w:r>
            <w:r w:rsidR="00671111">
              <w:t>unhealthy</w:t>
            </w:r>
            <w:r w:rsidR="00671111" w:rsidRPr="00671111">
              <w:t xml:space="preserve"> influence</w:t>
            </w:r>
            <w:r w:rsidR="00671111">
              <w:t>s</w:t>
            </w:r>
            <w:r w:rsidR="00671111" w:rsidRPr="00671111">
              <w:t>.</w:t>
            </w:r>
            <w:r w:rsidR="004E7DBC">
              <w:tab/>
            </w:r>
          </w:p>
          <w:p w:rsidR="00210602" w:rsidRDefault="00C04B62" w:rsidP="008D1B3A">
            <w:pPr>
              <w:spacing w:after="0" w:line="240" w:lineRule="auto"/>
            </w:pPr>
            <w:hyperlink r:id="rId11" w:history="1">
              <w:r w:rsidR="00210602" w:rsidRPr="003F052D">
                <w:rPr>
                  <w:rStyle w:val="Hyperlink"/>
                </w:rPr>
                <w:t>http://www.readwritethink.org/files/resources/lesson_images/lesson416/OralRubric.pdf</w:t>
              </w:r>
            </w:hyperlink>
          </w:p>
          <w:p w:rsidR="00210602" w:rsidRDefault="00210602" w:rsidP="008D1B3A">
            <w:pPr>
              <w:spacing w:after="0" w:line="240" w:lineRule="auto"/>
            </w:pPr>
          </w:p>
          <w:p w:rsidR="00671111" w:rsidRDefault="00671111" w:rsidP="004E7DBC">
            <w:pPr>
              <w:spacing w:after="0" w:line="240" w:lineRule="auto"/>
              <w:ind w:left="1440" w:hanging="1440"/>
            </w:pPr>
          </w:p>
          <w:p w:rsidR="000F12AC" w:rsidRDefault="00357947" w:rsidP="009A70D6">
            <w:pPr>
              <w:spacing w:after="0" w:line="240" w:lineRule="auto"/>
              <w:rPr>
                <w:b/>
              </w:rPr>
            </w:pPr>
            <w:r w:rsidRPr="00B14138">
              <w:rPr>
                <w:b/>
              </w:rPr>
              <w:t>*Attach Unit Summative Assessment, including Scoring Guides/Scoring K</w:t>
            </w:r>
            <w:r w:rsidR="00366003" w:rsidRPr="00B14138">
              <w:rPr>
                <w:b/>
              </w:rPr>
              <w:t>eys/Alignment Codes an</w:t>
            </w:r>
            <w:r w:rsidRPr="00B14138">
              <w:rPr>
                <w:b/>
              </w:rPr>
              <w:t>d DOK L</w:t>
            </w:r>
            <w:r w:rsidR="00366003" w:rsidRPr="00B14138">
              <w:rPr>
                <w:b/>
              </w:rPr>
              <w:t>evels for all items</w:t>
            </w:r>
            <w:r w:rsidRPr="00B14138">
              <w:rPr>
                <w:b/>
              </w:rPr>
              <w:t xml:space="preserve">.  Label </w:t>
            </w:r>
            <w:r w:rsidR="00254338" w:rsidRPr="00B14138">
              <w:rPr>
                <w:b/>
              </w:rPr>
              <w:t xml:space="preserve">each </w:t>
            </w:r>
            <w:r w:rsidRPr="00B14138">
              <w:rPr>
                <w:b/>
              </w:rPr>
              <w:t>assessment</w:t>
            </w:r>
            <w:r w:rsidR="008057B5" w:rsidRPr="00B14138">
              <w:rPr>
                <w:b/>
              </w:rPr>
              <w:t xml:space="preserve"> according to </w:t>
            </w:r>
            <w:r w:rsidR="001B1672" w:rsidRPr="00B14138">
              <w:rPr>
                <w:b/>
              </w:rPr>
              <w:t xml:space="preserve">the </w:t>
            </w:r>
            <w:r w:rsidR="00254338" w:rsidRPr="00B14138">
              <w:rPr>
                <w:b/>
              </w:rPr>
              <w:t xml:space="preserve">unit descriptions above </w:t>
            </w:r>
            <w:r w:rsidR="00E95719" w:rsidRPr="00B14138">
              <w:rPr>
                <w:b/>
              </w:rPr>
              <w:t>(i.e</w:t>
            </w:r>
            <w:r w:rsidRPr="00B14138">
              <w:rPr>
                <w:b/>
              </w:rPr>
              <w:t xml:space="preserve">., </w:t>
            </w:r>
            <w:r w:rsidR="008057B5" w:rsidRPr="00B14138">
              <w:rPr>
                <w:b/>
              </w:rPr>
              <w:t>Grade Level/Course Title/Course Code</w:t>
            </w:r>
            <w:r w:rsidRPr="00B14138">
              <w:rPr>
                <w:b/>
              </w:rPr>
              <w:t>,</w:t>
            </w:r>
            <w:r w:rsidR="00467E84" w:rsidRPr="00B14138">
              <w:rPr>
                <w:b/>
              </w:rPr>
              <w:t xml:space="preserve"> </w:t>
            </w:r>
            <w:r w:rsidR="001B1672" w:rsidRPr="00B14138">
              <w:rPr>
                <w:b/>
              </w:rPr>
              <w:t>Unit #</w:t>
            </w:r>
            <w:r w:rsidR="00467E84" w:rsidRPr="00B14138">
              <w:rPr>
                <w:b/>
              </w:rPr>
              <w:t>.</w:t>
            </w:r>
            <w:r w:rsidR="00254338" w:rsidRPr="00B14138">
              <w:rPr>
                <w:b/>
              </w:rPr>
              <w:t>)</w:t>
            </w:r>
          </w:p>
          <w:p w:rsidR="005C6532" w:rsidRPr="00B14138" w:rsidRDefault="005C6532" w:rsidP="009A70D6">
            <w:pPr>
              <w:spacing w:after="0" w:line="240" w:lineRule="auto"/>
              <w:rPr>
                <w:b/>
              </w:rPr>
            </w:pPr>
          </w:p>
        </w:tc>
      </w:tr>
      <w:tr w:rsidR="00321BC1" w:rsidTr="008D1B3A">
        <w:trPr>
          <w:trHeight w:val="359"/>
        </w:trPr>
        <w:tc>
          <w:tcPr>
            <w:tcW w:w="1271" w:type="dxa"/>
            <w:tcBorders>
              <w:top w:val="single" w:sz="4" w:space="0" w:color="auto"/>
            </w:tcBorders>
          </w:tcPr>
          <w:p w:rsidR="00321BC1" w:rsidRPr="00C44E14" w:rsidRDefault="00321BC1" w:rsidP="009A70D6">
            <w:pPr>
              <w:spacing w:after="0" w:line="240" w:lineRule="auto"/>
              <w:rPr>
                <w:b/>
              </w:rPr>
            </w:pPr>
            <w:r w:rsidRPr="00C44E14">
              <w:rPr>
                <w:b/>
              </w:rPr>
              <w:t>Obj. #</w:t>
            </w:r>
          </w:p>
        </w:tc>
        <w:tc>
          <w:tcPr>
            <w:tcW w:w="11928" w:type="dxa"/>
            <w:gridSpan w:val="8"/>
            <w:tcBorders>
              <w:top w:val="single" w:sz="4" w:space="0" w:color="auto"/>
            </w:tcBorders>
          </w:tcPr>
          <w:p w:rsidR="00321BC1" w:rsidRPr="00E32204" w:rsidRDefault="00321BC1" w:rsidP="00F60625">
            <w:pPr>
              <w:spacing w:after="120" w:line="240" w:lineRule="auto"/>
              <w:rPr>
                <w:b/>
                <w:color w:val="A6A6A6"/>
                <w:sz w:val="18"/>
              </w:rPr>
            </w:pPr>
            <w:r w:rsidRPr="00C44E14">
              <w:rPr>
                <w:b/>
              </w:rPr>
              <w:t xml:space="preserve">INSTRUCTIONAL STRATEGIES (research-based): </w:t>
            </w:r>
            <w:r w:rsidRPr="00C44E14">
              <w:rPr>
                <w:b/>
                <w:sz w:val="18"/>
              </w:rPr>
              <w:t>(Teacher Methods)</w:t>
            </w:r>
          </w:p>
        </w:tc>
      </w:tr>
      <w:tr w:rsidR="0022054C" w:rsidTr="00BE72EF">
        <w:trPr>
          <w:trHeight w:val="359"/>
        </w:trPr>
        <w:tc>
          <w:tcPr>
            <w:tcW w:w="1271" w:type="dxa"/>
          </w:tcPr>
          <w:p w:rsidR="0022054C" w:rsidRDefault="00686C46" w:rsidP="00F60625">
            <w:pPr>
              <w:spacing w:after="0" w:line="240" w:lineRule="auto"/>
            </w:pPr>
            <w:r>
              <w:t>1</w:t>
            </w:r>
          </w:p>
        </w:tc>
        <w:tc>
          <w:tcPr>
            <w:tcW w:w="11928" w:type="dxa"/>
            <w:gridSpan w:val="8"/>
          </w:tcPr>
          <w:p w:rsidR="0022054C" w:rsidRPr="004E7DBC" w:rsidRDefault="0022054C" w:rsidP="00F60625">
            <w:pPr>
              <w:spacing w:after="120" w:line="240" w:lineRule="auto"/>
            </w:pPr>
            <w:r>
              <w:t xml:space="preserve">1. </w:t>
            </w:r>
            <w:r w:rsidR="005C6532">
              <w:t>Instructional Strategy 1_</w:t>
            </w:r>
            <w:r>
              <w:t xml:space="preserve">Formative Assessment </w:t>
            </w:r>
            <w:r w:rsidR="005C6532">
              <w:t xml:space="preserve">- </w:t>
            </w:r>
            <w:r>
              <w:t>List of ways we are influenced by our family, peers, community</w:t>
            </w:r>
          </w:p>
        </w:tc>
      </w:tr>
      <w:tr w:rsidR="00E32204" w:rsidTr="008D1B3A">
        <w:trPr>
          <w:trHeight w:val="359"/>
        </w:trPr>
        <w:tc>
          <w:tcPr>
            <w:tcW w:w="1271" w:type="dxa"/>
          </w:tcPr>
          <w:p w:rsidR="00E32204" w:rsidRPr="004E7DBC" w:rsidRDefault="004E7DBC" w:rsidP="00F60625">
            <w:pPr>
              <w:spacing w:after="0" w:line="240" w:lineRule="auto"/>
            </w:pPr>
            <w:r>
              <w:t>1</w:t>
            </w:r>
          </w:p>
        </w:tc>
        <w:tc>
          <w:tcPr>
            <w:tcW w:w="11928" w:type="dxa"/>
            <w:gridSpan w:val="8"/>
          </w:tcPr>
          <w:p w:rsidR="00E32204" w:rsidRPr="004E7DBC" w:rsidRDefault="0022054C" w:rsidP="00F60625">
            <w:pPr>
              <w:spacing w:after="120" w:line="240" w:lineRule="auto"/>
            </w:pPr>
            <w:r>
              <w:t>2</w:t>
            </w:r>
            <w:r w:rsidR="00E32204" w:rsidRPr="004E7DBC">
              <w:t>.</w:t>
            </w:r>
            <w:r w:rsidR="00A45C73">
              <w:t xml:space="preserve"> </w:t>
            </w:r>
            <w:r>
              <w:t xml:space="preserve">Instructional Strategy </w:t>
            </w:r>
            <w:r w:rsidR="005C6532">
              <w:t>2</w:t>
            </w:r>
            <w:r>
              <w:t>_</w:t>
            </w:r>
            <w:r w:rsidR="00A45C73">
              <w:t>Teacher will lead a discussion</w:t>
            </w:r>
            <w:r w:rsidR="00EB5A67">
              <w:t xml:space="preserve"> analyzing the effects of</w:t>
            </w:r>
            <w:r w:rsidR="00A45C73">
              <w:t xml:space="preserve"> cultu</w:t>
            </w:r>
            <w:r w:rsidR="00686C46">
              <w:t>re</w:t>
            </w:r>
            <w:r w:rsidR="00A45C73">
              <w:t xml:space="preserve"> </w:t>
            </w:r>
            <w:r w:rsidR="00EB5A67">
              <w:t xml:space="preserve">on health.  </w:t>
            </w:r>
          </w:p>
        </w:tc>
      </w:tr>
      <w:tr w:rsidR="00E32204" w:rsidTr="008D1B3A">
        <w:trPr>
          <w:trHeight w:val="359"/>
        </w:trPr>
        <w:tc>
          <w:tcPr>
            <w:tcW w:w="1271" w:type="dxa"/>
          </w:tcPr>
          <w:p w:rsidR="00E32204" w:rsidRPr="004E7DBC" w:rsidRDefault="00CD2AEF" w:rsidP="00F60625">
            <w:pPr>
              <w:spacing w:after="0" w:line="240" w:lineRule="auto"/>
            </w:pPr>
            <w:r>
              <w:t>2</w:t>
            </w:r>
          </w:p>
        </w:tc>
        <w:tc>
          <w:tcPr>
            <w:tcW w:w="11928" w:type="dxa"/>
            <w:gridSpan w:val="8"/>
          </w:tcPr>
          <w:p w:rsidR="00E32204" w:rsidRPr="004E7DBC" w:rsidRDefault="0022054C" w:rsidP="00F60625">
            <w:pPr>
              <w:spacing w:after="120" w:line="240" w:lineRule="auto"/>
            </w:pPr>
            <w:r>
              <w:t>3</w:t>
            </w:r>
            <w:r w:rsidR="00055D6E">
              <w:t>.</w:t>
            </w:r>
            <w:r w:rsidR="00DC4BD6">
              <w:t xml:space="preserve"> </w:t>
            </w:r>
            <w:r>
              <w:t xml:space="preserve">Instructional Strategy </w:t>
            </w:r>
            <w:r w:rsidR="005C6532">
              <w:t>3</w:t>
            </w:r>
            <w:r>
              <w:t>_</w:t>
            </w:r>
            <w:r w:rsidR="00DC4BD6">
              <w:t>Teacher will lead a discussion on genetics and family health</w:t>
            </w:r>
            <w:r w:rsidR="00EB5A67">
              <w:t xml:space="preserve"> before students co</w:t>
            </w:r>
            <w:r w:rsidR="00D535A5">
              <w:t>mplete their family health tree</w:t>
            </w:r>
            <w:r w:rsidR="00EB5A67">
              <w:t>.</w:t>
            </w:r>
          </w:p>
        </w:tc>
      </w:tr>
      <w:tr w:rsidR="00E32204" w:rsidTr="008D1B3A">
        <w:trPr>
          <w:trHeight w:val="359"/>
        </w:trPr>
        <w:tc>
          <w:tcPr>
            <w:tcW w:w="1271" w:type="dxa"/>
          </w:tcPr>
          <w:p w:rsidR="00E32204" w:rsidRPr="004E7DBC" w:rsidRDefault="00CD2AEF" w:rsidP="00F60625">
            <w:pPr>
              <w:spacing w:after="0" w:line="240" w:lineRule="auto"/>
            </w:pPr>
            <w:r>
              <w:t>3</w:t>
            </w:r>
          </w:p>
        </w:tc>
        <w:tc>
          <w:tcPr>
            <w:tcW w:w="11928" w:type="dxa"/>
            <w:gridSpan w:val="8"/>
          </w:tcPr>
          <w:p w:rsidR="00E32204" w:rsidRPr="004E7DBC" w:rsidRDefault="0022054C" w:rsidP="00F60625">
            <w:pPr>
              <w:spacing w:after="120" w:line="240" w:lineRule="auto"/>
            </w:pPr>
            <w:r>
              <w:t>4</w:t>
            </w:r>
            <w:r w:rsidR="00E95719">
              <w:t>.</w:t>
            </w:r>
            <w:r w:rsidR="0035188D">
              <w:t xml:space="preserve"> Instructional Strategy </w:t>
            </w:r>
            <w:r w:rsidR="005C6532">
              <w:t>4</w:t>
            </w:r>
            <w:r>
              <w:t>_</w:t>
            </w:r>
            <w:r w:rsidR="00055D6E">
              <w:t>Teacher</w:t>
            </w:r>
            <w:r w:rsidR="00AB675A">
              <w:t xml:space="preserve"> </w:t>
            </w:r>
            <w:r w:rsidR="00EA53A1">
              <w:t>will lea</w:t>
            </w:r>
            <w:r w:rsidR="00055D6E">
              <w:t xml:space="preserve">d discussion </w:t>
            </w:r>
            <w:r w:rsidR="00EA53A1">
              <w:t>on how school</w:t>
            </w:r>
            <w:r w:rsidR="00AB675A">
              <w:t>s</w:t>
            </w:r>
            <w:r w:rsidR="00EA53A1">
              <w:t xml:space="preserve"> and communit</w:t>
            </w:r>
            <w:r w:rsidR="00AB675A">
              <w:t>ies</w:t>
            </w:r>
            <w:r w:rsidR="00EA53A1">
              <w:t xml:space="preserve"> might </w:t>
            </w:r>
            <w:r w:rsidR="00CD2AEF">
              <w:t>affect</w:t>
            </w:r>
            <w:r w:rsidR="00EA53A1">
              <w:t xml:space="preserve"> health.</w:t>
            </w:r>
          </w:p>
        </w:tc>
      </w:tr>
      <w:tr w:rsidR="004859D2" w:rsidTr="008D1B3A">
        <w:trPr>
          <w:trHeight w:val="359"/>
        </w:trPr>
        <w:tc>
          <w:tcPr>
            <w:tcW w:w="1271" w:type="dxa"/>
          </w:tcPr>
          <w:p w:rsidR="004859D2" w:rsidDel="00210602" w:rsidRDefault="00CD2AEF" w:rsidP="00F60625">
            <w:pPr>
              <w:spacing w:after="0" w:line="240" w:lineRule="auto"/>
            </w:pPr>
            <w:r>
              <w:t>4</w:t>
            </w:r>
          </w:p>
        </w:tc>
        <w:tc>
          <w:tcPr>
            <w:tcW w:w="11928" w:type="dxa"/>
            <w:gridSpan w:val="8"/>
          </w:tcPr>
          <w:p w:rsidR="004859D2" w:rsidRDefault="0022054C" w:rsidP="00F60625">
            <w:pPr>
              <w:spacing w:after="120" w:line="240" w:lineRule="auto"/>
            </w:pPr>
            <w:r>
              <w:t>5</w:t>
            </w:r>
            <w:r w:rsidR="00F83E4B">
              <w:t>.</w:t>
            </w:r>
            <w:r w:rsidR="00EA53A1">
              <w:t xml:space="preserve">  </w:t>
            </w:r>
            <w:r>
              <w:t xml:space="preserve">Instructional Strategy </w:t>
            </w:r>
            <w:r w:rsidR="005C6532">
              <w:t>5</w:t>
            </w:r>
            <w:r>
              <w:t>_</w:t>
            </w:r>
            <w:r w:rsidR="00EA53A1">
              <w:t>Teacher will utilize the web site to explain how peers influence health.</w:t>
            </w:r>
          </w:p>
        </w:tc>
      </w:tr>
      <w:tr w:rsidR="00CD2AEF" w:rsidTr="008D1B3A">
        <w:trPr>
          <w:trHeight w:val="359"/>
        </w:trPr>
        <w:tc>
          <w:tcPr>
            <w:tcW w:w="1271" w:type="dxa"/>
          </w:tcPr>
          <w:p w:rsidR="00CD2AEF" w:rsidRDefault="00CD2AEF" w:rsidP="00F60625">
            <w:pPr>
              <w:spacing w:after="0" w:line="240" w:lineRule="auto"/>
            </w:pPr>
            <w:r>
              <w:t>5</w:t>
            </w:r>
          </w:p>
        </w:tc>
        <w:tc>
          <w:tcPr>
            <w:tcW w:w="11928" w:type="dxa"/>
            <w:gridSpan w:val="8"/>
          </w:tcPr>
          <w:p w:rsidR="00CD2AEF" w:rsidRDefault="0022054C" w:rsidP="00F60625">
            <w:pPr>
              <w:spacing w:after="120" w:line="240" w:lineRule="auto"/>
            </w:pPr>
            <w:r>
              <w:t>6</w:t>
            </w:r>
            <w:r w:rsidR="00CD2AEF">
              <w:t xml:space="preserve">.  </w:t>
            </w:r>
            <w:r>
              <w:t xml:space="preserve">Instructional Strategy </w:t>
            </w:r>
            <w:r w:rsidR="005C6532">
              <w:t>6</w:t>
            </w:r>
            <w:r>
              <w:t>_</w:t>
            </w:r>
            <w:r w:rsidR="00CD2AEF">
              <w:t>Teach</w:t>
            </w:r>
            <w:r w:rsidR="00F36DAE">
              <w:t>er</w:t>
            </w:r>
            <w:r w:rsidR="00CD2AEF">
              <w:t xml:space="preserve"> will</w:t>
            </w:r>
            <w:r w:rsidR="00F36DAE">
              <w:t xml:space="preserve"> </w:t>
            </w:r>
            <w:r w:rsidR="00A46C57">
              <w:t>discuss</w:t>
            </w:r>
            <w:r w:rsidR="00F36DAE">
              <w:t xml:space="preserve"> questions to evaluate media.</w:t>
            </w:r>
          </w:p>
        </w:tc>
      </w:tr>
      <w:tr w:rsidR="00F83E4B" w:rsidTr="008D1B3A">
        <w:trPr>
          <w:trHeight w:val="359"/>
        </w:trPr>
        <w:tc>
          <w:tcPr>
            <w:tcW w:w="1271" w:type="dxa"/>
          </w:tcPr>
          <w:p w:rsidR="00F83E4B" w:rsidDel="00E5043D" w:rsidRDefault="00BE72EF" w:rsidP="00F60625">
            <w:pPr>
              <w:spacing w:after="0" w:line="240" w:lineRule="auto"/>
            </w:pPr>
            <w:r>
              <w:t>6</w:t>
            </w:r>
          </w:p>
        </w:tc>
        <w:tc>
          <w:tcPr>
            <w:tcW w:w="11928" w:type="dxa"/>
            <w:gridSpan w:val="8"/>
          </w:tcPr>
          <w:p w:rsidR="00F83E4B" w:rsidRDefault="0022054C" w:rsidP="00F60625">
            <w:pPr>
              <w:spacing w:after="120" w:line="240" w:lineRule="auto"/>
            </w:pPr>
            <w:r>
              <w:t>7</w:t>
            </w:r>
            <w:r w:rsidR="00484940">
              <w:t xml:space="preserve">.  </w:t>
            </w:r>
            <w:r>
              <w:t xml:space="preserve">Instructional Strategy </w:t>
            </w:r>
            <w:r w:rsidR="005C6532">
              <w:t>7</w:t>
            </w:r>
            <w:r>
              <w:t>_</w:t>
            </w:r>
            <w:r w:rsidR="00484940">
              <w:t>Teacher will define and explain values and beliefs.</w:t>
            </w:r>
          </w:p>
        </w:tc>
      </w:tr>
      <w:tr w:rsidR="00BE72EF" w:rsidTr="008D1B3A">
        <w:trPr>
          <w:trHeight w:val="359"/>
        </w:trPr>
        <w:tc>
          <w:tcPr>
            <w:tcW w:w="1271" w:type="dxa"/>
          </w:tcPr>
          <w:p w:rsidR="00F60625" w:rsidRDefault="00BE72EF" w:rsidP="00F60625">
            <w:pPr>
              <w:spacing w:after="0" w:line="240" w:lineRule="auto"/>
            </w:pPr>
            <w:r>
              <w:t>7</w:t>
            </w:r>
          </w:p>
          <w:p w:rsidR="00F60625" w:rsidRDefault="00BE72EF" w:rsidP="00F60625">
            <w:pPr>
              <w:spacing w:after="0" w:line="240" w:lineRule="auto"/>
            </w:pPr>
            <w:r>
              <w:t>8</w:t>
            </w:r>
          </w:p>
          <w:p w:rsidR="00BE72EF" w:rsidRPr="004E7DBC" w:rsidRDefault="00BE72EF" w:rsidP="00F60625">
            <w:pPr>
              <w:spacing w:after="0" w:line="240" w:lineRule="auto"/>
            </w:pPr>
            <w:r>
              <w:t>9</w:t>
            </w:r>
          </w:p>
        </w:tc>
        <w:tc>
          <w:tcPr>
            <w:tcW w:w="11928" w:type="dxa"/>
            <w:gridSpan w:val="8"/>
          </w:tcPr>
          <w:p w:rsidR="00BE72EF" w:rsidRPr="004E7DBC" w:rsidRDefault="0022054C" w:rsidP="00F60625">
            <w:pPr>
              <w:spacing w:after="120" w:line="240" w:lineRule="auto"/>
            </w:pPr>
            <w:r>
              <w:t>8.</w:t>
            </w:r>
            <w:r w:rsidR="00BE72EF">
              <w:t xml:space="preserve"> </w:t>
            </w:r>
            <w:r>
              <w:t xml:space="preserve"> Instructional Strategy </w:t>
            </w:r>
            <w:r w:rsidR="005C6532">
              <w:t>8</w:t>
            </w:r>
            <w:r>
              <w:t>_</w:t>
            </w:r>
            <w:r w:rsidR="00BE72EF" w:rsidRPr="00B76FA5">
              <w:t>Teacher led discussion on what are various technologies</w:t>
            </w:r>
            <w:r w:rsidR="00BE72EF">
              <w:t xml:space="preserve"> and environmental issues</w:t>
            </w:r>
            <w:r w:rsidR="00BE72EF" w:rsidRPr="00B76FA5">
              <w:t xml:space="preserve"> in health</w:t>
            </w:r>
            <w:r w:rsidR="00BE72EF">
              <w:t xml:space="preserve"> care available that create new life or organs, impact quality of life, extend life, or cause death. (I.e. HPV </w:t>
            </w:r>
            <w:proofErr w:type="gramStart"/>
            <w:r w:rsidR="00BE72EF">
              <w:t>vaccine, all types of transplants, clean</w:t>
            </w:r>
            <w:proofErr w:type="gramEnd"/>
            <w:r w:rsidR="00BE72EF">
              <w:t xml:space="preserve"> ai</w:t>
            </w:r>
            <w:r w:rsidR="007605D0">
              <w:t>r,</w:t>
            </w:r>
            <w:r w:rsidR="00BE72EF">
              <w:t xml:space="preserve"> texting and driving, teen’s access to birth control, etc.). </w:t>
            </w:r>
          </w:p>
        </w:tc>
      </w:tr>
      <w:tr w:rsidR="00BE72EF" w:rsidTr="008D1B3A">
        <w:trPr>
          <w:trHeight w:val="359"/>
        </w:trPr>
        <w:tc>
          <w:tcPr>
            <w:tcW w:w="1271" w:type="dxa"/>
          </w:tcPr>
          <w:p w:rsidR="00BE72EF" w:rsidRPr="004E7DBC" w:rsidRDefault="00BE72EF" w:rsidP="00F60625">
            <w:pPr>
              <w:spacing w:after="0" w:line="240" w:lineRule="auto"/>
            </w:pPr>
            <w:r>
              <w:t>7</w:t>
            </w:r>
          </w:p>
        </w:tc>
        <w:tc>
          <w:tcPr>
            <w:tcW w:w="11928" w:type="dxa"/>
            <w:gridSpan w:val="8"/>
          </w:tcPr>
          <w:p w:rsidR="00BE72EF" w:rsidRPr="004E7DBC" w:rsidRDefault="0022054C" w:rsidP="00F60625">
            <w:pPr>
              <w:spacing w:after="120" w:line="240" w:lineRule="auto"/>
            </w:pPr>
            <w:r>
              <w:t>9</w:t>
            </w:r>
            <w:r w:rsidR="00BE72EF">
              <w:t xml:space="preserve">. </w:t>
            </w:r>
            <w:r>
              <w:t xml:space="preserve">Instructional Strategy </w:t>
            </w:r>
            <w:r w:rsidR="005C6532">
              <w:t>9</w:t>
            </w:r>
            <w:r>
              <w:t>_</w:t>
            </w:r>
            <w:r w:rsidR="00912E11">
              <w:t xml:space="preserve">Summative Assessment – </w:t>
            </w:r>
            <w:r w:rsidR="00BE72EF">
              <w:t>Service Learn</w:t>
            </w:r>
            <w:r w:rsidR="00AB675A">
              <w:t>ing</w:t>
            </w:r>
            <w:r w:rsidR="00BE72EF">
              <w:t xml:space="preserve"> Project</w:t>
            </w:r>
          </w:p>
        </w:tc>
      </w:tr>
      <w:tr w:rsidR="0022054C" w:rsidTr="00BE72EF">
        <w:trPr>
          <w:trHeight w:val="359"/>
        </w:trPr>
        <w:tc>
          <w:tcPr>
            <w:tcW w:w="1271" w:type="dxa"/>
          </w:tcPr>
          <w:p w:rsidR="00F60625" w:rsidRDefault="0022054C" w:rsidP="00F60625">
            <w:pPr>
              <w:spacing w:after="0" w:line="240" w:lineRule="auto"/>
            </w:pPr>
            <w:r>
              <w:t>1</w:t>
            </w:r>
          </w:p>
          <w:p w:rsidR="00F60625" w:rsidRDefault="0022054C" w:rsidP="00F60625">
            <w:pPr>
              <w:spacing w:after="0" w:line="240" w:lineRule="auto"/>
            </w:pPr>
            <w:r>
              <w:t>2</w:t>
            </w:r>
          </w:p>
          <w:p w:rsidR="00F60625" w:rsidRDefault="0022054C" w:rsidP="00F60625">
            <w:pPr>
              <w:spacing w:after="0" w:line="240" w:lineRule="auto"/>
            </w:pPr>
            <w:r>
              <w:t>3</w:t>
            </w:r>
          </w:p>
          <w:p w:rsidR="00F60625" w:rsidRDefault="0022054C" w:rsidP="00F60625">
            <w:pPr>
              <w:spacing w:after="0" w:line="240" w:lineRule="auto"/>
            </w:pPr>
            <w:r>
              <w:t>4</w:t>
            </w:r>
          </w:p>
          <w:p w:rsidR="00F60625" w:rsidRDefault="0022054C" w:rsidP="00F60625">
            <w:pPr>
              <w:spacing w:after="0" w:line="240" w:lineRule="auto"/>
            </w:pPr>
            <w:r>
              <w:t>5</w:t>
            </w:r>
          </w:p>
          <w:p w:rsidR="0022054C" w:rsidRDefault="0022054C" w:rsidP="00F60625">
            <w:pPr>
              <w:spacing w:after="0" w:line="240" w:lineRule="auto"/>
            </w:pPr>
            <w:r>
              <w:t>6</w:t>
            </w:r>
          </w:p>
        </w:tc>
        <w:tc>
          <w:tcPr>
            <w:tcW w:w="11928" w:type="dxa"/>
            <w:gridSpan w:val="8"/>
          </w:tcPr>
          <w:p w:rsidR="0022054C" w:rsidRDefault="0022054C" w:rsidP="00F60625">
            <w:pPr>
              <w:spacing w:after="120" w:line="240" w:lineRule="auto"/>
            </w:pPr>
            <w:r>
              <w:t xml:space="preserve">10. </w:t>
            </w:r>
            <w:r w:rsidR="005C6532">
              <w:t xml:space="preserve">Instructional Strategy 10_ </w:t>
            </w:r>
            <w:r>
              <w:t xml:space="preserve">Summative Assessment </w:t>
            </w:r>
            <w:r w:rsidR="00AB675A">
              <w:t>–</w:t>
            </w:r>
            <w:r w:rsidR="005C6532">
              <w:t xml:space="preserve"> </w:t>
            </w:r>
            <w:r>
              <w:t>Essay</w:t>
            </w:r>
            <w:r w:rsidR="00AB675A">
              <w:t xml:space="preserve"> – Students will write an essay</w:t>
            </w:r>
            <w:r>
              <w:t xml:space="preserve"> about all influences the </w:t>
            </w:r>
            <w:r w:rsidR="00AB675A">
              <w:t>students’</w:t>
            </w:r>
            <w:r>
              <w:t xml:space="preserve"> encounter that might affect their health.</w:t>
            </w:r>
          </w:p>
        </w:tc>
      </w:tr>
      <w:tr w:rsidR="00BE72EF" w:rsidTr="008D1B3A">
        <w:trPr>
          <w:trHeight w:val="332"/>
        </w:trPr>
        <w:tc>
          <w:tcPr>
            <w:tcW w:w="1271" w:type="dxa"/>
          </w:tcPr>
          <w:p w:rsidR="00BE72EF" w:rsidRPr="00C44E14" w:rsidRDefault="00BE72EF" w:rsidP="00F60625">
            <w:pPr>
              <w:spacing w:after="0" w:line="240" w:lineRule="auto"/>
              <w:rPr>
                <w:b/>
              </w:rPr>
            </w:pPr>
            <w:r w:rsidRPr="00C44E14">
              <w:rPr>
                <w:b/>
              </w:rPr>
              <w:t>Obj. #</w:t>
            </w:r>
          </w:p>
        </w:tc>
        <w:tc>
          <w:tcPr>
            <w:tcW w:w="11928" w:type="dxa"/>
            <w:gridSpan w:val="8"/>
          </w:tcPr>
          <w:p w:rsidR="00BE72EF" w:rsidRPr="00C44E14" w:rsidRDefault="00BE72EF" w:rsidP="005C6532">
            <w:pPr>
              <w:spacing w:after="0" w:line="240" w:lineRule="auto"/>
              <w:rPr>
                <w:b/>
              </w:rPr>
            </w:pPr>
            <w:r w:rsidRPr="00C44E14">
              <w:rPr>
                <w:b/>
              </w:rPr>
              <w:t xml:space="preserve">INSTRUCTIONAL ACTIVITIES: </w:t>
            </w:r>
            <w:r w:rsidRPr="00C44E14">
              <w:rPr>
                <w:b/>
                <w:sz w:val="18"/>
              </w:rPr>
              <w:t>(What Students Do)</w:t>
            </w:r>
          </w:p>
        </w:tc>
      </w:tr>
      <w:tr w:rsidR="0022054C" w:rsidRPr="00E32204" w:rsidTr="00BE72EF">
        <w:trPr>
          <w:trHeight w:val="466"/>
        </w:trPr>
        <w:tc>
          <w:tcPr>
            <w:tcW w:w="1271" w:type="dxa"/>
          </w:tcPr>
          <w:p w:rsidR="0022054C" w:rsidRPr="00E32204" w:rsidRDefault="00686C46" w:rsidP="00F60625">
            <w:pPr>
              <w:spacing w:after="0" w:line="240" w:lineRule="auto"/>
            </w:pPr>
            <w:r>
              <w:t>1</w:t>
            </w:r>
          </w:p>
        </w:tc>
        <w:tc>
          <w:tcPr>
            <w:tcW w:w="11928" w:type="dxa"/>
            <w:gridSpan w:val="8"/>
          </w:tcPr>
          <w:p w:rsidR="0022054C" w:rsidRDefault="0022054C" w:rsidP="00055D6E">
            <w:pPr>
              <w:spacing w:after="0" w:line="240" w:lineRule="auto"/>
            </w:pPr>
            <w:r>
              <w:t xml:space="preserve">1. </w:t>
            </w:r>
            <w:r w:rsidR="005C6532">
              <w:t>Instructional Activity 1_</w:t>
            </w:r>
            <w:r>
              <w:t>Formative Assessment</w:t>
            </w:r>
            <w:r w:rsidR="005C6532">
              <w:t xml:space="preserve"> -</w:t>
            </w:r>
            <w:r>
              <w:t xml:space="preserve"> List of ways we are influenced by our family, peers and community.</w:t>
            </w:r>
          </w:p>
        </w:tc>
      </w:tr>
      <w:tr w:rsidR="00BE72EF" w:rsidRPr="00E32204" w:rsidTr="008D1B3A">
        <w:trPr>
          <w:trHeight w:val="466"/>
        </w:trPr>
        <w:tc>
          <w:tcPr>
            <w:tcW w:w="1271" w:type="dxa"/>
          </w:tcPr>
          <w:p w:rsidR="00BE72EF" w:rsidRPr="00E32204" w:rsidRDefault="00BE72EF" w:rsidP="00F60625">
            <w:pPr>
              <w:spacing w:after="0" w:line="240" w:lineRule="auto"/>
            </w:pPr>
            <w:r w:rsidRPr="00E32204">
              <w:t>1</w:t>
            </w:r>
          </w:p>
        </w:tc>
        <w:tc>
          <w:tcPr>
            <w:tcW w:w="11928" w:type="dxa"/>
            <w:gridSpan w:val="8"/>
          </w:tcPr>
          <w:p w:rsidR="00BE72EF" w:rsidRPr="00E32204" w:rsidRDefault="0022054C" w:rsidP="008D1B3A">
            <w:pPr>
              <w:spacing w:after="0" w:line="240" w:lineRule="auto"/>
            </w:pPr>
            <w:r>
              <w:t>2</w:t>
            </w:r>
            <w:r w:rsidR="00BE72EF" w:rsidRPr="00E32204">
              <w:t>.</w:t>
            </w:r>
            <w:r>
              <w:t xml:space="preserve"> Instructional Activity </w:t>
            </w:r>
            <w:r w:rsidR="005C6532">
              <w:t>2</w:t>
            </w:r>
            <w:r>
              <w:t>_</w:t>
            </w:r>
            <w:r w:rsidR="00BE72EF" w:rsidRPr="00E32204">
              <w:t xml:space="preserve"> </w:t>
            </w:r>
            <w:r w:rsidR="00BE72EF">
              <w:t xml:space="preserve">Students will write a summary based upon their findings on cultural diversities. </w:t>
            </w:r>
            <w:hyperlink r:id="rId12" w:history="1">
              <w:r w:rsidR="00BE72EF" w:rsidRPr="003F052D">
                <w:rPr>
                  <w:rStyle w:val="Hyperlink"/>
                </w:rPr>
                <w:t>http://www.cdc.gov/healthyyouth/yrbs/pdf/us_disparityrace_yrbs.pdf</w:t>
              </w:r>
            </w:hyperlink>
          </w:p>
        </w:tc>
      </w:tr>
      <w:tr w:rsidR="00BE72EF" w:rsidRPr="00E32204" w:rsidTr="008D1B3A">
        <w:trPr>
          <w:trHeight w:val="466"/>
        </w:trPr>
        <w:tc>
          <w:tcPr>
            <w:tcW w:w="1271" w:type="dxa"/>
          </w:tcPr>
          <w:p w:rsidR="00BE72EF" w:rsidRPr="00E32204" w:rsidRDefault="00BE72EF" w:rsidP="00F60625">
            <w:pPr>
              <w:spacing w:after="0" w:line="240" w:lineRule="auto"/>
            </w:pPr>
            <w:r>
              <w:t>2</w:t>
            </w:r>
          </w:p>
        </w:tc>
        <w:tc>
          <w:tcPr>
            <w:tcW w:w="11928" w:type="dxa"/>
            <w:gridSpan w:val="8"/>
          </w:tcPr>
          <w:p w:rsidR="00BE72EF" w:rsidRDefault="0022054C" w:rsidP="00055D6E">
            <w:pPr>
              <w:spacing w:after="0" w:line="240" w:lineRule="auto"/>
            </w:pPr>
            <w:r>
              <w:t>3</w:t>
            </w:r>
            <w:r w:rsidR="00BE72EF">
              <w:t xml:space="preserve">.  </w:t>
            </w:r>
            <w:r>
              <w:t xml:space="preserve">Instructional Activity </w:t>
            </w:r>
            <w:r w:rsidR="005C6532">
              <w:t>3</w:t>
            </w:r>
            <w:r>
              <w:t>_</w:t>
            </w:r>
            <w:r w:rsidR="00BE72EF">
              <w:t>Students will interview family members to complete their family health tree.</w:t>
            </w:r>
          </w:p>
        </w:tc>
      </w:tr>
      <w:tr w:rsidR="00BE72EF" w:rsidRPr="00E32204" w:rsidTr="008D1B3A">
        <w:trPr>
          <w:trHeight w:val="466"/>
        </w:trPr>
        <w:tc>
          <w:tcPr>
            <w:tcW w:w="1271" w:type="dxa"/>
          </w:tcPr>
          <w:p w:rsidR="00BE72EF" w:rsidRPr="00E32204" w:rsidRDefault="00BE72EF" w:rsidP="00F60625">
            <w:pPr>
              <w:spacing w:after="0" w:line="240" w:lineRule="auto"/>
            </w:pPr>
            <w:r>
              <w:t>3</w:t>
            </w:r>
          </w:p>
        </w:tc>
        <w:tc>
          <w:tcPr>
            <w:tcW w:w="11928" w:type="dxa"/>
            <w:gridSpan w:val="8"/>
          </w:tcPr>
          <w:p w:rsidR="00BE72EF" w:rsidRDefault="0022054C" w:rsidP="00472C18">
            <w:r>
              <w:t>4</w:t>
            </w:r>
            <w:r w:rsidR="00BE72EF">
              <w:t xml:space="preserve">. </w:t>
            </w:r>
            <w:r>
              <w:t xml:space="preserve">Instructional Activity </w:t>
            </w:r>
            <w:r w:rsidR="005C6532">
              <w:t>4</w:t>
            </w:r>
            <w:r>
              <w:t>_</w:t>
            </w:r>
            <w:r w:rsidR="00BE72EF">
              <w:t xml:space="preserve"> Students will brainstorm ways that schoo</w:t>
            </w:r>
            <w:r w:rsidR="00C962AE">
              <w:t>ls</w:t>
            </w:r>
            <w:r w:rsidR="00BE72EF">
              <w:t xml:space="preserve"> and communit</w:t>
            </w:r>
            <w:r w:rsidR="00C962AE">
              <w:t>ies</w:t>
            </w:r>
            <w:r w:rsidR="00BE72EF">
              <w:t xml:space="preserve"> influence their health</w:t>
            </w:r>
            <w:r w:rsidR="00AB675A">
              <w:t>.</w:t>
            </w:r>
          </w:p>
        </w:tc>
      </w:tr>
      <w:tr w:rsidR="00BE72EF" w:rsidRPr="00E32204" w:rsidTr="008D1B3A">
        <w:trPr>
          <w:trHeight w:val="466"/>
        </w:trPr>
        <w:tc>
          <w:tcPr>
            <w:tcW w:w="1271" w:type="dxa"/>
          </w:tcPr>
          <w:p w:rsidR="00BE72EF" w:rsidDel="00055D6E" w:rsidRDefault="00BE72EF" w:rsidP="00F60625">
            <w:pPr>
              <w:spacing w:after="0" w:line="240" w:lineRule="auto"/>
            </w:pPr>
            <w:r>
              <w:t>4</w:t>
            </w:r>
          </w:p>
        </w:tc>
        <w:tc>
          <w:tcPr>
            <w:tcW w:w="11928" w:type="dxa"/>
            <w:gridSpan w:val="8"/>
          </w:tcPr>
          <w:p w:rsidR="00BE72EF" w:rsidRDefault="0022054C" w:rsidP="00006D15">
            <w:r>
              <w:t>5</w:t>
            </w:r>
            <w:r w:rsidR="00BE72EF">
              <w:t xml:space="preserve">. </w:t>
            </w:r>
            <w:r>
              <w:t xml:space="preserve">Instructional Activity </w:t>
            </w:r>
            <w:r w:rsidR="005C6532">
              <w:t>5</w:t>
            </w:r>
            <w:r>
              <w:t>_</w:t>
            </w:r>
            <w:r w:rsidR="00BE72EF">
              <w:t xml:space="preserve">Students </w:t>
            </w:r>
            <w:r w:rsidR="003E1F9F">
              <w:t>will complete a web quest to understand</w:t>
            </w:r>
            <w:r w:rsidR="00BE72EF">
              <w:t xml:space="preserve"> peer pressure.</w:t>
            </w:r>
          </w:p>
        </w:tc>
      </w:tr>
      <w:tr w:rsidR="00BE72EF" w:rsidRPr="00E32204" w:rsidTr="008D1B3A">
        <w:trPr>
          <w:trHeight w:val="466"/>
        </w:trPr>
        <w:tc>
          <w:tcPr>
            <w:tcW w:w="1271" w:type="dxa"/>
          </w:tcPr>
          <w:p w:rsidR="00BE72EF" w:rsidDel="00055D6E" w:rsidRDefault="00BE72EF" w:rsidP="00F60625">
            <w:pPr>
              <w:spacing w:after="0" w:line="240" w:lineRule="auto"/>
            </w:pPr>
            <w:r>
              <w:t>5</w:t>
            </w:r>
          </w:p>
        </w:tc>
        <w:tc>
          <w:tcPr>
            <w:tcW w:w="11928" w:type="dxa"/>
            <w:gridSpan w:val="8"/>
          </w:tcPr>
          <w:p w:rsidR="00BE72EF" w:rsidRDefault="0022054C" w:rsidP="008D1B3A">
            <w:pPr>
              <w:spacing w:after="0" w:line="240" w:lineRule="auto"/>
            </w:pPr>
            <w:r>
              <w:t>6</w:t>
            </w:r>
            <w:r w:rsidR="00BE72EF">
              <w:t xml:space="preserve">. </w:t>
            </w:r>
            <w:r>
              <w:t xml:space="preserve">Instructional Activity </w:t>
            </w:r>
            <w:r w:rsidR="005C6532">
              <w:t>6</w:t>
            </w:r>
            <w:r>
              <w:t>_</w:t>
            </w:r>
            <w:r w:rsidR="007605D0">
              <w:t>Students will evaluate several</w:t>
            </w:r>
            <w:r w:rsidR="00BE72EF">
              <w:t xml:space="preserve"> piece</w:t>
            </w:r>
            <w:r w:rsidR="007605D0">
              <w:t>s</w:t>
            </w:r>
            <w:r w:rsidR="00BE72EF">
              <w:t xml:space="preserve"> of media</w:t>
            </w:r>
            <w:r w:rsidR="00AB675A">
              <w:t>.</w:t>
            </w:r>
          </w:p>
        </w:tc>
      </w:tr>
      <w:tr w:rsidR="00BE72EF" w:rsidRPr="00E32204" w:rsidTr="008D1B3A">
        <w:trPr>
          <w:trHeight w:val="466"/>
        </w:trPr>
        <w:tc>
          <w:tcPr>
            <w:tcW w:w="1271" w:type="dxa"/>
          </w:tcPr>
          <w:p w:rsidR="00BE72EF" w:rsidRDefault="00BE72EF" w:rsidP="00F60625">
            <w:pPr>
              <w:spacing w:after="0" w:line="240" w:lineRule="auto"/>
            </w:pPr>
            <w:r>
              <w:t>6</w:t>
            </w:r>
          </w:p>
        </w:tc>
        <w:tc>
          <w:tcPr>
            <w:tcW w:w="11928" w:type="dxa"/>
            <w:gridSpan w:val="8"/>
          </w:tcPr>
          <w:p w:rsidR="00BE72EF" w:rsidRDefault="0022054C" w:rsidP="00E5043D">
            <w:pPr>
              <w:spacing w:after="0" w:line="240" w:lineRule="auto"/>
            </w:pPr>
            <w:r>
              <w:t>7</w:t>
            </w:r>
            <w:r w:rsidR="00BE72EF">
              <w:t xml:space="preserve">. </w:t>
            </w:r>
            <w:r>
              <w:t xml:space="preserve">Instructional Activity </w:t>
            </w:r>
            <w:r w:rsidR="005C6532">
              <w:t>7</w:t>
            </w:r>
            <w:r>
              <w:t>_</w:t>
            </w:r>
            <w:r w:rsidR="00BE72EF">
              <w:t>Students will create a written record of their values and beliefs.</w:t>
            </w:r>
          </w:p>
        </w:tc>
      </w:tr>
      <w:tr w:rsidR="00BE72EF" w:rsidTr="008D1B3A">
        <w:trPr>
          <w:trHeight w:val="466"/>
        </w:trPr>
        <w:tc>
          <w:tcPr>
            <w:tcW w:w="1271" w:type="dxa"/>
          </w:tcPr>
          <w:p w:rsidR="00F60625" w:rsidRDefault="00BE72EF" w:rsidP="00F60625">
            <w:pPr>
              <w:spacing w:after="0" w:line="240" w:lineRule="auto"/>
            </w:pPr>
            <w:r>
              <w:t>7</w:t>
            </w:r>
          </w:p>
          <w:p w:rsidR="00F60625" w:rsidRDefault="00BE72EF" w:rsidP="00F60625">
            <w:pPr>
              <w:spacing w:after="0" w:line="240" w:lineRule="auto"/>
            </w:pPr>
            <w:r>
              <w:t>8</w:t>
            </w:r>
          </w:p>
          <w:p w:rsidR="00BE72EF" w:rsidRPr="00E32204" w:rsidRDefault="0035188D" w:rsidP="00F60625">
            <w:pPr>
              <w:spacing w:after="0" w:line="240" w:lineRule="auto"/>
            </w:pPr>
            <w:r>
              <w:t xml:space="preserve"> 9</w:t>
            </w:r>
          </w:p>
        </w:tc>
        <w:tc>
          <w:tcPr>
            <w:tcW w:w="11928" w:type="dxa"/>
            <w:gridSpan w:val="8"/>
          </w:tcPr>
          <w:p w:rsidR="00BE72EF" w:rsidRDefault="0022054C" w:rsidP="008D1B3A">
            <w:pPr>
              <w:spacing w:after="0" w:line="240" w:lineRule="auto"/>
            </w:pPr>
            <w:r>
              <w:t>8</w:t>
            </w:r>
            <w:r w:rsidR="00BE72EF">
              <w:t xml:space="preserve">. </w:t>
            </w:r>
            <w:r>
              <w:t xml:space="preserve">Instructional Activity </w:t>
            </w:r>
            <w:r w:rsidR="005C6532">
              <w:t>8</w:t>
            </w:r>
            <w:r>
              <w:t>_</w:t>
            </w:r>
            <w:r w:rsidR="00BE72EF">
              <w:t>Students select a technology, environmental or health care issue to defend a position on the ethical, legal and other issues impacting the health system.   Information should be presented to convey a clear and distinct perspective so listeners can follow the line of reasoning, alternative or opposing perspective</w:t>
            </w:r>
          </w:p>
        </w:tc>
      </w:tr>
      <w:tr w:rsidR="00BE72EF" w:rsidTr="008D1B3A">
        <w:trPr>
          <w:trHeight w:val="466"/>
        </w:trPr>
        <w:tc>
          <w:tcPr>
            <w:tcW w:w="1271" w:type="dxa"/>
          </w:tcPr>
          <w:p w:rsidR="00BE72EF" w:rsidRPr="00E32204" w:rsidRDefault="00BE72EF" w:rsidP="00F60625">
            <w:pPr>
              <w:spacing w:after="0" w:line="240" w:lineRule="auto"/>
            </w:pPr>
            <w:r>
              <w:t>9</w:t>
            </w:r>
          </w:p>
        </w:tc>
        <w:tc>
          <w:tcPr>
            <w:tcW w:w="11928" w:type="dxa"/>
            <w:gridSpan w:val="8"/>
          </w:tcPr>
          <w:p w:rsidR="00BE72EF" w:rsidRPr="00E32204" w:rsidRDefault="0022054C" w:rsidP="00210602">
            <w:pPr>
              <w:spacing w:line="240" w:lineRule="auto"/>
            </w:pPr>
            <w:r>
              <w:t>9</w:t>
            </w:r>
            <w:r w:rsidR="00BE72EF">
              <w:t>.</w:t>
            </w:r>
            <w:r>
              <w:t xml:space="preserve">Instructional Activity </w:t>
            </w:r>
            <w:r w:rsidR="005C6532">
              <w:t>9</w:t>
            </w:r>
            <w:r>
              <w:t>_</w:t>
            </w:r>
            <w:r w:rsidR="00912E11">
              <w:t xml:space="preserve">Summative Assessment – Service Project - </w:t>
            </w:r>
            <w:r w:rsidR="00BE72EF">
              <w:t>Students will develop a Service Learn</w:t>
            </w:r>
            <w:r w:rsidR="00AB675A">
              <w:t>ing</w:t>
            </w:r>
            <w:r w:rsidR="00BE72EF">
              <w:t xml:space="preserve"> </w:t>
            </w:r>
            <w:r w:rsidR="00C962AE">
              <w:t>P</w:t>
            </w:r>
            <w:r w:rsidR="00BE72EF">
              <w:t>roject based upon their research</w:t>
            </w:r>
          </w:p>
        </w:tc>
      </w:tr>
      <w:tr w:rsidR="00BE72EF" w:rsidTr="008D1B3A">
        <w:trPr>
          <w:trHeight w:val="466"/>
        </w:trPr>
        <w:tc>
          <w:tcPr>
            <w:tcW w:w="1271" w:type="dxa"/>
          </w:tcPr>
          <w:p w:rsidR="00F60625" w:rsidRDefault="0022054C" w:rsidP="00F60625">
            <w:pPr>
              <w:spacing w:after="0" w:line="240" w:lineRule="auto"/>
            </w:pPr>
            <w:r>
              <w:t>1</w:t>
            </w:r>
          </w:p>
          <w:p w:rsidR="00F60625" w:rsidRDefault="0022054C" w:rsidP="00F60625">
            <w:pPr>
              <w:spacing w:after="0" w:line="240" w:lineRule="auto"/>
            </w:pPr>
            <w:r>
              <w:t>2</w:t>
            </w:r>
          </w:p>
          <w:p w:rsidR="00F60625" w:rsidRDefault="0022054C" w:rsidP="00F60625">
            <w:pPr>
              <w:spacing w:after="0" w:line="240" w:lineRule="auto"/>
            </w:pPr>
            <w:r>
              <w:t>3</w:t>
            </w:r>
          </w:p>
          <w:p w:rsidR="00F60625" w:rsidRDefault="0022054C" w:rsidP="00F60625">
            <w:pPr>
              <w:spacing w:after="0" w:line="240" w:lineRule="auto"/>
            </w:pPr>
            <w:r>
              <w:t>4</w:t>
            </w:r>
          </w:p>
          <w:p w:rsidR="00F60625" w:rsidRDefault="0022054C" w:rsidP="00F60625">
            <w:pPr>
              <w:spacing w:after="0" w:line="240" w:lineRule="auto"/>
            </w:pPr>
            <w:r>
              <w:t>5</w:t>
            </w:r>
          </w:p>
          <w:p w:rsidR="00BE72EF" w:rsidRPr="00E32204" w:rsidRDefault="0022054C" w:rsidP="00F60625">
            <w:pPr>
              <w:spacing w:after="0" w:line="240" w:lineRule="auto"/>
            </w:pPr>
            <w:r>
              <w:t>6</w:t>
            </w:r>
          </w:p>
        </w:tc>
        <w:tc>
          <w:tcPr>
            <w:tcW w:w="11928" w:type="dxa"/>
            <w:gridSpan w:val="8"/>
          </w:tcPr>
          <w:p w:rsidR="00BE72EF" w:rsidRPr="00E32204" w:rsidRDefault="0022054C" w:rsidP="00C44E14">
            <w:pPr>
              <w:spacing w:line="240" w:lineRule="auto"/>
            </w:pPr>
            <w:r>
              <w:t xml:space="preserve">10. </w:t>
            </w:r>
            <w:r w:rsidR="005C6532">
              <w:t>Instructional Activity 10_</w:t>
            </w:r>
            <w:r>
              <w:t xml:space="preserve">Summative Assessment </w:t>
            </w:r>
            <w:r w:rsidR="005C6532">
              <w:t xml:space="preserve">- </w:t>
            </w:r>
            <w:r>
              <w:t xml:space="preserve">Essay </w:t>
            </w:r>
            <w:r w:rsidR="00AB675A">
              <w:t>- S</w:t>
            </w:r>
            <w:r>
              <w:t>tudents will write</w:t>
            </w:r>
            <w:r w:rsidR="00AB675A">
              <w:t xml:space="preserve"> an essay</w:t>
            </w:r>
            <w:r>
              <w:t xml:space="preserve"> about the influences they encounter that might affect their health.</w:t>
            </w:r>
          </w:p>
        </w:tc>
      </w:tr>
      <w:tr w:rsidR="00BE72EF" w:rsidTr="00E32204">
        <w:trPr>
          <w:trHeight w:val="466"/>
        </w:trPr>
        <w:tc>
          <w:tcPr>
            <w:tcW w:w="13199" w:type="dxa"/>
            <w:gridSpan w:val="9"/>
          </w:tcPr>
          <w:p w:rsidR="00BE72EF" w:rsidRPr="00C44E14" w:rsidRDefault="00BE72EF" w:rsidP="00C44E14">
            <w:pPr>
              <w:spacing w:line="240" w:lineRule="auto"/>
              <w:rPr>
                <w:b/>
              </w:rPr>
            </w:pPr>
            <w:r w:rsidRPr="00C44E14">
              <w:rPr>
                <w:b/>
              </w:rPr>
              <w:t>UNIT RESOURCES: (include internet addresses for linking)</w:t>
            </w:r>
          </w:p>
          <w:p w:rsidR="00BE72EF" w:rsidRDefault="00BE72EF" w:rsidP="008D1B3A">
            <w:r w:rsidRPr="008D1B3A">
              <w:rPr>
                <w:u w:val="single"/>
              </w:rPr>
              <w:t xml:space="preserve">To access YRBSS National </w:t>
            </w:r>
            <w:r>
              <w:rPr>
                <w:u w:val="single"/>
              </w:rPr>
              <w:t xml:space="preserve">  </w:t>
            </w:r>
            <w:hyperlink r:id="rId13" w:history="1">
              <w:r w:rsidRPr="003F052D">
                <w:rPr>
                  <w:rStyle w:val="Hyperlink"/>
                </w:rPr>
                <w:t>http://www.cdc.gov/healthyyouth/yrbs/pdf/us_disparityrace_yrbs.pdf</w:t>
              </w:r>
            </w:hyperlink>
            <w:r>
              <w:t xml:space="preserve">  1/18/13</w:t>
            </w:r>
          </w:p>
          <w:p w:rsidR="00BE72EF" w:rsidRDefault="00C04B62" w:rsidP="008D1B3A">
            <w:hyperlink r:id="rId14" w:history="1">
              <w:r w:rsidR="00F94FC4" w:rsidRPr="00B76D73">
                <w:rPr>
                  <w:rStyle w:val="Hyperlink"/>
                </w:rPr>
                <w:t>http://www.parrishmed.com/Resources/9562/FileRepository/Service%20Pages/MyFamilyHealthPortrait.pdf</w:t>
              </w:r>
            </w:hyperlink>
            <w:r w:rsidR="00F94FC4">
              <w:t xml:space="preserve">  3/11/13</w:t>
            </w:r>
          </w:p>
          <w:p w:rsidR="00F94FC4" w:rsidRDefault="00C04B62" w:rsidP="009F452F">
            <w:pPr>
              <w:tabs>
                <w:tab w:val="left" w:pos="7213"/>
              </w:tabs>
              <w:spacing w:line="240" w:lineRule="auto"/>
            </w:pPr>
            <w:hyperlink r:id="rId15" w:history="1">
              <w:r w:rsidR="00BE72EF" w:rsidRPr="003F052D">
                <w:rPr>
                  <w:rStyle w:val="Hyperlink"/>
                </w:rPr>
                <w:t>https://familyhistory.hhs.gov/</w:t>
              </w:r>
            </w:hyperlink>
            <w:r w:rsidR="00BE72EF">
              <w:t xml:space="preserve">  1/18/13</w:t>
            </w:r>
          </w:p>
          <w:p w:rsidR="00F94FC4" w:rsidRDefault="00F94FC4" w:rsidP="009F452F">
            <w:pPr>
              <w:tabs>
                <w:tab w:val="left" w:pos="7213"/>
              </w:tabs>
              <w:spacing w:line="240" w:lineRule="auto"/>
            </w:pPr>
            <w:r>
              <w:t xml:space="preserve"> </w:t>
            </w:r>
            <w:hyperlink r:id="rId16" w:history="1">
              <w:r w:rsidR="00AB675A" w:rsidRPr="00B56D7B">
                <w:rPr>
                  <w:rStyle w:val="Hyperlink"/>
                </w:rPr>
                <w:t>http://www.cleveland.com/healthfit/index.ssf/2011/11/build_your_family_health_tree.html</w:t>
              </w:r>
            </w:hyperlink>
            <w:r w:rsidR="00AB675A">
              <w:t xml:space="preserve"> </w:t>
            </w:r>
            <w:r w:rsidRPr="008D1B3A">
              <w:t xml:space="preserve"> </w:t>
            </w:r>
            <w:r>
              <w:t xml:space="preserve">  3/11/13</w:t>
            </w:r>
          </w:p>
          <w:p w:rsidR="00F94FC4" w:rsidRDefault="00C04B62" w:rsidP="009F452F">
            <w:pPr>
              <w:tabs>
                <w:tab w:val="left" w:pos="7213"/>
              </w:tabs>
              <w:spacing w:line="240" w:lineRule="auto"/>
            </w:pPr>
            <w:hyperlink r:id="rId17" w:history="1">
              <w:r w:rsidR="00F94FC4" w:rsidRPr="00B76D73">
                <w:rPr>
                  <w:rStyle w:val="Hyperlink"/>
                </w:rPr>
                <w:t>http://wellness.ucr.edu/seven_dimensions.html</w:t>
              </w:r>
            </w:hyperlink>
            <w:r w:rsidR="00F94FC4">
              <w:t xml:space="preserve">  3/11/13</w:t>
            </w:r>
          </w:p>
          <w:p w:rsidR="00BE72EF" w:rsidRDefault="00C04B62" w:rsidP="00210602">
            <w:hyperlink r:id="rId18" w:history="1">
              <w:r w:rsidR="00BE72EF" w:rsidRPr="003F052D">
                <w:rPr>
                  <w:rStyle w:val="Hyperlink"/>
                </w:rPr>
                <w:t>http://www.thecoolspot.gov/peer_pressure5.asp</w:t>
              </w:r>
            </w:hyperlink>
            <w:r w:rsidR="00BE72EF">
              <w:t xml:space="preserve"> 1/18/13</w:t>
            </w:r>
          </w:p>
          <w:p w:rsidR="00BE72EF" w:rsidRDefault="00C04B62" w:rsidP="00210602">
            <w:hyperlink r:id="rId19" w:history="1">
              <w:r w:rsidR="00BE72EF" w:rsidRPr="003F052D">
                <w:rPr>
                  <w:rStyle w:val="Hyperlink"/>
                </w:rPr>
                <w:t>http://www.education.com/reference/article/Ref_Peer_Influence/</w:t>
              </w:r>
            </w:hyperlink>
            <w:r w:rsidR="00BE72EF">
              <w:t xml:space="preserve"> 1/18/13</w:t>
            </w:r>
          </w:p>
          <w:p w:rsidR="00BE72EF" w:rsidRDefault="00C04B62" w:rsidP="00210602">
            <w:hyperlink r:id="rId20" w:history="1">
              <w:r w:rsidR="00BE72EF" w:rsidRPr="003F052D">
                <w:rPr>
                  <w:rStyle w:val="Hyperlink"/>
                </w:rPr>
                <w:t>http://www.fccla-store.com/default.aspx?p=viewitem&amp;item=PB4&amp;subno=&amp;showpage=6&amp;subcat</w:t>
              </w:r>
            </w:hyperlink>
            <w:r w:rsidR="00594E4E">
              <w:t xml:space="preserve">  3/11/13</w:t>
            </w:r>
          </w:p>
          <w:p w:rsidR="00BE72EF" w:rsidRDefault="00C04B62" w:rsidP="00AB675A">
            <w:hyperlink r:id="rId21" w:history="1">
              <w:r w:rsidR="00BE72EF" w:rsidRPr="003F052D">
                <w:rPr>
                  <w:rStyle w:val="Hyperlink"/>
                </w:rPr>
                <w:t>http://www.readwritethink.org/files/resources/printouts/Essay%20Rubric.pdf</w:t>
              </w:r>
            </w:hyperlink>
            <w:r w:rsidR="00BE72EF">
              <w:t xml:space="preserve"> </w:t>
            </w:r>
            <w:r w:rsidR="00594E4E">
              <w:t xml:space="preserve">  3/11/13</w:t>
            </w:r>
          </w:p>
          <w:p w:rsidR="00BE72EF" w:rsidRDefault="00BE72EF" w:rsidP="009F452F">
            <w:pPr>
              <w:tabs>
                <w:tab w:val="left" w:pos="7213"/>
              </w:tabs>
              <w:spacing w:line="240" w:lineRule="auto"/>
            </w:pPr>
            <w:r>
              <w:t xml:space="preserve"> </w:t>
            </w:r>
            <w:hyperlink r:id="rId22" w:history="1">
              <w:r w:rsidRPr="00026466">
                <w:rPr>
                  <w:rStyle w:val="Hyperlink"/>
                </w:rPr>
                <w:t>http://www.dumblittleman.com/2009/12/20-powerful-beliefs-that-will-push-you.html</w:t>
              </w:r>
            </w:hyperlink>
            <w:r w:rsidR="00594E4E">
              <w:t xml:space="preserve">  3/11/13</w:t>
            </w:r>
          </w:p>
          <w:p w:rsidR="00BE72EF" w:rsidRDefault="00C04B62" w:rsidP="009F452F">
            <w:pPr>
              <w:tabs>
                <w:tab w:val="left" w:pos="7213"/>
              </w:tabs>
              <w:spacing w:line="240" w:lineRule="auto"/>
            </w:pPr>
            <w:hyperlink r:id="rId23" w:history="1">
              <w:r w:rsidR="00111FD8" w:rsidRPr="00B76D73">
                <w:rPr>
                  <w:rStyle w:val="Hyperlink"/>
                </w:rPr>
                <w:t>http://www.stevepavlina.com/articles/list-of-values.htm</w:t>
              </w:r>
            </w:hyperlink>
            <w:r w:rsidR="00594E4E">
              <w:t xml:space="preserve">  3/11/13</w:t>
            </w:r>
          </w:p>
          <w:p w:rsidR="00111FD8" w:rsidRDefault="00C04B62" w:rsidP="009F452F">
            <w:pPr>
              <w:tabs>
                <w:tab w:val="left" w:pos="7213"/>
              </w:tabs>
              <w:spacing w:line="240" w:lineRule="auto"/>
            </w:pPr>
            <w:hyperlink r:id="rId24" w:anchor="ixzz2IM9grDT3" w:history="1">
              <w:r w:rsidR="00111FD8" w:rsidRPr="00B76D73">
                <w:rPr>
                  <w:rStyle w:val="Hyperlink"/>
                </w:rPr>
                <w:t>http://www.ehow.com/info_8079763_morals-values-beliefs.html#ixzz2IM9grDT3</w:t>
              </w:r>
            </w:hyperlink>
            <w:r w:rsidR="00111FD8">
              <w:t xml:space="preserve">  3/11/13</w:t>
            </w:r>
          </w:p>
          <w:p w:rsidR="00594E4E" w:rsidRDefault="00C04B62" w:rsidP="009F452F">
            <w:pPr>
              <w:tabs>
                <w:tab w:val="left" w:pos="7213"/>
              </w:tabs>
              <w:spacing w:line="240" w:lineRule="auto"/>
            </w:pPr>
            <w:hyperlink r:id="rId25" w:history="1">
              <w:r w:rsidR="00594E4E" w:rsidRPr="00594E4E">
                <w:rPr>
                  <w:rStyle w:val="Hyperlink"/>
                </w:rPr>
                <w:t>http://www.buzzle.com/articles/ethical-issues-in-healthcare.html</w:t>
              </w:r>
            </w:hyperlink>
            <w:r w:rsidR="00594E4E">
              <w:t xml:space="preserve">  3/11/13</w:t>
            </w:r>
          </w:p>
          <w:p w:rsidR="00111FD8" w:rsidRDefault="00C04B62" w:rsidP="009F452F">
            <w:pPr>
              <w:tabs>
                <w:tab w:val="left" w:pos="7213"/>
              </w:tabs>
              <w:spacing w:line="240" w:lineRule="auto"/>
            </w:pPr>
            <w:hyperlink r:id="rId26" w:history="1">
              <w:r w:rsidR="00594E4E" w:rsidRPr="00594E4E">
                <w:rPr>
                  <w:rStyle w:val="Hyperlink"/>
                </w:rPr>
                <w:t>http://www.readwritethink.org/files/resources/printouts/Essay%20Rubric.pdf</w:t>
              </w:r>
            </w:hyperlink>
            <w:r w:rsidR="00594E4E">
              <w:t xml:space="preserve">  3/11/13</w:t>
            </w:r>
          </w:p>
          <w:p w:rsidR="00111FD8" w:rsidRPr="00111FD8" w:rsidRDefault="00C04B62" w:rsidP="00111FD8">
            <w:pPr>
              <w:tabs>
                <w:tab w:val="left" w:pos="7213"/>
              </w:tabs>
              <w:spacing w:line="240" w:lineRule="auto"/>
            </w:pPr>
            <w:hyperlink r:id="rId27" w:history="1">
              <w:r w:rsidR="00AB675A" w:rsidRPr="00B56D7B">
                <w:rPr>
                  <w:rStyle w:val="Hyperlink"/>
                </w:rPr>
                <w:t>http://www.usgovernmentbenefits.org/hd/link.php?link=https://asunews.asu.edu/20130124_inthenews_hodgekjzz</w:t>
              </w:r>
            </w:hyperlink>
            <w:r w:rsidR="00AB675A">
              <w:t xml:space="preserve"> </w:t>
            </w:r>
            <w:r w:rsidR="00111FD8" w:rsidRPr="00111FD8">
              <w:t xml:space="preserve"> </w:t>
            </w:r>
            <w:r w:rsidR="00111FD8">
              <w:t xml:space="preserve">  3/11/13</w:t>
            </w:r>
          </w:p>
          <w:p w:rsidR="00111FD8" w:rsidRDefault="00C04B62" w:rsidP="009F452F">
            <w:pPr>
              <w:tabs>
                <w:tab w:val="left" w:pos="7213"/>
              </w:tabs>
              <w:spacing w:line="240" w:lineRule="auto"/>
            </w:pPr>
            <w:hyperlink r:id="rId28" w:history="1">
              <w:r w:rsidR="00111FD8" w:rsidRPr="00B76D73">
                <w:rPr>
                  <w:rStyle w:val="Hyperlink"/>
                </w:rPr>
                <w:t>http://www.about.com/</w:t>
              </w:r>
            </w:hyperlink>
            <w:r w:rsidR="00111FD8">
              <w:t xml:space="preserve">  3/11/13</w:t>
            </w:r>
          </w:p>
          <w:p w:rsidR="00BE72EF" w:rsidRDefault="00BE72EF" w:rsidP="009F452F">
            <w:pPr>
              <w:tabs>
                <w:tab w:val="left" w:pos="7213"/>
              </w:tabs>
              <w:spacing w:line="240" w:lineRule="auto"/>
            </w:pPr>
            <w:r>
              <w:t>Other Resources:</w:t>
            </w:r>
          </w:p>
          <w:p w:rsidR="00BE72EF" w:rsidRDefault="00C04B62" w:rsidP="009F452F">
            <w:pPr>
              <w:tabs>
                <w:tab w:val="left" w:pos="7213"/>
              </w:tabs>
              <w:spacing w:line="240" w:lineRule="auto"/>
            </w:pPr>
            <w:hyperlink r:id="rId29" w:history="1">
              <w:r w:rsidR="00BE72EF">
                <w:rPr>
                  <w:rStyle w:val="Hyperlink"/>
                </w:rPr>
                <w:t>www.healthteacher.com</w:t>
              </w:r>
            </w:hyperlink>
            <w:r w:rsidR="00BE72EF">
              <w:t xml:space="preserve">   </w:t>
            </w:r>
            <w:r w:rsidR="004262A7">
              <w:t>3/11/13</w:t>
            </w:r>
          </w:p>
          <w:p w:rsidR="00BE72EF" w:rsidRDefault="00C04B62" w:rsidP="009F452F">
            <w:pPr>
              <w:tabs>
                <w:tab w:val="left" w:pos="7213"/>
              </w:tabs>
              <w:spacing w:line="240" w:lineRule="auto"/>
            </w:pPr>
            <w:hyperlink r:id="rId30" w:history="1">
              <w:r w:rsidR="00BE72EF">
                <w:rPr>
                  <w:rStyle w:val="Hyperlink"/>
                </w:rPr>
                <w:t>www.mcce.org</w:t>
              </w:r>
            </w:hyperlink>
            <w:r w:rsidR="00BE72EF">
              <w:t xml:space="preserve">  Lending Library (Tools for teaching Health Lessons and Activities to Promote)</w:t>
            </w:r>
            <w:r w:rsidR="004262A7">
              <w:t xml:space="preserve">  3/11/13</w:t>
            </w:r>
          </w:p>
          <w:p w:rsidR="00BE72EF" w:rsidRDefault="00C04B62" w:rsidP="009F452F">
            <w:pPr>
              <w:tabs>
                <w:tab w:val="left" w:pos="7213"/>
              </w:tabs>
              <w:spacing w:line="240" w:lineRule="auto"/>
            </w:pPr>
            <w:hyperlink r:id="rId31" w:history="1">
              <w:r w:rsidR="00BE72EF">
                <w:rPr>
                  <w:rStyle w:val="Hyperlink"/>
                </w:rPr>
                <w:t>www.lifesmarts.org</w:t>
              </w:r>
            </w:hyperlink>
            <w:r w:rsidR="004262A7">
              <w:t xml:space="preserve">  3/11/13</w:t>
            </w:r>
          </w:p>
          <w:p w:rsidR="00BE72EF" w:rsidRDefault="00C04B62" w:rsidP="009F452F">
            <w:pPr>
              <w:tabs>
                <w:tab w:val="left" w:pos="7213"/>
              </w:tabs>
              <w:spacing w:line="240" w:lineRule="auto"/>
            </w:pPr>
            <w:hyperlink r:id="rId32" w:history="1">
              <w:r w:rsidR="00BE72EF">
                <w:rPr>
                  <w:rStyle w:val="Hyperlink"/>
                </w:rPr>
                <w:t>www.letsmove.gov</w:t>
              </w:r>
            </w:hyperlink>
            <w:r w:rsidR="004262A7">
              <w:t xml:space="preserve">  3/11/13</w:t>
            </w:r>
          </w:p>
          <w:p w:rsidR="00BE72EF" w:rsidRDefault="00C04B62" w:rsidP="009F452F">
            <w:pPr>
              <w:tabs>
                <w:tab w:val="left" w:pos="7213"/>
              </w:tabs>
              <w:spacing w:line="240" w:lineRule="auto"/>
            </w:pPr>
            <w:hyperlink r:id="rId33" w:history="1">
              <w:r w:rsidR="00BE72EF">
                <w:rPr>
                  <w:rStyle w:val="Hyperlink"/>
                </w:rPr>
                <w:t>www.choosemyplate.gov</w:t>
              </w:r>
            </w:hyperlink>
          </w:p>
          <w:p w:rsidR="00BE72EF" w:rsidRDefault="00C04B62" w:rsidP="009F452F">
            <w:pPr>
              <w:tabs>
                <w:tab w:val="left" w:pos="7213"/>
              </w:tabs>
              <w:spacing w:line="240" w:lineRule="auto"/>
            </w:pPr>
            <w:hyperlink r:id="rId34" w:history="1">
              <w:r w:rsidR="00BE72EF">
                <w:rPr>
                  <w:rStyle w:val="Hyperlink"/>
                </w:rPr>
                <w:t>www.kidshealth.org</w:t>
              </w:r>
            </w:hyperlink>
            <w:r w:rsidR="004262A7">
              <w:t xml:space="preserve">  3/11/13</w:t>
            </w:r>
          </w:p>
          <w:p w:rsidR="00BE72EF" w:rsidRDefault="00C04B62" w:rsidP="009F452F">
            <w:pPr>
              <w:tabs>
                <w:tab w:val="left" w:pos="7213"/>
              </w:tabs>
              <w:spacing w:line="240" w:lineRule="auto"/>
            </w:pPr>
            <w:hyperlink r:id="rId35" w:history="1">
              <w:r w:rsidR="00BE72EF">
                <w:rPr>
                  <w:rStyle w:val="Hyperlink"/>
                </w:rPr>
                <w:t>http://www.childrensmercy.org/Content/view.aspx?id=1272</w:t>
              </w:r>
            </w:hyperlink>
            <w:r w:rsidR="004262A7">
              <w:t xml:space="preserve">  3/11/13</w:t>
            </w:r>
          </w:p>
          <w:p w:rsidR="00BE72EF" w:rsidRDefault="00C04B62" w:rsidP="009F452F">
            <w:pPr>
              <w:tabs>
                <w:tab w:val="left" w:pos="7213"/>
              </w:tabs>
              <w:spacing w:line="240" w:lineRule="auto"/>
              <w:rPr>
                <w:rFonts w:ascii="Times New Roman" w:hAnsi="Times New Roman"/>
              </w:rPr>
            </w:pPr>
            <w:hyperlink r:id="rId36" w:history="1">
              <w:r w:rsidR="00BE72EF">
                <w:rPr>
                  <w:rStyle w:val="Hyperlink"/>
                  <w:rFonts w:ascii="Times New Roman" w:hAnsi="Times New Roman"/>
                </w:rPr>
                <w:t>www.myaa.org</w:t>
              </w:r>
            </w:hyperlink>
            <w:r w:rsidR="00BE72EF">
              <w:rPr>
                <w:rFonts w:ascii="Times New Roman" w:hAnsi="Times New Roman"/>
              </w:rPr>
              <w:t>;</w:t>
            </w:r>
            <w:r w:rsidR="004262A7">
              <w:rPr>
                <w:rFonts w:ascii="Times New Roman" w:hAnsi="Times New Roman"/>
              </w:rPr>
              <w:t xml:space="preserve">  3/11/13</w:t>
            </w:r>
          </w:p>
          <w:p w:rsidR="00BE72EF" w:rsidRDefault="00C04B62" w:rsidP="009F452F">
            <w:pPr>
              <w:spacing w:line="240" w:lineRule="auto"/>
            </w:pPr>
            <w:hyperlink r:id="rId37" w:history="1">
              <w:r w:rsidR="00BE72EF">
                <w:rPr>
                  <w:rStyle w:val="Hyperlink"/>
                </w:rPr>
                <w:t>www.livestrong.com</w:t>
              </w:r>
            </w:hyperlink>
            <w:r w:rsidR="004262A7">
              <w:t xml:space="preserve">  3/11/13</w:t>
            </w:r>
          </w:p>
          <w:p w:rsidR="00BE72EF" w:rsidRDefault="00C04B62" w:rsidP="009F452F">
            <w:pPr>
              <w:spacing w:line="240" w:lineRule="auto"/>
            </w:pPr>
            <w:hyperlink r:id="rId38" w:history="1">
              <w:r w:rsidR="00BE72EF">
                <w:rPr>
                  <w:rStyle w:val="Hyperlink"/>
                </w:rPr>
                <w:t>www.hhs.gov/ash/oah</w:t>
              </w:r>
            </w:hyperlink>
            <w:r w:rsidR="004262A7">
              <w:t xml:space="preserve">  3/11/13</w:t>
            </w:r>
          </w:p>
          <w:p w:rsidR="00BE72EF" w:rsidRDefault="00C04B62" w:rsidP="00C91B83">
            <w:pPr>
              <w:spacing w:line="240" w:lineRule="auto"/>
            </w:pPr>
            <w:hyperlink r:id="rId39" w:history="1">
              <w:r w:rsidR="00BE72EF">
                <w:rPr>
                  <w:rStyle w:val="Hyperlink"/>
                </w:rPr>
                <w:t>www.cdc.gov</w:t>
              </w:r>
            </w:hyperlink>
            <w:r w:rsidR="004262A7">
              <w:t xml:space="preserve">  3/11/13</w:t>
            </w:r>
          </w:p>
          <w:p w:rsidR="00BE72EF" w:rsidRDefault="00C04B62" w:rsidP="00C91B83">
            <w:pPr>
              <w:spacing w:line="240" w:lineRule="auto"/>
            </w:pPr>
            <w:hyperlink r:id="rId40" w:history="1">
              <w:r w:rsidR="00BE72EF" w:rsidRPr="00A823AD">
                <w:rPr>
                  <w:rStyle w:val="Hyperlink"/>
                </w:rPr>
                <w:t>www.adv</w:t>
              </w:r>
              <w:r w:rsidR="00BE72EF">
                <w:rPr>
                  <w:rStyle w:val="Hyperlink"/>
                </w:rPr>
                <w:t>o</w:t>
              </w:r>
              <w:r w:rsidR="00BE72EF" w:rsidRPr="00A823AD">
                <w:rPr>
                  <w:rStyle w:val="Hyperlink"/>
                </w:rPr>
                <w:t>catesforyouth.org</w:t>
              </w:r>
            </w:hyperlink>
            <w:r w:rsidR="004262A7">
              <w:t xml:space="preserve">  3/11/13</w:t>
            </w:r>
          </w:p>
          <w:p w:rsidR="00BE72EF" w:rsidRDefault="00C04B62" w:rsidP="00C91B83">
            <w:pPr>
              <w:spacing w:line="240" w:lineRule="auto"/>
            </w:pPr>
            <w:hyperlink r:id="rId41" w:history="1">
              <w:r w:rsidR="00BE72EF" w:rsidRPr="00A823AD">
                <w:rPr>
                  <w:rStyle w:val="Hyperlink"/>
                </w:rPr>
                <w:t>www.unnaturalcauses.org</w:t>
              </w:r>
            </w:hyperlink>
            <w:r w:rsidR="00BE72EF">
              <w:t xml:space="preserve"> </w:t>
            </w:r>
            <w:r w:rsidR="004262A7">
              <w:t>3/11/13  racial and socioeconomic inequalities</w:t>
            </w:r>
          </w:p>
          <w:p w:rsidR="00BE72EF" w:rsidRDefault="00C04B62" w:rsidP="00C44E14">
            <w:pPr>
              <w:spacing w:line="240" w:lineRule="auto"/>
            </w:pPr>
            <w:hyperlink r:id="rId42" w:history="1">
              <w:r w:rsidR="005C6532" w:rsidRPr="00E62BE2">
                <w:rPr>
                  <w:rStyle w:val="Hyperlink"/>
                </w:rPr>
                <w:t>http://www.readwritethink.org/files/resources/printouts/Essay%20Rubric.pdf</w:t>
              </w:r>
            </w:hyperlink>
            <w:r w:rsidR="005C6532">
              <w:t xml:space="preserve">   3/11/1</w:t>
            </w:r>
            <w:r w:rsidR="00AB675A">
              <w:t>3</w:t>
            </w:r>
          </w:p>
          <w:p w:rsidR="0035188D" w:rsidRDefault="0035188D" w:rsidP="00C44E14">
            <w:pPr>
              <w:spacing w:line="240" w:lineRule="auto"/>
            </w:pPr>
          </w:p>
          <w:p w:rsidR="0035188D" w:rsidRPr="006810DE" w:rsidRDefault="0035188D" w:rsidP="0035188D">
            <w:pPr>
              <w:shd w:val="clear" w:color="auto" w:fill="FFFFFF"/>
              <w:spacing w:before="100" w:beforeAutospacing="1" w:after="0" w:line="240" w:lineRule="auto"/>
              <w:rPr>
                <w:rFonts w:eastAsia="Times New Roman" w:cs="Arial"/>
                <w:bCs/>
                <w:color w:val="222222"/>
              </w:rPr>
            </w:pPr>
            <w:r w:rsidRPr="006810DE">
              <w:rPr>
                <w:rFonts w:eastAsia="Times New Roman" w:cs="Arial"/>
                <w:b/>
                <w:bCs/>
                <w:color w:val="222222"/>
              </w:rPr>
              <w:t>CCSS:</w:t>
            </w:r>
            <w:r w:rsidRPr="006810DE">
              <w:rPr>
                <w:rFonts w:eastAsia="Times New Roman" w:cs="Arial"/>
                <w:b/>
                <w:bCs/>
                <w:color w:val="222222"/>
              </w:rPr>
              <w:tab/>
              <w:t>Common Core State Standards (CCSS),</w:t>
            </w:r>
            <w:r w:rsidRPr="006810DE">
              <w:rPr>
                <w:rFonts w:eastAsia="Times New Roman" w:cs="Arial"/>
                <w:bCs/>
                <w:color w:val="222222"/>
              </w:rPr>
              <w:t xml:space="preserve"> accessed May 17, 2013, from http://www.corestandards.org/</w:t>
            </w:r>
          </w:p>
          <w:p w:rsidR="0035188D" w:rsidRDefault="0035188D" w:rsidP="0035188D">
            <w:pPr>
              <w:shd w:val="clear" w:color="auto" w:fill="FFFFFF"/>
              <w:spacing w:before="100" w:beforeAutospacing="1" w:after="0" w:line="240" w:lineRule="auto"/>
              <w:rPr>
                <w:rFonts w:eastAsia="Times New Roman" w:cs="Arial"/>
                <w:color w:val="1155CC"/>
                <w:u w:val="single"/>
              </w:rPr>
            </w:pPr>
            <w:r w:rsidRPr="00ED27A3">
              <w:rPr>
                <w:rFonts w:eastAsia="Times New Roman" w:cs="Arial"/>
                <w:b/>
                <w:bCs/>
                <w:color w:val="222222"/>
              </w:rPr>
              <w:t xml:space="preserve">CCTC: </w:t>
            </w:r>
            <w:r w:rsidRPr="00ED27A3">
              <w:rPr>
                <w:rFonts w:eastAsia="Times New Roman" w:cs="Arial"/>
                <w:b/>
                <w:bCs/>
                <w:color w:val="222222"/>
              </w:rPr>
              <w:tab/>
              <w:t>Common Career Technical Core (CCTC)</w:t>
            </w:r>
            <w:r w:rsidRPr="00ED27A3">
              <w:rPr>
                <w:rFonts w:eastAsia="Times New Roman" w:cs="Arial"/>
                <w:color w:val="222222"/>
              </w:rPr>
              <w:t xml:space="preserve">, accessed May 17, 2013 from </w:t>
            </w:r>
            <w:hyperlink r:id="rId43" w:tgtFrame="_blank" w:history="1">
              <w:r w:rsidRPr="00ED27A3">
                <w:rPr>
                  <w:rFonts w:eastAsia="Times New Roman" w:cs="Arial"/>
                  <w:color w:val="1155CC"/>
                  <w:u w:val="single"/>
                </w:rPr>
                <w:t>http://www.careertech.org/career-technical-education/cctc/info.html</w:t>
              </w:r>
            </w:hyperlink>
            <w:r>
              <w:rPr>
                <w:rFonts w:eastAsia="Times New Roman" w:cs="Arial"/>
                <w:color w:val="1155CC"/>
                <w:u w:val="single"/>
              </w:rPr>
              <w:t xml:space="preserve">  </w:t>
            </w:r>
          </w:p>
          <w:p w:rsidR="0035188D" w:rsidRDefault="0035188D" w:rsidP="0035188D">
            <w:pPr>
              <w:spacing w:after="0" w:line="240" w:lineRule="auto"/>
            </w:pPr>
          </w:p>
          <w:p w:rsidR="0035188D" w:rsidRPr="00ED27A3" w:rsidRDefault="00417C25" w:rsidP="0035188D">
            <w:pPr>
              <w:spacing w:after="0" w:line="240" w:lineRule="auto"/>
            </w:pPr>
            <w:r>
              <w:rPr>
                <w:b/>
              </w:rPr>
              <w:t xml:space="preserve">NSFCSE:  </w:t>
            </w:r>
            <w:r w:rsidR="0035188D" w:rsidRPr="00ED27A3">
              <w:rPr>
                <w:b/>
              </w:rPr>
              <w:t>National Standards for Family and Consumer Sciences Education</w:t>
            </w:r>
            <w:r w:rsidR="0035188D" w:rsidRPr="00ED27A3">
              <w:t xml:space="preserve">:, accessed May 30, 2013 from </w:t>
            </w:r>
            <w:hyperlink r:id="rId44" w:history="1">
              <w:r w:rsidR="0035188D" w:rsidRPr="00ED27A3">
                <w:rPr>
                  <w:rStyle w:val="Hyperlink"/>
                </w:rPr>
                <w:t>http://www.nasafacs.org/national-standards-home.html</w:t>
              </w:r>
            </w:hyperlink>
          </w:p>
          <w:p w:rsidR="0035188D" w:rsidRPr="00ED27A3" w:rsidRDefault="0035188D" w:rsidP="0035188D">
            <w:pPr>
              <w:spacing w:after="0" w:line="240" w:lineRule="auto"/>
              <w:rPr>
                <w:bCs/>
              </w:rPr>
            </w:pPr>
          </w:p>
          <w:p w:rsidR="0035188D" w:rsidRDefault="0035188D" w:rsidP="0035188D">
            <w:pPr>
              <w:spacing w:after="0" w:line="240" w:lineRule="auto"/>
            </w:pPr>
            <w:r w:rsidRPr="00C001FF">
              <w:rPr>
                <w:b/>
              </w:rPr>
              <w:t>NHS:</w:t>
            </w:r>
            <w:r w:rsidRPr="00C001FF">
              <w:rPr>
                <w:b/>
              </w:rPr>
              <w:tab/>
            </w:r>
            <w:r w:rsidRPr="00DB2248">
              <w:rPr>
                <w:b/>
              </w:rPr>
              <w:t>National Health Education Standards  (grades 9-12)</w:t>
            </w:r>
            <w:r>
              <w:t xml:space="preserve">, </w:t>
            </w:r>
            <w:r w:rsidR="00912E11">
              <w:t>accessed June 28, 2013</w:t>
            </w:r>
            <w:r>
              <w:t xml:space="preserve"> from http://www.cdc.gov/healthyyouth/sher/standards/index.htm</w:t>
            </w:r>
          </w:p>
          <w:p w:rsidR="0035188D" w:rsidRDefault="0035188D" w:rsidP="00196E83">
            <w:pPr>
              <w:spacing w:after="0" w:line="240" w:lineRule="auto"/>
              <w:rPr>
                <w:b/>
              </w:rPr>
            </w:pPr>
          </w:p>
          <w:p w:rsidR="00196E83" w:rsidRDefault="00196E83" w:rsidP="00196E83">
            <w:r w:rsidRPr="00196E83">
              <w:rPr>
                <w:b/>
              </w:rPr>
              <w:t xml:space="preserve">SMS: </w:t>
            </w:r>
            <w:r>
              <w:tab/>
            </w:r>
            <w:r w:rsidRPr="00DB2248">
              <w:rPr>
                <w:b/>
              </w:rPr>
              <w:t xml:space="preserve">Show Me Standards </w:t>
            </w:r>
            <w:r>
              <w:t xml:space="preserve">, accessed June 28, 2013 from </w:t>
            </w:r>
            <w:r w:rsidRPr="00430DD4">
              <w:t>http://dese.mo.gov/standards/documents/Show_Me_Standards_Placemat.pdf</w:t>
            </w:r>
          </w:p>
          <w:p w:rsidR="00196E83" w:rsidRDefault="00196E83" w:rsidP="00C44E14">
            <w:pPr>
              <w:spacing w:line="240" w:lineRule="auto"/>
              <w:rPr>
                <w:b/>
              </w:rPr>
            </w:pPr>
          </w:p>
          <w:p w:rsidR="0035188D" w:rsidRPr="00365F75" w:rsidRDefault="0035188D" w:rsidP="0035188D">
            <w:pPr>
              <w:spacing w:before="100" w:beforeAutospacing="1" w:after="100" w:afterAutospacing="1" w:line="240" w:lineRule="auto"/>
              <w:outlineLvl w:val="0"/>
              <w:rPr>
                <w:rFonts w:eastAsia="Times New Roman"/>
                <w:lang w:eastAsia="zh-CN"/>
              </w:rPr>
            </w:pPr>
            <w:proofErr w:type="spellStart"/>
            <w:r w:rsidRPr="00365F75">
              <w:rPr>
                <w:rFonts w:eastAsia="Times New Roman"/>
                <w:b/>
                <w:bCs/>
                <w:kern w:val="36"/>
                <w:lang w:eastAsia="zh-CN"/>
              </w:rPr>
              <w:t>Resources@MCCE</w:t>
            </w:r>
            <w:proofErr w:type="spellEnd"/>
            <w:r w:rsidRPr="00365F75">
              <w:rPr>
                <w:rFonts w:eastAsia="Times New Roman"/>
                <w:b/>
                <w:bCs/>
                <w:kern w:val="36"/>
                <w:lang w:eastAsia="zh-CN"/>
              </w:rPr>
              <w:t xml:space="preserve"> - E 10.0000 L2663 - </w:t>
            </w:r>
            <w:r w:rsidRPr="00365F75">
              <w:rPr>
                <w:rFonts w:eastAsia="Times New Roman"/>
                <w:b/>
                <w:bCs/>
                <w:lang w:eastAsia="zh-CN"/>
              </w:rPr>
              <w:t xml:space="preserve">Parallel Curriculum Units for Science: Grades 6-12, </w:t>
            </w:r>
            <w:proofErr w:type="spellStart"/>
            <w:r w:rsidRPr="00365F75">
              <w:rPr>
                <w:rFonts w:eastAsia="Times New Roman"/>
                <w:lang w:eastAsia="zh-CN"/>
              </w:rPr>
              <w:t>Jann</w:t>
            </w:r>
            <w:proofErr w:type="spellEnd"/>
            <w:r w:rsidRPr="00365F75">
              <w:rPr>
                <w:rFonts w:eastAsia="Times New Roman"/>
                <w:lang w:eastAsia="zh-CN"/>
              </w:rPr>
              <w:t xml:space="preserve"> H. </w:t>
            </w:r>
            <w:proofErr w:type="spellStart"/>
            <w:r w:rsidRPr="00365F75">
              <w:rPr>
                <w:rFonts w:eastAsia="Times New Roman"/>
                <w:lang w:eastAsia="zh-CN"/>
              </w:rPr>
              <w:t>Leppien</w:t>
            </w:r>
            <w:proofErr w:type="spellEnd"/>
            <w:r w:rsidRPr="00365F75">
              <w:rPr>
                <w:rFonts w:eastAsia="Times New Roman"/>
                <w:lang w:eastAsia="zh-CN"/>
              </w:rPr>
              <w:t xml:space="preserve">, Jeanne H. Purcell, THOUSAND OAKS, CA, CORWIN PRESS, 2011.  Based on the best-selling book The Parallel Curriculum, this resource gives multifaceted examples of rigorous learning opportunities for science students in Grades 6–12. The four sample units revolve around genetics, the convergence of science and society, the integration of language arts and biology, and the periodic table. The editors and contributors provide methods for creating more thoughtful lessons and show how to differentiate them for the benefit of all students. Included are field-tested and standards-based strategies that guide students through: Exploring the nature of knowledge; Discovering connections between science and other subjects; Deepening science comprehension according to their interests and abilities; Connecting science to society through the study of genetics, historic events, literature, and chemistry. Each unit includes subject matter background, a content framework, study components, teacher reflections, and sample lessons. </w:t>
            </w:r>
          </w:p>
          <w:p w:rsidR="0035188D" w:rsidRPr="00A42AD0" w:rsidRDefault="0035188D" w:rsidP="0035188D">
            <w:pPr>
              <w:pStyle w:val="Heading1"/>
              <w:rPr>
                <w:rFonts w:ascii="Calibri" w:hAnsi="Calibri"/>
                <w:sz w:val="22"/>
                <w:szCs w:val="22"/>
                <w:lang w:eastAsia="zh-CN"/>
              </w:rPr>
            </w:pPr>
            <w:proofErr w:type="spellStart"/>
            <w:r w:rsidRPr="00A42AD0">
              <w:rPr>
                <w:rFonts w:ascii="Calibri" w:hAnsi="Calibri"/>
                <w:sz w:val="22"/>
                <w:szCs w:val="22"/>
                <w:lang w:eastAsia="zh-CN"/>
              </w:rPr>
              <w:t>Resources@MCCE</w:t>
            </w:r>
            <w:proofErr w:type="spellEnd"/>
            <w:r w:rsidRPr="00A42AD0">
              <w:rPr>
                <w:rFonts w:ascii="Calibri" w:hAnsi="Calibri"/>
                <w:sz w:val="22"/>
                <w:szCs w:val="22"/>
                <w:lang w:eastAsia="zh-CN"/>
              </w:rPr>
              <w:t xml:space="preserve"> - TE DVD ROM 71.1 - Understanding Basic Genetics, </w:t>
            </w:r>
            <w:r w:rsidRPr="00A42AD0">
              <w:rPr>
                <w:rStyle w:val="info"/>
                <w:rFonts w:ascii="Calibri" w:hAnsi="Calibri"/>
                <w:b w:val="0"/>
                <w:sz w:val="22"/>
                <w:szCs w:val="22"/>
                <w:lang w:eastAsia="zh-CN"/>
              </w:rPr>
              <w:t xml:space="preserve">Educational Video Network, HUNTSVILLE, TX, EDUCATIONAL VIDEO NETWORK, 2004.  </w:t>
            </w:r>
            <w:r w:rsidRPr="00A42AD0">
              <w:rPr>
                <w:rFonts w:ascii="Calibri" w:hAnsi="Calibri"/>
                <w:b w:val="0"/>
                <w:sz w:val="22"/>
                <w:szCs w:val="22"/>
                <w:lang w:eastAsia="zh-CN"/>
              </w:rPr>
              <w:t xml:space="preserve">This program offers a look at the </w:t>
            </w:r>
            <w:proofErr w:type="spellStart"/>
            <w:r w:rsidRPr="00A42AD0">
              <w:rPr>
                <w:rFonts w:ascii="Calibri" w:hAnsi="Calibri"/>
                <w:b w:val="0"/>
                <w:sz w:val="22"/>
                <w:szCs w:val="22"/>
                <w:lang w:eastAsia="zh-CN"/>
              </w:rPr>
              <w:t>Mendelian</w:t>
            </w:r>
            <w:proofErr w:type="spellEnd"/>
            <w:r w:rsidRPr="00A42AD0">
              <w:rPr>
                <w:rFonts w:ascii="Calibri" w:hAnsi="Calibri"/>
                <w:b w:val="0"/>
                <w:sz w:val="22"/>
                <w:szCs w:val="22"/>
                <w:lang w:eastAsia="zh-CN"/>
              </w:rPr>
              <w:t xml:space="preserve"> Model of Inheritance, and at other basic concepts of genetics. Causes of physical differences within a particular species will be explained. Includes: Causes of physical differences within a particular species; </w:t>
            </w:r>
            <w:proofErr w:type="gramStart"/>
            <w:r w:rsidRPr="00A42AD0">
              <w:rPr>
                <w:rFonts w:ascii="Calibri" w:hAnsi="Calibri"/>
                <w:b w:val="0"/>
                <w:sz w:val="22"/>
                <w:szCs w:val="22"/>
                <w:lang w:eastAsia="zh-CN"/>
              </w:rPr>
              <w:t>Various</w:t>
            </w:r>
            <w:proofErr w:type="gramEnd"/>
            <w:r w:rsidRPr="00A42AD0">
              <w:rPr>
                <w:rFonts w:ascii="Calibri" w:hAnsi="Calibri"/>
                <w:b w:val="0"/>
                <w:sz w:val="22"/>
                <w:szCs w:val="22"/>
                <w:lang w:eastAsia="zh-CN"/>
              </w:rPr>
              <w:t xml:space="preserve"> laws of inheritance that resulted from the experiments of </w:t>
            </w:r>
            <w:proofErr w:type="spellStart"/>
            <w:r w:rsidRPr="00A42AD0">
              <w:rPr>
                <w:rFonts w:ascii="Calibri" w:hAnsi="Calibri"/>
                <w:b w:val="0"/>
                <w:sz w:val="22"/>
                <w:szCs w:val="22"/>
                <w:lang w:eastAsia="zh-CN"/>
              </w:rPr>
              <w:t>Gregor</w:t>
            </w:r>
            <w:proofErr w:type="spellEnd"/>
            <w:r w:rsidRPr="00A42AD0">
              <w:rPr>
                <w:rFonts w:ascii="Calibri" w:hAnsi="Calibri"/>
                <w:b w:val="0"/>
                <w:sz w:val="22"/>
                <w:szCs w:val="22"/>
                <w:lang w:eastAsia="zh-CN"/>
              </w:rPr>
              <w:t xml:space="preserve"> Mendel. 15 minutes.</w:t>
            </w:r>
            <w:r w:rsidRPr="00A42AD0">
              <w:rPr>
                <w:rFonts w:ascii="Calibri" w:hAnsi="Calibri"/>
                <w:sz w:val="22"/>
                <w:szCs w:val="22"/>
                <w:lang w:eastAsia="zh-CN"/>
              </w:rPr>
              <w:t xml:space="preserve"> </w:t>
            </w:r>
          </w:p>
          <w:p w:rsidR="0035188D" w:rsidRPr="00A42AD0" w:rsidRDefault="0035188D" w:rsidP="0035188D">
            <w:pPr>
              <w:pStyle w:val="Heading1"/>
              <w:rPr>
                <w:rFonts w:ascii="Calibri" w:hAnsi="Calibri"/>
                <w:b w:val="0"/>
                <w:sz w:val="22"/>
                <w:szCs w:val="22"/>
                <w:lang w:eastAsia="zh-CN"/>
              </w:rPr>
            </w:pPr>
            <w:proofErr w:type="spellStart"/>
            <w:proofErr w:type="gramStart"/>
            <w:r w:rsidRPr="00A42AD0">
              <w:rPr>
                <w:rFonts w:ascii="Calibri" w:hAnsi="Calibri"/>
                <w:sz w:val="22"/>
                <w:szCs w:val="22"/>
                <w:lang w:eastAsia="zh-CN"/>
              </w:rPr>
              <w:t>Resources@MCCE</w:t>
            </w:r>
            <w:proofErr w:type="spellEnd"/>
            <w:r w:rsidRPr="00A42AD0">
              <w:rPr>
                <w:rFonts w:ascii="Calibri" w:hAnsi="Calibri"/>
                <w:sz w:val="22"/>
                <w:szCs w:val="22"/>
                <w:lang w:eastAsia="zh-CN"/>
              </w:rPr>
              <w:t xml:space="preserve"> - MCE DVD ROM 51.1 - Analyzing Media Influences, </w:t>
            </w:r>
            <w:r w:rsidRPr="00A42AD0">
              <w:rPr>
                <w:rStyle w:val="info"/>
                <w:rFonts w:ascii="Calibri" w:hAnsi="Calibri"/>
                <w:b w:val="0"/>
                <w:sz w:val="22"/>
                <w:szCs w:val="22"/>
                <w:lang w:eastAsia="zh-CN"/>
              </w:rPr>
              <w:t>Discovery Education, SILVER SPRING, MD, DISCOVERY EDUCATION, 2006.</w:t>
            </w:r>
            <w:proofErr w:type="gramEnd"/>
            <w:r w:rsidRPr="00A42AD0">
              <w:rPr>
                <w:rStyle w:val="info"/>
                <w:rFonts w:ascii="Calibri" w:hAnsi="Calibri"/>
                <w:b w:val="0"/>
                <w:sz w:val="22"/>
                <w:szCs w:val="22"/>
                <w:lang w:eastAsia="zh-CN"/>
              </w:rPr>
              <w:t xml:space="preserve">  </w:t>
            </w:r>
            <w:r w:rsidRPr="00A42AD0">
              <w:rPr>
                <w:rFonts w:ascii="Calibri" w:hAnsi="Calibri"/>
                <w:b w:val="0"/>
                <w:sz w:val="22"/>
                <w:szCs w:val="22"/>
                <w:lang w:eastAsia="zh-CN"/>
              </w:rPr>
              <w:t xml:space="preserve">This program explores the media's influence on the way we feel about ourselves and influence the health choices we make. </w:t>
            </w:r>
            <w:proofErr w:type="gramStart"/>
            <w:r w:rsidRPr="00A42AD0">
              <w:rPr>
                <w:rFonts w:ascii="Calibri" w:hAnsi="Calibri"/>
                <w:b w:val="0"/>
                <w:sz w:val="22"/>
                <w:szCs w:val="22"/>
                <w:lang w:eastAsia="zh-CN"/>
              </w:rPr>
              <w:t>Grades 9-12.</w:t>
            </w:r>
            <w:proofErr w:type="gramEnd"/>
            <w:r w:rsidRPr="00A42AD0">
              <w:rPr>
                <w:rFonts w:ascii="Calibri" w:hAnsi="Calibri"/>
                <w:b w:val="0"/>
                <w:sz w:val="22"/>
                <w:szCs w:val="22"/>
                <w:lang w:eastAsia="zh-CN"/>
              </w:rPr>
              <w:t xml:space="preserve"> 30 minutes.</w:t>
            </w:r>
          </w:p>
          <w:p w:rsidR="0035188D" w:rsidRPr="00C44E14" w:rsidRDefault="0035188D" w:rsidP="0035188D">
            <w:pPr>
              <w:spacing w:line="240" w:lineRule="auto"/>
              <w:rPr>
                <w:b/>
              </w:rPr>
            </w:pPr>
            <w:proofErr w:type="spellStart"/>
            <w:r w:rsidRPr="0035188D">
              <w:rPr>
                <w:b/>
              </w:rPr>
              <w:t>Resources@MCCE</w:t>
            </w:r>
            <w:proofErr w:type="spellEnd"/>
            <w:r w:rsidRPr="0035188D">
              <w:rPr>
                <w:b/>
              </w:rPr>
              <w:t xml:space="preserve"> - AG DVD ROM 78.1 - Food Safety and Disease Prevention</w:t>
            </w:r>
            <w:r w:rsidRPr="0035188D">
              <w:t xml:space="preserve">, </w:t>
            </w:r>
            <w:r w:rsidRPr="0035188D">
              <w:rPr>
                <w:rStyle w:val="info"/>
              </w:rPr>
              <w:t xml:space="preserve">Meridian Education Corporation, NEW YORK, NY, MERIDIAN EDUCATION CORPORATION, 2011.  </w:t>
            </w:r>
            <w:r w:rsidRPr="0035188D">
              <w:t>This program examines the risks facing consumers while highlighting culinary and food-handling methods for addressing food-borne illness outbreaks. Illustrating the dangers of food-borne bacteria and gastrointestinal viruses, the program also assesses the safety of pesticides, herbicides, hormones, and antibiotics used in agriculture. Food-preparation advice encompasses washing hands carefully, separating raw meat from produce, and cooking food thoroughly; on the nutrition side, the program promotes fruits, vegetables, and whole grains while suggesting an array of “</w:t>
            </w:r>
            <w:proofErr w:type="spellStart"/>
            <w:r w:rsidRPr="0035188D">
              <w:t>superfoods</w:t>
            </w:r>
            <w:proofErr w:type="spellEnd"/>
            <w:r w:rsidRPr="0035188D">
              <w:t>.” Viewers also learn about government agencies charged with ensuring food safety, including the FDA and the USDA, as well as those dealing with public health, such as the EPA and the CDC. Teacher’s guide. 30 minutes.</w:t>
            </w:r>
          </w:p>
        </w:tc>
      </w:tr>
    </w:tbl>
    <w:p w:rsidR="00323BA3" w:rsidRDefault="00323BA3"/>
    <w:p w:rsidR="00FD5A4D" w:rsidRPr="00323BA3" w:rsidRDefault="00FD5A4D">
      <w:pPr>
        <w:rPr>
          <w:color w:val="FF0000"/>
        </w:rPr>
      </w:pPr>
    </w:p>
    <w:sectPr w:rsidR="00FD5A4D" w:rsidRPr="00323BA3" w:rsidSect="0072740F">
      <w:headerReference w:type="default" r:id="rId45"/>
      <w:footerReference w:type="default" r:id="rId46"/>
      <w:pgSz w:w="15840" w:h="12240" w:orient="landscape"/>
      <w:pgMar w:top="1440" w:right="1440" w:bottom="1440"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AD0" w:rsidRDefault="00A42AD0" w:rsidP="00FD5A4D">
      <w:pPr>
        <w:spacing w:after="0" w:line="240" w:lineRule="auto"/>
      </w:pPr>
      <w:r>
        <w:separator/>
      </w:r>
    </w:p>
  </w:endnote>
  <w:endnote w:type="continuationSeparator" w:id="0">
    <w:p w:rsidR="00A42AD0" w:rsidRDefault="00A42AD0" w:rsidP="00FD5A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131" w:rsidRDefault="00C63615" w:rsidP="001731D1">
    <w:pPr>
      <w:pStyle w:val="Footer"/>
      <w:jc w:val="center"/>
    </w:pPr>
    <w:r>
      <w:t>2013</w:t>
    </w:r>
    <w:r w:rsidR="002A7131">
      <w:t xml:space="preserve">    </w:t>
    </w:r>
    <w:r w:rsidR="002A7131">
      <w:tab/>
      <w:t>Missouri Department of Elementary and Secondary Education</w:t>
    </w:r>
    <w:r w:rsidR="002A7131">
      <w:tab/>
    </w:r>
    <w:r w:rsidR="002A7131">
      <w:tab/>
      <w:t xml:space="preserve">Page </w:t>
    </w:r>
    <w:r w:rsidR="00C04B62">
      <w:rPr>
        <w:b/>
        <w:sz w:val="24"/>
        <w:szCs w:val="24"/>
      </w:rPr>
      <w:fldChar w:fldCharType="begin"/>
    </w:r>
    <w:r w:rsidR="002A7131">
      <w:rPr>
        <w:b/>
      </w:rPr>
      <w:instrText xml:space="preserve"> PAGE </w:instrText>
    </w:r>
    <w:r w:rsidR="00C04B62">
      <w:rPr>
        <w:b/>
        <w:sz w:val="24"/>
        <w:szCs w:val="24"/>
      </w:rPr>
      <w:fldChar w:fldCharType="separate"/>
    </w:r>
    <w:r w:rsidR="009B7C1A">
      <w:rPr>
        <w:b/>
        <w:noProof/>
      </w:rPr>
      <w:t>3</w:t>
    </w:r>
    <w:r w:rsidR="00C04B62">
      <w:rPr>
        <w:b/>
        <w:sz w:val="24"/>
        <w:szCs w:val="24"/>
      </w:rPr>
      <w:fldChar w:fldCharType="end"/>
    </w:r>
    <w:r w:rsidR="002A7131">
      <w:t xml:space="preserve"> of </w:t>
    </w:r>
    <w:r w:rsidR="00C04B62">
      <w:rPr>
        <w:b/>
        <w:sz w:val="24"/>
        <w:szCs w:val="24"/>
      </w:rPr>
      <w:fldChar w:fldCharType="begin"/>
    </w:r>
    <w:r w:rsidR="002A7131">
      <w:rPr>
        <w:b/>
      </w:rPr>
      <w:instrText xml:space="preserve"> NUMPAGES  </w:instrText>
    </w:r>
    <w:r w:rsidR="00C04B62">
      <w:rPr>
        <w:b/>
        <w:sz w:val="24"/>
        <w:szCs w:val="24"/>
      </w:rPr>
      <w:fldChar w:fldCharType="separate"/>
    </w:r>
    <w:r w:rsidR="009B7C1A">
      <w:rPr>
        <w:b/>
        <w:noProof/>
      </w:rPr>
      <w:t>8</w:t>
    </w:r>
    <w:r w:rsidR="00C04B62">
      <w:rPr>
        <w:b/>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AD0" w:rsidRDefault="00A42AD0" w:rsidP="00FD5A4D">
      <w:pPr>
        <w:spacing w:after="0" w:line="240" w:lineRule="auto"/>
      </w:pPr>
      <w:r>
        <w:separator/>
      </w:r>
    </w:p>
  </w:footnote>
  <w:footnote w:type="continuationSeparator" w:id="0">
    <w:p w:rsidR="00A42AD0" w:rsidRDefault="00A42AD0" w:rsidP="00FD5A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131" w:rsidRPr="006D3450" w:rsidRDefault="002A7131" w:rsidP="00FD5A4D">
    <w:pPr>
      <w:pStyle w:val="Header"/>
      <w:jc w:val="center"/>
      <w:rPr>
        <w:b/>
        <w:sz w:val="24"/>
        <w:szCs w:val="24"/>
      </w:rPr>
    </w:pPr>
    <w:r>
      <w:rPr>
        <w:b/>
        <w:sz w:val="24"/>
        <w:szCs w:val="24"/>
      </w:rPr>
      <w:t xml:space="preserve"> DESE Model Curriculum </w:t>
    </w:r>
  </w:p>
  <w:p w:rsidR="002A7131" w:rsidRPr="004748D9" w:rsidRDefault="007C01BB" w:rsidP="004748D9">
    <w:pPr>
      <w:tabs>
        <w:tab w:val="right" w:pos="9900"/>
      </w:tabs>
      <w:ind w:left="-90" w:right="-180"/>
      <w:rPr>
        <w:bCs/>
        <w:sz w:val="17"/>
        <w:szCs w:val="17"/>
      </w:rPr>
    </w:pPr>
    <w:r>
      <w:t>GRADE LEVEL/UNIT</w:t>
    </w:r>
    <w:r w:rsidR="002A7131" w:rsidRPr="002C0DF7">
      <w:t xml:space="preserve"> TITLE:  9-12</w:t>
    </w:r>
    <w:r w:rsidR="00C756E1">
      <w:t xml:space="preserve"> CTE</w:t>
    </w:r>
    <w:r w:rsidR="002F5E47">
      <w:t>/Unit 2 Analyzing Influences on Health Behavior</w:t>
    </w:r>
    <w:r w:rsidR="002A7131">
      <w:rPr>
        <w:sz w:val="17"/>
        <w:szCs w:val="17"/>
      </w:rPr>
      <w:tab/>
    </w:r>
    <w:r w:rsidR="002A7131">
      <w:rPr>
        <w:sz w:val="17"/>
        <w:szCs w:val="17"/>
      </w:rPr>
      <w:tab/>
      <w:t xml:space="preserve"> </w:t>
    </w:r>
    <w:r w:rsidR="00D83C7F">
      <w:rPr>
        <w:sz w:val="17"/>
        <w:szCs w:val="17"/>
      </w:rPr>
      <w:tab/>
    </w:r>
    <w:r w:rsidR="002A7131" w:rsidRPr="002C0DF7">
      <w:t>Course Code:</w:t>
    </w:r>
    <w:r w:rsidR="002A7131" w:rsidRPr="002C0DF7">
      <w:rPr>
        <w:bCs/>
      </w:rPr>
      <w:t xml:space="preserve"> </w:t>
    </w:r>
    <w:r w:rsidR="002A7131" w:rsidRPr="002C0DF7">
      <w:t>096840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A716BD"/>
    <w:multiLevelType w:val="hybridMultilevel"/>
    <w:tmpl w:val="65CCE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A092F"/>
    <w:multiLevelType w:val="hybridMultilevel"/>
    <w:tmpl w:val="B7B089A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E05B14"/>
    <w:multiLevelType w:val="hybridMultilevel"/>
    <w:tmpl w:val="E8021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98276E"/>
    <w:multiLevelType w:val="hybridMultilevel"/>
    <w:tmpl w:val="CFB4E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E91A12"/>
    <w:multiLevelType w:val="hybridMultilevel"/>
    <w:tmpl w:val="8DDA7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304BAC"/>
    <w:multiLevelType w:val="hybridMultilevel"/>
    <w:tmpl w:val="BFDA9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4D59E0"/>
    <w:multiLevelType w:val="hybridMultilevel"/>
    <w:tmpl w:val="64D23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113D1A"/>
    <w:multiLevelType w:val="hybridMultilevel"/>
    <w:tmpl w:val="7D28D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164C9A"/>
    <w:multiLevelType w:val="hybridMultilevel"/>
    <w:tmpl w:val="D9040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B628CE"/>
    <w:multiLevelType w:val="hybridMultilevel"/>
    <w:tmpl w:val="FA2C035C"/>
    <w:lvl w:ilvl="0" w:tplc="9A5A0E74">
      <w:start w:val="1"/>
      <w:numFmt w:val="lowerLetter"/>
      <w:lvlText w:val="%1)"/>
      <w:lvlJc w:val="left"/>
      <w:pPr>
        <w:tabs>
          <w:tab w:val="num" w:pos="765"/>
        </w:tabs>
        <w:ind w:left="765" w:hanging="40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2EF073F3"/>
    <w:multiLevelType w:val="hybridMultilevel"/>
    <w:tmpl w:val="2670E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7E21C5C"/>
    <w:multiLevelType w:val="hybridMultilevel"/>
    <w:tmpl w:val="80F82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725E4F"/>
    <w:multiLevelType w:val="hybridMultilevel"/>
    <w:tmpl w:val="7D92D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3A79AE"/>
    <w:multiLevelType w:val="hybridMultilevel"/>
    <w:tmpl w:val="BA9A2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680B70"/>
    <w:multiLevelType w:val="hybridMultilevel"/>
    <w:tmpl w:val="46BE3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6F5CE1"/>
    <w:multiLevelType w:val="hybridMultilevel"/>
    <w:tmpl w:val="8C3A3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FD10589"/>
    <w:multiLevelType w:val="hybridMultilevel"/>
    <w:tmpl w:val="351E3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234AEE"/>
    <w:multiLevelType w:val="hybridMultilevel"/>
    <w:tmpl w:val="34982F12"/>
    <w:lvl w:ilvl="0" w:tplc="1E783278">
      <w:start w:val="1"/>
      <w:numFmt w:val="decimal"/>
      <w:lvlText w:val="%1."/>
      <w:lvlJc w:val="left"/>
      <w:pPr>
        <w:ind w:left="720" w:hanging="360"/>
      </w:pPr>
      <w:rPr>
        <w:rFonts w:ascii="Calibri" w:eastAsia="Times New Roman" w:hAnsi="Calibri" w:cs="Times New Roman"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5"/>
  </w:num>
  <w:num w:numId="3">
    <w:abstractNumId w:val="21"/>
  </w:num>
  <w:num w:numId="4">
    <w:abstractNumId w:val="11"/>
  </w:num>
  <w:num w:numId="5">
    <w:abstractNumId w:val="18"/>
  </w:num>
  <w:num w:numId="6">
    <w:abstractNumId w:val="4"/>
  </w:num>
  <w:num w:numId="7">
    <w:abstractNumId w:val="14"/>
  </w:num>
  <w:num w:numId="8">
    <w:abstractNumId w:val="24"/>
  </w:num>
  <w:num w:numId="9">
    <w:abstractNumId w:val="3"/>
  </w:num>
  <w:num w:numId="10">
    <w:abstractNumId w:val="17"/>
  </w:num>
  <w:num w:numId="11">
    <w:abstractNumId w:val="5"/>
  </w:num>
  <w:num w:numId="12">
    <w:abstractNumId w:val="22"/>
  </w:num>
  <w:num w:numId="13">
    <w:abstractNumId w:val="8"/>
  </w:num>
  <w:num w:numId="14">
    <w:abstractNumId w:val="2"/>
  </w:num>
  <w:num w:numId="15">
    <w:abstractNumId w:val="23"/>
  </w:num>
  <w:num w:numId="16">
    <w:abstractNumId w:val="13"/>
  </w:num>
  <w:num w:numId="17">
    <w:abstractNumId w:val="12"/>
  </w:num>
  <w:num w:numId="18">
    <w:abstractNumId w:val="16"/>
  </w:num>
  <w:num w:numId="19">
    <w:abstractNumId w:val="19"/>
  </w:num>
  <w:num w:numId="20">
    <w:abstractNumId w:val="6"/>
  </w:num>
  <w:num w:numId="21">
    <w:abstractNumId w:val="1"/>
  </w:num>
  <w:num w:numId="22">
    <w:abstractNumId w:val="10"/>
  </w:num>
  <w:num w:numId="23">
    <w:abstractNumId w:val="7"/>
  </w:num>
  <w:num w:numId="24">
    <w:abstractNumId w:val="20"/>
  </w:num>
  <w:num w:numId="25">
    <w:abstractNumId w:val="9"/>
  </w:num>
  <w:num w:numId="2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5601"/>
  </w:hdrShapeDefaults>
  <w:footnotePr>
    <w:footnote w:id="-1"/>
    <w:footnote w:id="0"/>
  </w:footnotePr>
  <w:endnotePr>
    <w:endnote w:id="-1"/>
    <w:endnote w:id="0"/>
  </w:endnotePr>
  <w:compat/>
  <w:rsids>
    <w:rsidRoot w:val="00A33DF8"/>
    <w:rsid w:val="00000127"/>
    <w:rsid w:val="00004472"/>
    <w:rsid w:val="00006D15"/>
    <w:rsid w:val="0002764F"/>
    <w:rsid w:val="00027C5C"/>
    <w:rsid w:val="00052F53"/>
    <w:rsid w:val="00055D6E"/>
    <w:rsid w:val="00065696"/>
    <w:rsid w:val="00075C23"/>
    <w:rsid w:val="00093A9D"/>
    <w:rsid w:val="000A282B"/>
    <w:rsid w:val="000A3186"/>
    <w:rsid w:val="000B1A54"/>
    <w:rsid w:val="000B36A5"/>
    <w:rsid w:val="000D0F73"/>
    <w:rsid w:val="000D17B1"/>
    <w:rsid w:val="000E4F1C"/>
    <w:rsid w:val="000F12AC"/>
    <w:rsid w:val="000F15E7"/>
    <w:rsid w:val="000F47EE"/>
    <w:rsid w:val="00110270"/>
    <w:rsid w:val="00111FD8"/>
    <w:rsid w:val="001161AB"/>
    <w:rsid w:val="00120298"/>
    <w:rsid w:val="00132438"/>
    <w:rsid w:val="001542AC"/>
    <w:rsid w:val="00162DBE"/>
    <w:rsid w:val="001731D1"/>
    <w:rsid w:val="001812F3"/>
    <w:rsid w:val="00183D52"/>
    <w:rsid w:val="00196E83"/>
    <w:rsid w:val="001B1672"/>
    <w:rsid w:val="001B674D"/>
    <w:rsid w:val="001B6FAD"/>
    <w:rsid w:val="001C2DCA"/>
    <w:rsid w:val="001C64E7"/>
    <w:rsid w:val="001D7106"/>
    <w:rsid w:val="001F148C"/>
    <w:rsid w:val="001F34DA"/>
    <w:rsid w:val="00210602"/>
    <w:rsid w:val="0022054C"/>
    <w:rsid w:val="002214FE"/>
    <w:rsid w:val="00231C35"/>
    <w:rsid w:val="00233170"/>
    <w:rsid w:val="00236492"/>
    <w:rsid w:val="00254338"/>
    <w:rsid w:val="00270545"/>
    <w:rsid w:val="00272A3E"/>
    <w:rsid w:val="0027653E"/>
    <w:rsid w:val="002A5DBA"/>
    <w:rsid w:val="002A7131"/>
    <w:rsid w:val="002C0DF7"/>
    <w:rsid w:val="002C1FF9"/>
    <w:rsid w:val="002D2A31"/>
    <w:rsid w:val="002D73F5"/>
    <w:rsid w:val="002F4A6A"/>
    <w:rsid w:val="002F5E47"/>
    <w:rsid w:val="003043CE"/>
    <w:rsid w:val="003108CC"/>
    <w:rsid w:val="00311D27"/>
    <w:rsid w:val="003165FA"/>
    <w:rsid w:val="00321BC1"/>
    <w:rsid w:val="00323BA3"/>
    <w:rsid w:val="00325490"/>
    <w:rsid w:val="00332768"/>
    <w:rsid w:val="0033625D"/>
    <w:rsid w:val="003369A7"/>
    <w:rsid w:val="00337F42"/>
    <w:rsid w:val="0034299D"/>
    <w:rsid w:val="0035188D"/>
    <w:rsid w:val="00357947"/>
    <w:rsid w:val="00366003"/>
    <w:rsid w:val="003723DC"/>
    <w:rsid w:val="003A4A4E"/>
    <w:rsid w:val="003B2BDB"/>
    <w:rsid w:val="003D1CA5"/>
    <w:rsid w:val="003E15CA"/>
    <w:rsid w:val="003E1F9F"/>
    <w:rsid w:val="003F192D"/>
    <w:rsid w:val="00417C25"/>
    <w:rsid w:val="004262A7"/>
    <w:rsid w:val="00437DE8"/>
    <w:rsid w:val="0045528E"/>
    <w:rsid w:val="00461227"/>
    <w:rsid w:val="00467E84"/>
    <w:rsid w:val="00472C18"/>
    <w:rsid w:val="004748D9"/>
    <w:rsid w:val="004803E9"/>
    <w:rsid w:val="00484940"/>
    <w:rsid w:val="004859D2"/>
    <w:rsid w:val="004B76C3"/>
    <w:rsid w:val="004D7B37"/>
    <w:rsid w:val="004E727C"/>
    <w:rsid w:val="004E7BB5"/>
    <w:rsid w:val="004E7DBC"/>
    <w:rsid w:val="004F1E5A"/>
    <w:rsid w:val="005008DD"/>
    <w:rsid w:val="00506B8B"/>
    <w:rsid w:val="00507612"/>
    <w:rsid w:val="00522002"/>
    <w:rsid w:val="00526777"/>
    <w:rsid w:val="00540681"/>
    <w:rsid w:val="00546CF0"/>
    <w:rsid w:val="00560F7F"/>
    <w:rsid w:val="00574A8F"/>
    <w:rsid w:val="00574E3C"/>
    <w:rsid w:val="00581EB3"/>
    <w:rsid w:val="00592217"/>
    <w:rsid w:val="005944F9"/>
    <w:rsid w:val="00594E4E"/>
    <w:rsid w:val="005A40F8"/>
    <w:rsid w:val="005C391A"/>
    <w:rsid w:val="005C6532"/>
    <w:rsid w:val="005E2AD4"/>
    <w:rsid w:val="00600D11"/>
    <w:rsid w:val="006128E3"/>
    <w:rsid w:val="00630122"/>
    <w:rsid w:val="006569A4"/>
    <w:rsid w:val="0066098E"/>
    <w:rsid w:val="0066430F"/>
    <w:rsid w:val="00671111"/>
    <w:rsid w:val="00686C46"/>
    <w:rsid w:val="00690216"/>
    <w:rsid w:val="0069561F"/>
    <w:rsid w:val="00695974"/>
    <w:rsid w:val="00697711"/>
    <w:rsid w:val="006B5503"/>
    <w:rsid w:val="006D48A9"/>
    <w:rsid w:val="006E4954"/>
    <w:rsid w:val="006E7A3D"/>
    <w:rsid w:val="006F106C"/>
    <w:rsid w:val="006F7278"/>
    <w:rsid w:val="0070272B"/>
    <w:rsid w:val="007202FA"/>
    <w:rsid w:val="0072740F"/>
    <w:rsid w:val="0073478C"/>
    <w:rsid w:val="007400E4"/>
    <w:rsid w:val="00745103"/>
    <w:rsid w:val="00751B9E"/>
    <w:rsid w:val="007605D0"/>
    <w:rsid w:val="00771D19"/>
    <w:rsid w:val="007900B4"/>
    <w:rsid w:val="00790C8B"/>
    <w:rsid w:val="007C01BB"/>
    <w:rsid w:val="00801BEF"/>
    <w:rsid w:val="008057B5"/>
    <w:rsid w:val="008106A5"/>
    <w:rsid w:val="008322A8"/>
    <w:rsid w:val="00845D03"/>
    <w:rsid w:val="00860153"/>
    <w:rsid w:val="00874988"/>
    <w:rsid w:val="00884216"/>
    <w:rsid w:val="008911A1"/>
    <w:rsid w:val="0089611A"/>
    <w:rsid w:val="008B5FD1"/>
    <w:rsid w:val="008C551B"/>
    <w:rsid w:val="008D1B3A"/>
    <w:rsid w:val="008D7DC5"/>
    <w:rsid w:val="008E66A3"/>
    <w:rsid w:val="00910C4B"/>
    <w:rsid w:val="00912E11"/>
    <w:rsid w:val="00915C79"/>
    <w:rsid w:val="00917334"/>
    <w:rsid w:val="0093175E"/>
    <w:rsid w:val="00954DE7"/>
    <w:rsid w:val="009804B8"/>
    <w:rsid w:val="009A70D6"/>
    <w:rsid w:val="009B7C1A"/>
    <w:rsid w:val="009C2B9E"/>
    <w:rsid w:val="009D23BC"/>
    <w:rsid w:val="009D35DE"/>
    <w:rsid w:val="009E2734"/>
    <w:rsid w:val="009E71E3"/>
    <w:rsid w:val="009F452F"/>
    <w:rsid w:val="00A03C6A"/>
    <w:rsid w:val="00A33DF8"/>
    <w:rsid w:val="00A42AD0"/>
    <w:rsid w:val="00A45C73"/>
    <w:rsid w:val="00A46C57"/>
    <w:rsid w:val="00A53640"/>
    <w:rsid w:val="00A96144"/>
    <w:rsid w:val="00AA1168"/>
    <w:rsid w:val="00AB675A"/>
    <w:rsid w:val="00AC243F"/>
    <w:rsid w:val="00AD1337"/>
    <w:rsid w:val="00B12B3F"/>
    <w:rsid w:val="00B13AD1"/>
    <w:rsid w:val="00B14138"/>
    <w:rsid w:val="00B51144"/>
    <w:rsid w:val="00B65379"/>
    <w:rsid w:val="00B65F77"/>
    <w:rsid w:val="00B7212A"/>
    <w:rsid w:val="00B85A8D"/>
    <w:rsid w:val="00B86ED8"/>
    <w:rsid w:val="00BA7230"/>
    <w:rsid w:val="00BD5E71"/>
    <w:rsid w:val="00BD67E8"/>
    <w:rsid w:val="00BE72EF"/>
    <w:rsid w:val="00BF6571"/>
    <w:rsid w:val="00C04B62"/>
    <w:rsid w:val="00C10270"/>
    <w:rsid w:val="00C131A8"/>
    <w:rsid w:val="00C303BA"/>
    <w:rsid w:val="00C41689"/>
    <w:rsid w:val="00C43C76"/>
    <w:rsid w:val="00C44E14"/>
    <w:rsid w:val="00C46F35"/>
    <w:rsid w:val="00C55A0A"/>
    <w:rsid w:val="00C63615"/>
    <w:rsid w:val="00C756E1"/>
    <w:rsid w:val="00C9099A"/>
    <w:rsid w:val="00C91B83"/>
    <w:rsid w:val="00C962AE"/>
    <w:rsid w:val="00C97120"/>
    <w:rsid w:val="00CD2AEF"/>
    <w:rsid w:val="00CF3ED9"/>
    <w:rsid w:val="00D0075B"/>
    <w:rsid w:val="00D535A5"/>
    <w:rsid w:val="00D54A9E"/>
    <w:rsid w:val="00D56B27"/>
    <w:rsid w:val="00D56C18"/>
    <w:rsid w:val="00D57E50"/>
    <w:rsid w:val="00D6590A"/>
    <w:rsid w:val="00D778E5"/>
    <w:rsid w:val="00D82ACD"/>
    <w:rsid w:val="00D83C7F"/>
    <w:rsid w:val="00DC4BD6"/>
    <w:rsid w:val="00DD40DF"/>
    <w:rsid w:val="00DE6B36"/>
    <w:rsid w:val="00DF3B7D"/>
    <w:rsid w:val="00E001CB"/>
    <w:rsid w:val="00E215AA"/>
    <w:rsid w:val="00E27C0C"/>
    <w:rsid w:val="00E32204"/>
    <w:rsid w:val="00E32D42"/>
    <w:rsid w:val="00E372C1"/>
    <w:rsid w:val="00E5043D"/>
    <w:rsid w:val="00E55D0C"/>
    <w:rsid w:val="00E5640C"/>
    <w:rsid w:val="00E777C9"/>
    <w:rsid w:val="00E82EFB"/>
    <w:rsid w:val="00E95719"/>
    <w:rsid w:val="00EA53A1"/>
    <w:rsid w:val="00EA56CE"/>
    <w:rsid w:val="00EB22A7"/>
    <w:rsid w:val="00EB5A67"/>
    <w:rsid w:val="00EF01BD"/>
    <w:rsid w:val="00F032A1"/>
    <w:rsid w:val="00F072CD"/>
    <w:rsid w:val="00F1318C"/>
    <w:rsid w:val="00F220F2"/>
    <w:rsid w:val="00F22AB5"/>
    <w:rsid w:val="00F27C16"/>
    <w:rsid w:val="00F36DAE"/>
    <w:rsid w:val="00F45E3A"/>
    <w:rsid w:val="00F518CE"/>
    <w:rsid w:val="00F560D1"/>
    <w:rsid w:val="00F60625"/>
    <w:rsid w:val="00F65B3E"/>
    <w:rsid w:val="00F83E4B"/>
    <w:rsid w:val="00F94FC4"/>
    <w:rsid w:val="00FB344E"/>
    <w:rsid w:val="00FC1BB5"/>
    <w:rsid w:val="00FC2D1A"/>
    <w:rsid w:val="00FD3409"/>
    <w:rsid w:val="00FD5A4D"/>
    <w:rsid w:val="00FF38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B36"/>
    <w:pPr>
      <w:spacing w:after="200" w:line="276" w:lineRule="auto"/>
    </w:pPr>
    <w:rPr>
      <w:sz w:val="22"/>
      <w:szCs w:val="22"/>
    </w:rPr>
  </w:style>
  <w:style w:type="paragraph" w:styleId="Heading1">
    <w:name w:val="heading 1"/>
    <w:basedOn w:val="Normal"/>
    <w:link w:val="Heading1Char"/>
    <w:uiPriority w:val="9"/>
    <w:qFormat/>
    <w:rsid w:val="0035188D"/>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Hyperlink">
    <w:name w:val="Hyperlink"/>
    <w:uiPriority w:val="99"/>
    <w:unhideWhenUsed/>
    <w:rsid w:val="009F452F"/>
    <w:rPr>
      <w:color w:val="0000FF"/>
      <w:u w:val="single"/>
    </w:rPr>
  </w:style>
  <w:style w:type="character" w:styleId="FollowedHyperlink">
    <w:name w:val="FollowedHyperlink"/>
    <w:uiPriority w:val="99"/>
    <w:semiHidden/>
    <w:unhideWhenUsed/>
    <w:rsid w:val="004E727C"/>
    <w:rPr>
      <w:color w:val="800080"/>
      <w:u w:val="single"/>
    </w:rPr>
  </w:style>
  <w:style w:type="paragraph" w:styleId="Revision">
    <w:name w:val="Revision"/>
    <w:hidden/>
    <w:uiPriority w:val="99"/>
    <w:semiHidden/>
    <w:rsid w:val="002A7131"/>
    <w:rPr>
      <w:sz w:val="22"/>
      <w:szCs w:val="22"/>
    </w:rPr>
  </w:style>
  <w:style w:type="character" w:customStyle="1" w:styleId="Heading1Char">
    <w:name w:val="Heading 1 Char"/>
    <w:link w:val="Heading1"/>
    <w:uiPriority w:val="9"/>
    <w:rsid w:val="0035188D"/>
    <w:rPr>
      <w:rFonts w:ascii="Times New Roman" w:eastAsia="Times New Roman" w:hAnsi="Times New Roman"/>
      <w:b/>
      <w:bCs/>
      <w:kern w:val="36"/>
      <w:sz w:val="48"/>
      <w:szCs w:val="48"/>
    </w:rPr>
  </w:style>
  <w:style w:type="character" w:customStyle="1" w:styleId="info">
    <w:name w:val="info"/>
    <w:rsid w:val="003518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9304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dc.gov/healthyyouth/yrbs/pdf/us_disparityrace_yrbs.pdf" TargetMode="External"/><Relationship Id="rId18" Type="http://schemas.openxmlformats.org/officeDocument/2006/relationships/hyperlink" Target="http://www.thecoolspot.gov/peer_pressure5.asp" TargetMode="External"/><Relationship Id="rId26" Type="http://schemas.openxmlformats.org/officeDocument/2006/relationships/hyperlink" Target="http://www.readwritethink.org/files/resources/printouts/Essay%20Rubric.pdf" TargetMode="External"/><Relationship Id="rId39" Type="http://schemas.openxmlformats.org/officeDocument/2006/relationships/hyperlink" Target="http://www.cdc.gov" TargetMode="External"/><Relationship Id="rId3" Type="http://schemas.openxmlformats.org/officeDocument/2006/relationships/customXml" Target="../customXml/item3.xml"/><Relationship Id="rId21" Type="http://schemas.openxmlformats.org/officeDocument/2006/relationships/hyperlink" Target="http://www.readwritethink.org/files/resources/printouts/Essay%20Rubric.pdf" TargetMode="External"/><Relationship Id="rId34" Type="http://schemas.openxmlformats.org/officeDocument/2006/relationships/hyperlink" Target="http://www.kidshealth.org" TargetMode="External"/><Relationship Id="rId42" Type="http://schemas.openxmlformats.org/officeDocument/2006/relationships/hyperlink" Target="http://www.readwritethink.org/files/resources/printouts/Essay%20Rubric.pdf"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dc.gov/healthyyouth/yrbs/pdf/us_disparityrace_yrbs.pdf" TargetMode="External"/><Relationship Id="rId17" Type="http://schemas.openxmlformats.org/officeDocument/2006/relationships/hyperlink" Target="http://wellness.ucr.edu/seven_dimensions.html" TargetMode="External"/><Relationship Id="rId25" Type="http://schemas.openxmlformats.org/officeDocument/2006/relationships/hyperlink" Target="http://www.buzzle.com/articles/ethical-issues-in-healthcare.html" TargetMode="External"/><Relationship Id="rId33" Type="http://schemas.openxmlformats.org/officeDocument/2006/relationships/hyperlink" Target="http://www.choosemyplate.gov" TargetMode="External"/><Relationship Id="rId38" Type="http://schemas.openxmlformats.org/officeDocument/2006/relationships/hyperlink" Target="http://www.hhs.gov/ash/oah"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leveland.com/healthfit/index.ssf/2011/11/build_your_family_health_tree.html" TargetMode="External"/><Relationship Id="rId20" Type="http://schemas.openxmlformats.org/officeDocument/2006/relationships/hyperlink" Target="http://www.fccla-store.com/default.aspx?p=viewitem&amp;item=PB4&amp;subno=&amp;showpage=6&amp;subcat" TargetMode="External"/><Relationship Id="rId29" Type="http://schemas.openxmlformats.org/officeDocument/2006/relationships/hyperlink" Target="http://www.healthteacher.com" TargetMode="External"/><Relationship Id="rId41" Type="http://schemas.openxmlformats.org/officeDocument/2006/relationships/hyperlink" Target="http://www.unnaturalcauses.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adwritethink.org/files/resources/lesson_images/lesson416/OralRubric.pdf" TargetMode="External"/><Relationship Id="rId24" Type="http://schemas.openxmlformats.org/officeDocument/2006/relationships/hyperlink" Target="http://www.ehow.com/info_8079763_morals-values-beliefs.html" TargetMode="External"/><Relationship Id="rId32" Type="http://schemas.openxmlformats.org/officeDocument/2006/relationships/hyperlink" Target="http://www.letsmove.gov" TargetMode="External"/><Relationship Id="rId37" Type="http://schemas.openxmlformats.org/officeDocument/2006/relationships/hyperlink" Target="http://www.livestrong.com" TargetMode="External"/><Relationship Id="rId40" Type="http://schemas.openxmlformats.org/officeDocument/2006/relationships/hyperlink" Target="http://www.advocatesforyouth.org"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familyhistory.hhs.gov/" TargetMode="External"/><Relationship Id="rId23" Type="http://schemas.openxmlformats.org/officeDocument/2006/relationships/hyperlink" Target="http://www.stevepavlina.com/articles/list-of-values.htm" TargetMode="External"/><Relationship Id="rId28" Type="http://schemas.openxmlformats.org/officeDocument/2006/relationships/hyperlink" Target="http://www.about.com/" TargetMode="External"/><Relationship Id="rId36" Type="http://schemas.openxmlformats.org/officeDocument/2006/relationships/hyperlink" Target="http://www.myaa.org" TargetMode="External"/><Relationship Id="rId49" Type="http://schemas.microsoft.com/office/2007/relationships/stylesWithEffects" Target="stylesWithEffects.xml"/><Relationship Id="rId10" Type="http://schemas.openxmlformats.org/officeDocument/2006/relationships/endnotes" Target="endnotes.xml"/><Relationship Id="rId19" Type="http://schemas.openxmlformats.org/officeDocument/2006/relationships/hyperlink" Target="http://www.education.com/reference/article/Ref_Peer_Influence/" TargetMode="External"/><Relationship Id="rId31" Type="http://schemas.openxmlformats.org/officeDocument/2006/relationships/hyperlink" Target="http://www.lifesmarts.org" TargetMode="External"/><Relationship Id="rId44" Type="http://schemas.openxmlformats.org/officeDocument/2006/relationships/hyperlink" Target="http://www.nasafacs.org/national-standards-home.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arrishmed.com/Resources/9562/FileRepository/Service%20Pages/MyFamilyHealthPortrait.pdf" TargetMode="External"/><Relationship Id="rId22" Type="http://schemas.openxmlformats.org/officeDocument/2006/relationships/hyperlink" Target="http://www.dumblittleman.com/2009/12/20-powerful-beliefs-that-will-push-you.html" TargetMode="External"/><Relationship Id="rId27" Type="http://schemas.openxmlformats.org/officeDocument/2006/relationships/hyperlink" Target="http://www.usgovernmentbenefits.org/hd/link.php?link=https://asunews.asu.edu/20130124_inthenews_hodgekjzz" TargetMode="External"/><Relationship Id="rId30" Type="http://schemas.openxmlformats.org/officeDocument/2006/relationships/hyperlink" Target="http://www.mcce.org" TargetMode="External"/><Relationship Id="rId35" Type="http://schemas.openxmlformats.org/officeDocument/2006/relationships/hyperlink" Target="http://www.childrensmercy.org/Content/view.aspx?id=1272" TargetMode="External"/><Relationship Id="rId43" Type="http://schemas.openxmlformats.org/officeDocument/2006/relationships/hyperlink" Target="http://www.careertech.org/career-technical-education/cctc/info.html" TargetMode="External"/><Relationship Id="rId48"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9858AE75428A489FCE6D52282049C7" ma:contentTypeVersion="0" ma:contentTypeDescription="Create a new document." ma:contentTypeScope="" ma:versionID="dcc9e53ac94b0d1db044cba12f71f7f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7A68A0-5D19-4707-8B53-8B719B1B511B}">
  <ds:schemaRefs>
    <ds:schemaRef ds:uri="http://purl.org/dc/elements/1.1/"/>
    <ds:schemaRef ds:uri="http://www.w3.org/XML/1998/namespace"/>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7B67718C-688C-4E65-8D0F-5E92463059F7}">
  <ds:schemaRefs>
    <ds:schemaRef ds:uri="http://schemas.microsoft.com/sharepoint/v3/contenttype/forms"/>
  </ds:schemaRefs>
</ds:datastoreItem>
</file>

<file path=customXml/itemProps3.xml><?xml version="1.0" encoding="utf-8"?>
<ds:datastoreItem xmlns:ds="http://schemas.openxmlformats.org/officeDocument/2006/customXml" ds:itemID="{FED9548A-5121-4C21-A2E5-B003CCD80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94FAEA8-E31C-4D79-9347-3288ADB15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8</Pages>
  <Words>2317</Words>
  <Characters>13209</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15496</CharactersWithSpaces>
  <SharedDoc>false</SharedDoc>
  <HLinks>
    <vt:vector size="204" baseType="variant">
      <vt:variant>
        <vt:i4>917582</vt:i4>
      </vt:variant>
      <vt:variant>
        <vt:i4>99</vt:i4>
      </vt:variant>
      <vt:variant>
        <vt:i4>0</vt:i4>
      </vt:variant>
      <vt:variant>
        <vt:i4>5</vt:i4>
      </vt:variant>
      <vt:variant>
        <vt:lpwstr>http://www.nasafacs.org/national-standards-home.html</vt:lpwstr>
      </vt:variant>
      <vt:variant>
        <vt:lpwstr/>
      </vt:variant>
      <vt:variant>
        <vt:i4>7405620</vt:i4>
      </vt:variant>
      <vt:variant>
        <vt:i4>96</vt:i4>
      </vt:variant>
      <vt:variant>
        <vt:i4>0</vt:i4>
      </vt:variant>
      <vt:variant>
        <vt:i4>5</vt:i4>
      </vt:variant>
      <vt:variant>
        <vt:lpwstr>http://www.careertech.org/career-technical-education/cctc/info.html</vt:lpwstr>
      </vt:variant>
      <vt:variant>
        <vt:lpwstr/>
      </vt:variant>
      <vt:variant>
        <vt:i4>5177347</vt:i4>
      </vt:variant>
      <vt:variant>
        <vt:i4>93</vt:i4>
      </vt:variant>
      <vt:variant>
        <vt:i4>0</vt:i4>
      </vt:variant>
      <vt:variant>
        <vt:i4>5</vt:i4>
      </vt:variant>
      <vt:variant>
        <vt:lpwstr>http://www.readwritethink.org/files/resources/printouts/Essay Rubric.pdf</vt:lpwstr>
      </vt:variant>
      <vt:variant>
        <vt:lpwstr/>
      </vt:variant>
      <vt:variant>
        <vt:i4>3342436</vt:i4>
      </vt:variant>
      <vt:variant>
        <vt:i4>90</vt:i4>
      </vt:variant>
      <vt:variant>
        <vt:i4>0</vt:i4>
      </vt:variant>
      <vt:variant>
        <vt:i4>5</vt:i4>
      </vt:variant>
      <vt:variant>
        <vt:lpwstr>http://www.unnaturalcauses.org/</vt:lpwstr>
      </vt:variant>
      <vt:variant>
        <vt:lpwstr/>
      </vt:variant>
      <vt:variant>
        <vt:i4>5963788</vt:i4>
      </vt:variant>
      <vt:variant>
        <vt:i4>87</vt:i4>
      </vt:variant>
      <vt:variant>
        <vt:i4>0</vt:i4>
      </vt:variant>
      <vt:variant>
        <vt:i4>5</vt:i4>
      </vt:variant>
      <vt:variant>
        <vt:lpwstr>http://www.advocatesforyouth.org/</vt:lpwstr>
      </vt:variant>
      <vt:variant>
        <vt:lpwstr/>
      </vt:variant>
      <vt:variant>
        <vt:i4>3801205</vt:i4>
      </vt:variant>
      <vt:variant>
        <vt:i4>84</vt:i4>
      </vt:variant>
      <vt:variant>
        <vt:i4>0</vt:i4>
      </vt:variant>
      <vt:variant>
        <vt:i4>5</vt:i4>
      </vt:variant>
      <vt:variant>
        <vt:lpwstr>http://www.cdc.gov/</vt:lpwstr>
      </vt:variant>
      <vt:variant>
        <vt:lpwstr/>
      </vt:variant>
      <vt:variant>
        <vt:i4>3080299</vt:i4>
      </vt:variant>
      <vt:variant>
        <vt:i4>81</vt:i4>
      </vt:variant>
      <vt:variant>
        <vt:i4>0</vt:i4>
      </vt:variant>
      <vt:variant>
        <vt:i4>5</vt:i4>
      </vt:variant>
      <vt:variant>
        <vt:lpwstr>http://www.hhs.gov/ash/oah</vt:lpwstr>
      </vt:variant>
      <vt:variant>
        <vt:lpwstr/>
      </vt:variant>
      <vt:variant>
        <vt:i4>3145774</vt:i4>
      </vt:variant>
      <vt:variant>
        <vt:i4>78</vt:i4>
      </vt:variant>
      <vt:variant>
        <vt:i4>0</vt:i4>
      </vt:variant>
      <vt:variant>
        <vt:i4>5</vt:i4>
      </vt:variant>
      <vt:variant>
        <vt:lpwstr>http://www.livestrong.com/</vt:lpwstr>
      </vt:variant>
      <vt:variant>
        <vt:lpwstr/>
      </vt:variant>
      <vt:variant>
        <vt:i4>5505088</vt:i4>
      </vt:variant>
      <vt:variant>
        <vt:i4>75</vt:i4>
      </vt:variant>
      <vt:variant>
        <vt:i4>0</vt:i4>
      </vt:variant>
      <vt:variant>
        <vt:i4>5</vt:i4>
      </vt:variant>
      <vt:variant>
        <vt:lpwstr>http://www.myaa.org/</vt:lpwstr>
      </vt:variant>
      <vt:variant>
        <vt:lpwstr/>
      </vt:variant>
      <vt:variant>
        <vt:i4>3014762</vt:i4>
      </vt:variant>
      <vt:variant>
        <vt:i4>72</vt:i4>
      </vt:variant>
      <vt:variant>
        <vt:i4>0</vt:i4>
      </vt:variant>
      <vt:variant>
        <vt:i4>5</vt:i4>
      </vt:variant>
      <vt:variant>
        <vt:lpwstr>http://www.childrensmercy.org/Content/view.aspx?id=1272</vt:lpwstr>
      </vt:variant>
      <vt:variant>
        <vt:lpwstr/>
      </vt:variant>
      <vt:variant>
        <vt:i4>2752547</vt:i4>
      </vt:variant>
      <vt:variant>
        <vt:i4>69</vt:i4>
      </vt:variant>
      <vt:variant>
        <vt:i4>0</vt:i4>
      </vt:variant>
      <vt:variant>
        <vt:i4>5</vt:i4>
      </vt:variant>
      <vt:variant>
        <vt:lpwstr>http://www.kidshealth.org/</vt:lpwstr>
      </vt:variant>
      <vt:variant>
        <vt:lpwstr/>
      </vt:variant>
      <vt:variant>
        <vt:i4>6029330</vt:i4>
      </vt:variant>
      <vt:variant>
        <vt:i4>66</vt:i4>
      </vt:variant>
      <vt:variant>
        <vt:i4>0</vt:i4>
      </vt:variant>
      <vt:variant>
        <vt:i4>5</vt:i4>
      </vt:variant>
      <vt:variant>
        <vt:lpwstr>http://www.choosemyplate.gov/</vt:lpwstr>
      </vt:variant>
      <vt:variant>
        <vt:lpwstr/>
      </vt:variant>
      <vt:variant>
        <vt:i4>4587613</vt:i4>
      </vt:variant>
      <vt:variant>
        <vt:i4>63</vt:i4>
      </vt:variant>
      <vt:variant>
        <vt:i4>0</vt:i4>
      </vt:variant>
      <vt:variant>
        <vt:i4>5</vt:i4>
      </vt:variant>
      <vt:variant>
        <vt:lpwstr>http://www.letsmove.gov/</vt:lpwstr>
      </vt:variant>
      <vt:variant>
        <vt:lpwstr/>
      </vt:variant>
      <vt:variant>
        <vt:i4>3407928</vt:i4>
      </vt:variant>
      <vt:variant>
        <vt:i4>60</vt:i4>
      </vt:variant>
      <vt:variant>
        <vt:i4>0</vt:i4>
      </vt:variant>
      <vt:variant>
        <vt:i4>5</vt:i4>
      </vt:variant>
      <vt:variant>
        <vt:lpwstr>http://www.lifesmarts.org/</vt:lpwstr>
      </vt:variant>
      <vt:variant>
        <vt:lpwstr/>
      </vt:variant>
      <vt:variant>
        <vt:i4>5636190</vt:i4>
      </vt:variant>
      <vt:variant>
        <vt:i4>57</vt:i4>
      </vt:variant>
      <vt:variant>
        <vt:i4>0</vt:i4>
      </vt:variant>
      <vt:variant>
        <vt:i4>5</vt:i4>
      </vt:variant>
      <vt:variant>
        <vt:lpwstr>http://www.mcce.org/</vt:lpwstr>
      </vt:variant>
      <vt:variant>
        <vt:lpwstr/>
      </vt:variant>
      <vt:variant>
        <vt:i4>5701651</vt:i4>
      </vt:variant>
      <vt:variant>
        <vt:i4>54</vt:i4>
      </vt:variant>
      <vt:variant>
        <vt:i4>0</vt:i4>
      </vt:variant>
      <vt:variant>
        <vt:i4>5</vt:i4>
      </vt:variant>
      <vt:variant>
        <vt:lpwstr>http://www.healthteacher.com/</vt:lpwstr>
      </vt:variant>
      <vt:variant>
        <vt:lpwstr/>
      </vt:variant>
      <vt:variant>
        <vt:i4>6225926</vt:i4>
      </vt:variant>
      <vt:variant>
        <vt:i4>51</vt:i4>
      </vt:variant>
      <vt:variant>
        <vt:i4>0</vt:i4>
      </vt:variant>
      <vt:variant>
        <vt:i4>5</vt:i4>
      </vt:variant>
      <vt:variant>
        <vt:lpwstr>http://www.about.com/</vt:lpwstr>
      </vt:variant>
      <vt:variant>
        <vt:lpwstr/>
      </vt:variant>
      <vt:variant>
        <vt:i4>983062</vt:i4>
      </vt:variant>
      <vt:variant>
        <vt:i4>48</vt:i4>
      </vt:variant>
      <vt:variant>
        <vt:i4>0</vt:i4>
      </vt:variant>
      <vt:variant>
        <vt:i4>5</vt:i4>
      </vt:variant>
      <vt:variant>
        <vt:lpwstr>http://www.usgovernmentbenefits.org/hd/link.php?link=https://asunews.asu.edu/20130124_inthenews_hodgekjzz</vt:lpwstr>
      </vt:variant>
      <vt:variant>
        <vt:lpwstr/>
      </vt:variant>
      <vt:variant>
        <vt:i4>5177347</vt:i4>
      </vt:variant>
      <vt:variant>
        <vt:i4>45</vt:i4>
      </vt:variant>
      <vt:variant>
        <vt:i4>0</vt:i4>
      </vt:variant>
      <vt:variant>
        <vt:i4>5</vt:i4>
      </vt:variant>
      <vt:variant>
        <vt:lpwstr>http://www.readwritethink.org/files/resources/printouts/Essay Rubric.pdf</vt:lpwstr>
      </vt:variant>
      <vt:variant>
        <vt:lpwstr/>
      </vt:variant>
      <vt:variant>
        <vt:i4>5308424</vt:i4>
      </vt:variant>
      <vt:variant>
        <vt:i4>42</vt:i4>
      </vt:variant>
      <vt:variant>
        <vt:i4>0</vt:i4>
      </vt:variant>
      <vt:variant>
        <vt:i4>5</vt:i4>
      </vt:variant>
      <vt:variant>
        <vt:lpwstr>http://www.buzzle.com/articles/ethical-issues-in-healthcare.html</vt:lpwstr>
      </vt:variant>
      <vt:variant>
        <vt:lpwstr/>
      </vt:variant>
      <vt:variant>
        <vt:i4>3473441</vt:i4>
      </vt:variant>
      <vt:variant>
        <vt:i4>39</vt:i4>
      </vt:variant>
      <vt:variant>
        <vt:i4>0</vt:i4>
      </vt:variant>
      <vt:variant>
        <vt:i4>5</vt:i4>
      </vt:variant>
      <vt:variant>
        <vt:lpwstr>http://www.ehow.com/info_8079763_morals-values-beliefs.html</vt:lpwstr>
      </vt:variant>
      <vt:variant>
        <vt:lpwstr>ixzz2IM9grDT3</vt:lpwstr>
      </vt:variant>
      <vt:variant>
        <vt:i4>2097214</vt:i4>
      </vt:variant>
      <vt:variant>
        <vt:i4>36</vt:i4>
      </vt:variant>
      <vt:variant>
        <vt:i4>0</vt:i4>
      </vt:variant>
      <vt:variant>
        <vt:i4>5</vt:i4>
      </vt:variant>
      <vt:variant>
        <vt:lpwstr>http://www.stevepavlina.com/articles/list-of-values.htm</vt:lpwstr>
      </vt:variant>
      <vt:variant>
        <vt:lpwstr/>
      </vt:variant>
      <vt:variant>
        <vt:i4>589891</vt:i4>
      </vt:variant>
      <vt:variant>
        <vt:i4>33</vt:i4>
      </vt:variant>
      <vt:variant>
        <vt:i4>0</vt:i4>
      </vt:variant>
      <vt:variant>
        <vt:i4>5</vt:i4>
      </vt:variant>
      <vt:variant>
        <vt:lpwstr>http://www.dumblittleman.com/2009/12/20-powerful-beliefs-that-will-push-you.html</vt:lpwstr>
      </vt:variant>
      <vt:variant>
        <vt:lpwstr/>
      </vt:variant>
      <vt:variant>
        <vt:i4>5177347</vt:i4>
      </vt:variant>
      <vt:variant>
        <vt:i4>30</vt:i4>
      </vt:variant>
      <vt:variant>
        <vt:i4>0</vt:i4>
      </vt:variant>
      <vt:variant>
        <vt:i4>5</vt:i4>
      </vt:variant>
      <vt:variant>
        <vt:lpwstr>http://www.readwritethink.org/files/resources/printouts/Essay Rubric.pdf</vt:lpwstr>
      </vt:variant>
      <vt:variant>
        <vt:lpwstr/>
      </vt:variant>
      <vt:variant>
        <vt:i4>917574</vt:i4>
      </vt:variant>
      <vt:variant>
        <vt:i4>27</vt:i4>
      </vt:variant>
      <vt:variant>
        <vt:i4>0</vt:i4>
      </vt:variant>
      <vt:variant>
        <vt:i4>5</vt:i4>
      </vt:variant>
      <vt:variant>
        <vt:lpwstr>http://www.fccla-store.com/default.aspx?p=viewitem&amp;item=PB4&amp;subno=&amp;showpage=6&amp;subcat</vt:lpwstr>
      </vt:variant>
      <vt:variant>
        <vt:lpwstr/>
      </vt:variant>
      <vt:variant>
        <vt:i4>5767183</vt:i4>
      </vt:variant>
      <vt:variant>
        <vt:i4>24</vt:i4>
      </vt:variant>
      <vt:variant>
        <vt:i4>0</vt:i4>
      </vt:variant>
      <vt:variant>
        <vt:i4>5</vt:i4>
      </vt:variant>
      <vt:variant>
        <vt:lpwstr>http://www.education.com/reference/article/Ref_Peer_Influence/</vt:lpwstr>
      </vt:variant>
      <vt:variant>
        <vt:lpwstr/>
      </vt:variant>
      <vt:variant>
        <vt:i4>2752529</vt:i4>
      </vt:variant>
      <vt:variant>
        <vt:i4>21</vt:i4>
      </vt:variant>
      <vt:variant>
        <vt:i4>0</vt:i4>
      </vt:variant>
      <vt:variant>
        <vt:i4>5</vt:i4>
      </vt:variant>
      <vt:variant>
        <vt:lpwstr>http://www.thecoolspot.gov/peer_pressure5.asp</vt:lpwstr>
      </vt:variant>
      <vt:variant>
        <vt:lpwstr/>
      </vt:variant>
      <vt:variant>
        <vt:i4>3932240</vt:i4>
      </vt:variant>
      <vt:variant>
        <vt:i4>18</vt:i4>
      </vt:variant>
      <vt:variant>
        <vt:i4>0</vt:i4>
      </vt:variant>
      <vt:variant>
        <vt:i4>5</vt:i4>
      </vt:variant>
      <vt:variant>
        <vt:lpwstr>http://wellness.ucr.edu/seven_dimensions.html</vt:lpwstr>
      </vt:variant>
      <vt:variant>
        <vt:lpwstr/>
      </vt:variant>
      <vt:variant>
        <vt:i4>2883630</vt:i4>
      </vt:variant>
      <vt:variant>
        <vt:i4>15</vt:i4>
      </vt:variant>
      <vt:variant>
        <vt:i4>0</vt:i4>
      </vt:variant>
      <vt:variant>
        <vt:i4>5</vt:i4>
      </vt:variant>
      <vt:variant>
        <vt:lpwstr>http://www.cleveland.com/healthfit/index.ssf/2011/11/build_your_family_health_tree.html</vt:lpwstr>
      </vt:variant>
      <vt:variant>
        <vt:lpwstr/>
      </vt:variant>
      <vt:variant>
        <vt:i4>2555936</vt:i4>
      </vt:variant>
      <vt:variant>
        <vt:i4>12</vt:i4>
      </vt:variant>
      <vt:variant>
        <vt:i4>0</vt:i4>
      </vt:variant>
      <vt:variant>
        <vt:i4>5</vt:i4>
      </vt:variant>
      <vt:variant>
        <vt:lpwstr>https://familyhistory.hhs.gov/</vt:lpwstr>
      </vt:variant>
      <vt:variant>
        <vt:lpwstr/>
      </vt:variant>
      <vt:variant>
        <vt:i4>5111879</vt:i4>
      </vt:variant>
      <vt:variant>
        <vt:i4>9</vt:i4>
      </vt:variant>
      <vt:variant>
        <vt:i4>0</vt:i4>
      </vt:variant>
      <vt:variant>
        <vt:i4>5</vt:i4>
      </vt:variant>
      <vt:variant>
        <vt:lpwstr>http://www.parrishmed.com/Resources/9562/FileRepository/Service Pages/MyFamilyHealthPortrait.pdf</vt:lpwstr>
      </vt:variant>
      <vt:variant>
        <vt:lpwstr/>
      </vt:variant>
      <vt:variant>
        <vt:i4>7405664</vt:i4>
      </vt:variant>
      <vt:variant>
        <vt:i4>6</vt:i4>
      </vt:variant>
      <vt:variant>
        <vt:i4>0</vt:i4>
      </vt:variant>
      <vt:variant>
        <vt:i4>5</vt:i4>
      </vt:variant>
      <vt:variant>
        <vt:lpwstr>http://www.cdc.gov/healthyyouth/yrbs/pdf/us_disparityrace_yrbs.pdf</vt:lpwstr>
      </vt:variant>
      <vt:variant>
        <vt:lpwstr/>
      </vt:variant>
      <vt:variant>
        <vt:i4>7405664</vt:i4>
      </vt:variant>
      <vt:variant>
        <vt:i4>3</vt:i4>
      </vt:variant>
      <vt:variant>
        <vt:i4>0</vt:i4>
      </vt:variant>
      <vt:variant>
        <vt:i4>5</vt:i4>
      </vt:variant>
      <vt:variant>
        <vt:lpwstr>http://www.cdc.gov/healthyyouth/yrbs/pdf/us_disparityrace_yrbs.pdf</vt:lpwstr>
      </vt:variant>
      <vt:variant>
        <vt:lpwstr/>
      </vt:variant>
      <vt:variant>
        <vt:i4>1507373</vt:i4>
      </vt:variant>
      <vt:variant>
        <vt:i4>0</vt:i4>
      </vt:variant>
      <vt:variant>
        <vt:i4>0</vt:i4>
      </vt:variant>
      <vt:variant>
        <vt:i4>5</vt:i4>
      </vt:variant>
      <vt:variant>
        <vt:lpwstr>http://www.readwritethink.org/files/resources/lesson_images/lesson416/OralRubric.pdf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carendt</cp:lastModifiedBy>
  <cp:revision>15</cp:revision>
  <cp:lastPrinted>2013-04-23T18:16:00Z</cp:lastPrinted>
  <dcterms:created xsi:type="dcterms:W3CDTF">2013-09-04T17:01:00Z</dcterms:created>
  <dcterms:modified xsi:type="dcterms:W3CDTF">2014-01-08T21:11:00Z</dcterms:modified>
</cp:coreProperties>
</file>