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24" w:rsidRPr="00C56297" w:rsidRDefault="00947D24" w:rsidP="00C56297">
      <w:pPr>
        <w:pStyle w:val="NoSpacing"/>
        <w:jc w:val="center"/>
        <w:rPr>
          <w:b/>
          <w:sz w:val="36"/>
          <w:szCs w:val="36"/>
        </w:rPr>
      </w:pPr>
      <w:r w:rsidRPr="00C56297">
        <w:rPr>
          <w:b/>
          <w:sz w:val="36"/>
          <w:szCs w:val="36"/>
        </w:rPr>
        <w:t>Factors that Influence Health Decisions</w:t>
      </w:r>
    </w:p>
    <w:p w:rsidR="007A7F91" w:rsidRPr="00C56297" w:rsidRDefault="007C40F9" w:rsidP="00C56297">
      <w:pPr>
        <w:pStyle w:val="NoSpacing"/>
        <w:jc w:val="center"/>
        <w:rPr>
          <w:b/>
          <w:sz w:val="36"/>
          <w:szCs w:val="36"/>
        </w:rPr>
      </w:pPr>
      <w:r w:rsidRPr="00C56297">
        <w:rPr>
          <w:b/>
          <w:sz w:val="36"/>
          <w:szCs w:val="36"/>
        </w:rPr>
        <w:t>Interview</w:t>
      </w:r>
      <w:r w:rsidR="00947D24" w:rsidRPr="00C56297">
        <w:rPr>
          <w:b/>
          <w:sz w:val="36"/>
          <w:szCs w:val="36"/>
        </w:rPr>
        <w:t xml:space="preserve"> Project</w:t>
      </w:r>
    </w:p>
    <w:p w:rsidR="000B6D25" w:rsidRPr="000B6D25" w:rsidRDefault="000B6D25" w:rsidP="000B6D25">
      <w:pPr>
        <w:jc w:val="center"/>
        <w:rPr>
          <w:b/>
          <w:sz w:val="28"/>
          <w:szCs w:val="28"/>
        </w:rPr>
      </w:pPr>
    </w:p>
    <w:p w:rsidR="007C40F9" w:rsidRPr="007C40F9" w:rsidRDefault="007C40F9">
      <w:pPr>
        <w:rPr>
          <w:sz w:val="28"/>
          <w:szCs w:val="28"/>
        </w:rPr>
      </w:pPr>
      <w:r>
        <w:rPr>
          <w:sz w:val="28"/>
          <w:szCs w:val="28"/>
        </w:rPr>
        <w:t xml:space="preserve">Teacher will provide students with interview questions.  Students will then conduct </w:t>
      </w:r>
      <w:r w:rsidR="00C56297">
        <w:rPr>
          <w:sz w:val="28"/>
          <w:szCs w:val="28"/>
        </w:rPr>
        <w:t>three (</w:t>
      </w:r>
      <w:r>
        <w:rPr>
          <w:sz w:val="28"/>
          <w:szCs w:val="28"/>
        </w:rPr>
        <w:t>3</w:t>
      </w:r>
      <w:r w:rsidR="00EA62F0">
        <w:rPr>
          <w:sz w:val="28"/>
          <w:szCs w:val="28"/>
        </w:rPr>
        <w:t>) interviews</w:t>
      </w:r>
      <w:r>
        <w:rPr>
          <w:sz w:val="28"/>
          <w:szCs w:val="28"/>
        </w:rPr>
        <w:t xml:space="preserve"> and write a conclusion of their findings.  Their conclusions should include what influences one</w:t>
      </w:r>
      <w:r w:rsidR="00C56297">
        <w:rPr>
          <w:sz w:val="28"/>
          <w:szCs w:val="28"/>
        </w:rPr>
        <w:t>’</w:t>
      </w:r>
      <w:r>
        <w:rPr>
          <w:sz w:val="28"/>
          <w:szCs w:val="28"/>
        </w:rPr>
        <w:t>s selection of health-care resources, products or services.</w:t>
      </w:r>
      <w:r w:rsidR="00A16DCC">
        <w:rPr>
          <w:sz w:val="28"/>
          <w:szCs w:val="28"/>
        </w:rPr>
        <w:t xml:space="preserve">  They should also explain</w:t>
      </w:r>
      <w:bookmarkStart w:id="0" w:name="_GoBack"/>
      <w:bookmarkEnd w:id="0"/>
      <w:r w:rsidR="00A16DCC">
        <w:rPr>
          <w:sz w:val="28"/>
          <w:szCs w:val="28"/>
        </w:rPr>
        <w:t xml:space="preserve"> how people evaluate the validity of health information, products and services.</w:t>
      </w:r>
    </w:p>
    <w:sectPr w:rsidR="007C40F9" w:rsidRPr="007C40F9" w:rsidSect="00637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C40F9"/>
    <w:rsid w:val="00077422"/>
    <w:rsid w:val="000B6D25"/>
    <w:rsid w:val="006005EA"/>
    <w:rsid w:val="0063786E"/>
    <w:rsid w:val="007C40F9"/>
    <w:rsid w:val="00947D24"/>
    <w:rsid w:val="00A16DCC"/>
    <w:rsid w:val="00BB1B50"/>
    <w:rsid w:val="00C56297"/>
    <w:rsid w:val="00CD08EA"/>
    <w:rsid w:val="00EA62F0"/>
    <w:rsid w:val="00EB0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62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EF866-1134-4C34-BED1-3D135F6E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6</cp:revision>
  <dcterms:created xsi:type="dcterms:W3CDTF">2013-03-27T20:03:00Z</dcterms:created>
  <dcterms:modified xsi:type="dcterms:W3CDTF">2013-09-16T20:36:00Z</dcterms:modified>
</cp:coreProperties>
</file>