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D40DF" w:rsidRPr="00E82BC3" w:rsidRDefault="00E82BC3" w:rsidP="00C44E14">
            <w:pPr>
              <w:autoSpaceDE w:val="0"/>
              <w:autoSpaceDN w:val="0"/>
              <w:adjustRightInd w:val="0"/>
              <w:spacing w:after="0" w:line="240" w:lineRule="auto"/>
              <w:rPr>
                <w:rFonts w:cs="Tahoma"/>
              </w:rPr>
            </w:pPr>
            <w:r w:rsidRPr="00E82BC3">
              <w:rPr>
                <w:rFonts w:cs="Tahoma"/>
              </w:rPr>
              <w:t>An instructional program that generally prepares individuals to apply technical knowledge and skills to plan, prepare, and execute commercial and industrial visual image and print products using mechanical, electronic, and digital graphic and printing equipment.</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p w:rsidR="0015225E" w:rsidRDefault="0015225E"/>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1025"/>
        <w:gridCol w:w="720"/>
        <w:gridCol w:w="1710"/>
        <w:gridCol w:w="1094"/>
        <w:gridCol w:w="814"/>
      </w:tblGrid>
      <w:tr w:rsidR="00DD40DF" w:rsidRPr="00DD40DF" w:rsidTr="0034546B">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665A5B" w:rsidP="00FE652E">
            <w:pPr>
              <w:spacing w:line="240" w:lineRule="auto"/>
              <w:rPr>
                <w:b/>
              </w:rPr>
            </w:pPr>
            <w:r>
              <w:rPr>
                <w:b/>
              </w:rPr>
              <w:t>Introduction to the Graphic Communications profession, including the basic skills needed in the workforce.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8F7496">
              <w:rPr>
                <w:b/>
              </w:rPr>
              <w:t>160 days</w:t>
            </w:r>
            <w:r w:rsidR="000F47EE" w:rsidRPr="00C44E14">
              <w:rPr>
                <w:b/>
              </w:rPr>
              <w:t xml:space="preserve">                               </w:t>
            </w:r>
          </w:p>
          <w:p w:rsidR="00DD40DF" w:rsidRPr="00C44E14" w:rsidRDefault="00DD40DF" w:rsidP="008F7496">
            <w:pPr>
              <w:spacing w:line="240" w:lineRule="auto"/>
              <w:rPr>
                <w:b/>
              </w:rPr>
            </w:pPr>
            <w:r w:rsidRPr="00C44E14">
              <w:rPr>
                <w:b/>
              </w:rPr>
              <w:t xml:space="preserve">CLASS PERIOD (min.): </w:t>
            </w:r>
            <w:r w:rsidR="008F7496">
              <w:rPr>
                <w:b/>
              </w:rPr>
              <w:t>2.5 hours</w:t>
            </w:r>
          </w:p>
        </w:tc>
      </w:tr>
      <w:tr w:rsidR="00DD40DF" w:rsidRPr="00DD40DF" w:rsidTr="0034546B">
        <w:tc>
          <w:tcPr>
            <w:tcW w:w="13176" w:type="dxa"/>
            <w:gridSpan w:val="9"/>
          </w:tcPr>
          <w:p w:rsidR="00DD40DF" w:rsidRPr="00C44E14" w:rsidRDefault="00DD40DF" w:rsidP="00C44E14">
            <w:pPr>
              <w:spacing w:line="240" w:lineRule="auto"/>
              <w:rPr>
                <w:b/>
              </w:rPr>
            </w:pPr>
            <w:r w:rsidRPr="00C44E14">
              <w:rPr>
                <w:b/>
              </w:rPr>
              <w:t>ESSENTIAL QUESTIONS:</w:t>
            </w:r>
          </w:p>
          <w:p w:rsidR="00DD40DF" w:rsidRDefault="00895C4B" w:rsidP="00034ADB">
            <w:pPr>
              <w:pStyle w:val="ListParagraph"/>
              <w:numPr>
                <w:ilvl w:val="0"/>
                <w:numId w:val="15"/>
              </w:numPr>
              <w:shd w:val="clear" w:color="auto" w:fill="FFFFFF"/>
              <w:tabs>
                <w:tab w:val="left" w:pos="4975"/>
              </w:tabs>
              <w:spacing w:after="0"/>
              <w:rPr>
                <w:rFonts w:ascii="Times New Roman" w:eastAsia="Times New Roman" w:hAnsi="Times New Roman"/>
              </w:rPr>
            </w:pPr>
            <w:r w:rsidRPr="00FE652E">
              <w:rPr>
                <w:rFonts w:ascii="Times New Roman" w:eastAsia="Times New Roman" w:hAnsi="Times New Roman"/>
              </w:rPr>
              <w:t xml:space="preserve"> </w:t>
            </w:r>
            <w:r w:rsidR="00034ADB">
              <w:rPr>
                <w:rFonts w:ascii="Times New Roman" w:eastAsia="Times New Roman" w:hAnsi="Times New Roman"/>
              </w:rPr>
              <w:t>What is the role of graphics in the free enterprise system?</w:t>
            </w:r>
          </w:p>
          <w:p w:rsidR="00034ADB"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What basic training is needed for a career in the printing industry?</w:t>
            </w:r>
          </w:p>
          <w:p w:rsidR="00034ADB"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What are the health and safety procedures for printing facilities?</w:t>
            </w:r>
          </w:p>
          <w:p w:rsidR="00034ADB"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How does a graphic communications professional prepare digital files and digital file output?</w:t>
            </w:r>
          </w:p>
          <w:p w:rsidR="00034ADB"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How does color theory impact graphic communications?</w:t>
            </w:r>
          </w:p>
          <w:p w:rsidR="00034ADB"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What skills are necessary for bindery operations?</w:t>
            </w:r>
          </w:p>
          <w:p w:rsidR="00034ADB" w:rsidRPr="00FE652E" w:rsidRDefault="00034ADB" w:rsidP="00034ADB">
            <w:pPr>
              <w:pStyle w:val="ListParagraph"/>
              <w:numPr>
                <w:ilvl w:val="0"/>
                <w:numId w:val="15"/>
              </w:numPr>
              <w:shd w:val="clear" w:color="auto" w:fill="FFFFFF"/>
              <w:tabs>
                <w:tab w:val="left" w:pos="4975"/>
              </w:tabs>
              <w:spacing w:after="0"/>
              <w:rPr>
                <w:rFonts w:ascii="Times New Roman" w:eastAsia="Times New Roman" w:hAnsi="Times New Roman"/>
              </w:rPr>
            </w:pPr>
            <w:r>
              <w:rPr>
                <w:rFonts w:ascii="Times New Roman" w:eastAsia="Times New Roman" w:hAnsi="Times New Roman"/>
              </w:rPr>
              <w:t>How are math skills used in the graphic communications industry?</w:t>
            </w:r>
          </w:p>
        </w:tc>
      </w:tr>
      <w:tr w:rsidR="008322A8" w:rsidTr="0034546B">
        <w:trPr>
          <w:trHeight w:val="197"/>
        </w:trPr>
        <w:tc>
          <w:tcPr>
            <w:tcW w:w="13176" w:type="dxa"/>
            <w:gridSpan w:val="9"/>
            <w:shd w:val="clear" w:color="auto" w:fill="D9D9D9"/>
          </w:tcPr>
          <w:p w:rsidR="008322A8" w:rsidRDefault="008322A8" w:rsidP="00C44E14">
            <w:pPr>
              <w:spacing w:line="240" w:lineRule="auto"/>
            </w:pPr>
          </w:p>
        </w:tc>
      </w:tr>
      <w:tr w:rsidR="008322A8" w:rsidTr="0034546B">
        <w:trPr>
          <w:trHeight w:val="467"/>
        </w:trPr>
        <w:tc>
          <w:tcPr>
            <w:tcW w:w="4989" w:type="dxa"/>
            <w:gridSpan w:val="2"/>
            <w:vMerge w:val="restart"/>
          </w:tcPr>
          <w:p w:rsidR="006229BA"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p w:rsidR="008322A8" w:rsidRPr="00C44E14" w:rsidRDefault="006229BA" w:rsidP="00C44E14">
            <w:pPr>
              <w:spacing w:line="240" w:lineRule="auto"/>
              <w:jc w:val="center"/>
              <w:rPr>
                <w:b/>
              </w:rPr>
            </w:pPr>
            <w:r>
              <w:rPr>
                <w:b/>
              </w:rPr>
              <w:t>(</w:t>
            </w:r>
            <w:proofErr w:type="spellStart"/>
            <w:r>
              <w:rPr>
                <w:b/>
              </w:rPr>
              <w:t>PrintEd</w:t>
            </w:r>
            <w:proofErr w:type="spellEnd"/>
            <w:r>
              <w:rPr>
                <w:b/>
              </w:rPr>
              <w:t xml:space="preserve"> Standards)</w:t>
            </w:r>
            <w:r w:rsidRPr="00C44E14">
              <w:rPr>
                <w:b/>
              </w:rPr>
              <w:t xml:space="preserve">                         </w:t>
            </w:r>
            <w:bookmarkStart w:id="0" w:name="_GoBack"/>
            <w:bookmarkEnd w:id="0"/>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34546B">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025"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710" w:type="dxa"/>
          </w:tcPr>
          <w:p w:rsidR="00321BC1" w:rsidRPr="00C44E14" w:rsidRDefault="00321BC1" w:rsidP="00C44E14">
            <w:pPr>
              <w:spacing w:line="240" w:lineRule="auto"/>
              <w:jc w:val="center"/>
              <w:rPr>
                <w:b/>
              </w:rPr>
            </w:pPr>
            <w:r w:rsidRPr="00C44E14">
              <w:rPr>
                <w:b/>
              </w:rPr>
              <w:t>CCSS</w:t>
            </w:r>
          </w:p>
        </w:tc>
        <w:tc>
          <w:tcPr>
            <w:tcW w:w="109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34546B">
        <w:trPr>
          <w:trHeight w:val="466"/>
        </w:trPr>
        <w:tc>
          <w:tcPr>
            <w:tcW w:w="4989" w:type="dxa"/>
            <w:gridSpan w:val="2"/>
          </w:tcPr>
          <w:p w:rsidR="007F7A9E" w:rsidRPr="00542E7D" w:rsidRDefault="006229BA" w:rsidP="007F7A9E">
            <w:pPr>
              <w:numPr>
                <w:ilvl w:val="0"/>
                <w:numId w:val="12"/>
              </w:numPr>
              <w:shd w:val="clear" w:color="auto" w:fill="FFFFFF"/>
              <w:spacing w:after="0" w:line="312" w:lineRule="atLeast"/>
              <w:rPr>
                <w:rFonts w:asciiTheme="minorHAnsi" w:eastAsia="Times New Roman" w:hAnsiTheme="minorHAnsi"/>
                <w:b/>
              </w:rPr>
            </w:pPr>
            <w:hyperlink r:id="rId12" w:history="1">
              <w:r w:rsidR="007F7A9E" w:rsidRPr="00542E7D">
                <w:rPr>
                  <w:rFonts w:asciiTheme="minorHAnsi" w:eastAsia="Times New Roman" w:hAnsiTheme="minorHAnsi"/>
                  <w:b/>
                </w:rPr>
                <w:t>Industry Overview </w:t>
              </w:r>
            </w:hyperlink>
            <w:r w:rsidR="007F7A9E" w:rsidRPr="00542E7D">
              <w:rPr>
                <w:rFonts w:asciiTheme="minorHAnsi" w:eastAsia="Times New Roman" w:hAnsiTheme="minorHAnsi"/>
                <w:b/>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3" w:history="1">
              <w:r w:rsidR="007F7A9E" w:rsidRPr="004340A2">
                <w:rPr>
                  <w:rFonts w:asciiTheme="minorHAnsi" w:eastAsia="Times New Roman" w:hAnsiTheme="minorHAnsi"/>
                </w:rPr>
                <w:t>Define the role of graphics in the free enterprise system. </w:t>
              </w:r>
            </w:hyperlink>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4" w:history="1">
              <w:r w:rsidR="007F7A9E" w:rsidRPr="004340A2">
                <w:rPr>
                  <w:rFonts w:asciiTheme="minorHAnsi" w:eastAsia="Times New Roman" w:hAnsiTheme="minorHAnsi"/>
                </w:rPr>
                <w:t>Identify and list print markets and types of print businesses.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5" w:history="1">
              <w:r w:rsidR="007F7A9E" w:rsidRPr="004340A2">
                <w:rPr>
                  <w:rFonts w:asciiTheme="minorHAnsi" w:eastAsia="Times New Roman" w:hAnsiTheme="minorHAnsi"/>
                </w:rPr>
                <w:t>List printings ranking among other manufacturing industries.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6" w:history="1">
              <w:r w:rsidR="007F7A9E" w:rsidRPr="004340A2">
                <w:rPr>
                  <w:rFonts w:asciiTheme="minorHAnsi" w:eastAsia="Times New Roman" w:hAnsiTheme="minorHAnsi"/>
                </w:rPr>
                <w:t>Identify and describe the major printing processes: flexography, gravure, lithography, screen printing, and digital.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7" w:history="1">
              <w:r w:rsidR="007F7A9E" w:rsidRPr="004340A2">
                <w:rPr>
                  <w:rFonts w:asciiTheme="minorHAnsi" w:eastAsia="Times New Roman" w:hAnsiTheme="minorHAnsi"/>
                </w:rPr>
                <w:t xml:space="preserve">List the advantages and disadvantages of each </w:t>
              </w:r>
              <w:r w:rsidR="007F7A9E" w:rsidRPr="004340A2">
                <w:rPr>
                  <w:rFonts w:asciiTheme="minorHAnsi" w:eastAsia="Times New Roman" w:hAnsiTheme="minorHAnsi"/>
                </w:rPr>
                <w:lastRenderedPageBreak/>
                <w:t>major printing process.</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8" w:history="1">
              <w:r w:rsidR="007F7A9E" w:rsidRPr="004340A2">
                <w:rPr>
                  <w:rFonts w:asciiTheme="minorHAnsi" w:eastAsia="Times New Roman" w:hAnsiTheme="minorHAnsi"/>
                </w:rPr>
                <w:t>List typical products produced by each major process.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19" w:history="1">
              <w:r w:rsidR="007F7A9E" w:rsidRPr="004340A2">
                <w:rPr>
                  <w:rFonts w:asciiTheme="minorHAnsi" w:eastAsia="Times New Roman" w:hAnsiTheme="minorHAnsi"/>
                </w:rPr>
                <w:t>Show a typical business flow of printing from initial concept to finished product.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20" w:history="1">
              <w:r w:rsidR="007F7A9E" w:rsidRPr="004340A2">
                <w:rPr>
                  <w:rFonts w:asciiTheme="minorHAnsi" w:eastAsia="Times New Roman" w:hAnsiTheme="minorHAnsi"/>
                </w:rPr>
                <w:t>Identify these major occupations in the graphic communications industry and describe the basic training needed for each: sales representative; customer service representative; prepress technician; press operator; bindery operator; and, management personne</w:t>
              </w:r>
            </w:hyperlink>
            <w:r w:rsidR="00725BEF">
              <w:rPr>
                <w:rFonts w:asciiTheme="minorHAnsi" w:eastAsia="Times New Roman" w:hAnsiTheme="minorHAnsi"/>
              </w:rPr>
              <w:t>l</w:t>
            </w:r>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21" w:history="1">
              <w:r w:rsidR="007F7A9E" w:rsidRPr="004340A2">
                <w:rPr>
                  <w:rFonts w:asciiTheme="minorHAnsi" w:eastAsia="Times New Roman" w:hAnsiTheme="minorHAnsi"/>
                </w:rPr>
                <w:t>Identify basic salary/wage expectation ranges. </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22" w:history="1">
              <w:r w:rsidR="007F7A9E" w:rsidRPr="004340A2">
                <w:rPr>
                  <w:rFonts w:asciiTheme="minorHAnsi" w:eastAsia="Times New Roman" w:hAnsiTheme="minorHAnsi"/>
                </w:rPr>
                <w:t xml:space="preserve">Identify and describe basic production equipment used in a commercial printing plant, including: computer workstation; proofing device; </w:t>
              </w:r>
              <w:proofErr w:type="spellStart"/>
              <w:r w:rsidR="007F7A9E" w:rsidRPr="004340A2">
                <w:rPr>
                  <w:rFonts w:asciiTheme="minorHAnsi" w:eastAsia="Times New Roman" w:hAnsiTheme="minorHAnsi"/>
                </w:rPr>
                <w:t>platesetter</w:t>
              </w:r>
              <w:proofErr w:type="spellEnd"/>
              <w:r w:rsidR="007F7A9E" w:rsidRPr="004340A2">
                <w:rPr>
                  <w:rFonts w:asciiTheme="minorHAnsi" w:eastAsia="Times New Roman" w:hAnsiTheme="minorHAnsi"/>
                </w:rPr>
                <w:t xml:space="preserve">; scanner; offset press; digital press; paper cutter; folder; saddle </w:t>
              </w:r>
              <w:proofErr w:type="spellStart"/>
              <w:r w:rsidR="007F7A9E" w:rsidRPr="004340A2">
                <w:rPr>
                  <w:rFonts w:asciiTheme="minorHAnsi" w:eastAsia="Times New Roman" w:hAnsiTheme="minorHAnsi"/>
                </w:rPr>
                <w:t>stitcher</w:t>
              </w:r>
              <w:proofErr w:type="spellEnd"/>
              <w:r w:rsidR="007F7A9E" w:rsidRPr="004340A2">
                <w:rPr>
                  <w:rFonts w:asciiTheme="minorHAnsi" w:eastAsia="Times New Roman" w:hAnsiTheme="minorHAnsi"/>
                </w:rPr>
                <w:t xml:space="preserve">; perfect binder; paper </w:t>
              </w:r>
              <w:proofErr w:type="spellStart"/>
              <w:r w:rsidR="007F7A9E" w:rsidRPr="004340A2">
                <w:rPr>
                  <w:rFonts w:asciiTheme="minorHAnsi" w:eastAsia="Times New Roman" w:hAnsiTheme="minorHAnsi"/>
                </w:rPr>
                <w:t>padder</w:t>
              </w:r>
              <w:proofErr w:type="spellEnd"/>
              <w:r w:rsidR="007F7A9E" w:rsidRPr="004340A2">
                <w:rPr>
                  <w:rFonts w:asciiTheme="minorHAnsi" w:eastAsia="Times New Roman" w:hAnsiTheme="minorHAnsi"/>
                </w:rPr>
                <w:t>;</w:t>
              </w:r>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23" w:history="1">
              <w:r w:rsidR="007F7A9E" w:rsidRPr="004340A2">
                <w:rPr>
                  <w:rFonts w:asciiTheme="minorHAnsi" w:eastAsia="Times New Roman" w:hAnsiTheme="minorHAnsi"/>
                </w:rPr>
                <w:t xml:space="preserve">Identify the types of major companies that employ people with graphic communications skills, including: commercial printers; in-plant printers; book printers; packaging, label &amp; wrapper printers; catalogs &amp; directories printers; direct mail </w:t>
              </w:r>
              <w:proofErr w:type="spellStart"/>
              <w:r w:rsidR="007F7A9E" w:rsidRPr="004340A2">
                <w:rPr>
                  <w:rFonts w:asciiTheme="minorHAnsi" w:eastAsia="Times New Roman" w:hAnsiTheme="minorHAnsi"/>
                </w:rPr>
                <w:t>printe</w:t>
              </w:r>
              <w:proofErr w:type="spellEnd"/>
            </w:hyperlink>
            <w:r w:rsidR="007F7A9E" w:rsidRPr="00E517AF">
              <w:rPr>
                <w:rFonts w:asciiTheme="minorHAnsi" w:eastAsia="Times New Roman" w:hAnsiTheme="minorHAnsi"/>
              </w:rPr>
              <w:t xml:space="preserve"> </w:t>
            </w:r>
          </w:p>
          <w:p w:rsidR="007F7A9E" w:rsidRPr="00E517AF" w:rsidRDefault="006229BA" w:rsidP="007F7A9E">
            <w:pPr>
              <w:numPr>
                <w:ilvl w:val="0"/>
                <w:numId w:val="17"/>
              </w:numPr>
              <w:shd w:val="clear" w:color="auto" w:fill="FFFFFF"/>
              <w:spacing w:after="0" w:line="312" w:lineRule="atLeast"/>
              <w:rPr>
                <w:rFonts w:asciiTheme="minorHAnsi" w:eastAsia="Times New Roman" w:hAnsiTheme="minorHAnsi"/>
              </w:rPr>
            </w:pPr>
            <w:hyperlink r:id="rId24" w:history="1">
              <w:r w:rsidR="007F7A9E" w:rsidRPr="004340A2">
                <w:rPr>
                  <w:rFonts w:asciiTheme="minorHAnsi" w:eastAsia="Times New Roman" w:hAnsiTheme="minorHAnsi"/>
                </w:rPr>
                <w:t>Read and interpret production information on a job ticket. </w:t>
              </w:r>
            </w:hyperlink>
            <w:r w:rsidR="007F7A9E" w:rsidRPr="00E517AF">
              <w:rPr>
                <w:rFonts w:asciiTheme="minorHAnsi" w:eastAsia="Times New Roman" w:hAnsiTheme="minorHAnsi"/>
              </w:rPr>
              <w:t xml:space="preserve"> </w:t>
            </w:r>
          </w:p>
          <w:p w:rsidR="003A3C71" w:rsidRPr="004340A2" w:rsidRDefault="006229BA" w:rsidP="003A3C71">
            <w:pPr>
              <w:numPr>
                <w:ilvl w:val="0"/>
                <w:numId w:val="17"/>
              </w:numPr>
              <w:shd w:val="clear" w:color="auto" w:fill="FFFFFF"/>
              <w:spacing w:after="0" w:line="312" w:lineRule="atLeast"/>
              <w:rPr>
                <w:rFonts w:asciiTheme="minorHAnsi" w:eastAsia="Times New Roman" w:hAnsiTheme="minorHAnsi"/>
              </w:rPr>
            </w:pPr>
            <w:hyperlink r:id="rId25" w:history="1">
              <w:r w:rsidR="007F7A9E" w:rsidRPr="004340A2">
                <w:rPr>
                  <w:rFonts w:asciiTheme="minorHAnsi" w:eastAsia="Times New Roman" w:hAnsiTheme="minorHAnsi"/>
                </w:rPr>
                <w:t xml:space="preserve">Identify these major printing industry associations: National Association for Printing </w:t>
              </w:r>
              <w:r w:rsidR="007F7A9E" w:rsidRPr="004340A2">
                <w:rPr>
                  <w:rFonts w:asciiTheme="minorHAnsi" w:eastAsia="Times New Roman" w:hAnsiTheme="minorHAnsi"/>
                </w:rPr>
                <w:lastRenderedPageBreak/>
                <w:t>Leadership (NAPL); Printing Industries of America (PIA) and the local PIA affiliate; Flexographic Technical Association (FTA); Specialty Graphic Imaging Association (SG</w:t>
              </w:r>
            </w:hyperlink>
            <w:r w:rsidR="003A3C71" w:rsidRPr="004340A2">
              <w:rPr>
                <w:rFonts w:asciiTheme="minorHAnsi" w:eastAsia="Times New Roman" w:hAnsiTheme="minorHAnsi"/>
              </w:rPr>
              <w:t>)</w:t>
            </w:r>
            <w:r w:rsidR="007F7A9E" w:rsidRPr="00E517AF">
              <w:rPr>
                <w:rFonts w:asciiTheme="minorHAnsi" w:eastAsia="Times New Roman" w:hAnsiTheme="minorHAnsi"/>
              </w:rPr>
              <w:t xml:space="preserve"> </w:t>
            </w:r>
          </w:p>
          <w:p w:rsidR="003B76EF" w:rsidRPr="004340A2" w:rsidRDefault="006229BA" w:rsidP="00725BEF">
            <w:pPr>
              <w:numPr>
                <w:ilvl w:val="0"/>
                <w:numId w:val="17"/>
              </w:numPr>
              <w:shd w:val="clear" w:color="auto" w:fill="FFFFFF"/>
              <w:spacing w:after="0" w:line="312" w:lineRule="atLeast"/>
              <w:rPr>
                <w:rFonts w:asciiTheme="minorHAnsi" w:eastAsia="Times New Roman" w:hAnsiTheme="minorHAnsi"/>
              </w:rPr>
            </w:pPr>
            <w:hyperlink r:id="rId26" w:history="1">
              <w:r w:rsidR="007F7A9E" w:rsidRPr="004340A2">
                <w:rPr>
                  <w:rFonts w:asciiTheme="minorHAnsi" w:eastAsia="Times New Roman" w:hAnsiTheme="minorHAnsi"/>
                </w:rPr>
                <w:t>Define counterfeiting and copyright laws. </w:t>
              </w:r>
            </w:hyperlink>
            <w:r w:rsidR="007F7A9E" w:rsidRPr="00E517AF">
              <w:rPr>
                <w:rFonts w:asciiTheme="minorHAnsi" w:eastAsia="Times New Roman" w:hAnsiTheme="minorHAnsi"/>
              </w:rPr>
              <w:t xml:space="preserve"> </w:t>
            </w:r>
          </w:p>
        </w:tc>
        <w:tc>
          <w:tcPr>
            <w:tcW w:w="2824" w:type="dxa"/>
            <w:gridSpan w:val="2"/>
          </w:tcPr>
          <w:p w:rsidR="003B76EF" w:rsidRPr="00C44E14" w:rsidRDefault="003B76EF" w:rsidP="008D6425">
            <w:pPr>
              <w:spacing w:line="240" w:lineRule="auto"/>
              <w:rPr>
                <w:b/>
              </w:rPr>
            </w:pPr>
          </w:p>
        </w:tc>
        <w:tc>
          <w:tcPr>
            <w:tcW w:w="1025" w:type="dxa"/>
            <w:shd w:val="clear" w:color="auto" w:fill="auto"/>
          </w:tcPr>
          <w:p w:rsidR="003B76EF" w:rsidRPr="00C44E14" w:rsidRDefault="003B76EF" w:rsidP="00CD43AD">
            <w:pPr>
              <w:spacing w:line="240" w:lineRule="auto"/>
              <w:rPr>
                <w:b/>
              </w:rPr>
            </w:pPr>
          </w:p>
        </w:tc>
        <w:tc>
          <w:tcPr>
            <w:tcW w:w="720" w:type="dxa"/>
            <w:shd w:val="clear" w:color="auto" w:fill="auto"/>
          </w:tcPr>
          <w:p w:rsidR="003B76EF" w:rsidRPr="00C44E14" w:rsidRDefault="003B76EF" w:rsidP="003B76EF">
            <w:pPr>
              <w:spacing w:line="240" w:lineRule="auto"/>
              <w:rPr>
                <w:b/>
              </w:rPr>
            </w:pPr>
          </w:p>
        </w:tc>
        <w:tc>
          <w:tcPr>
            <w:tcW w:w="1710" w:type="dxa"/>
            <w:shd w:val="clear" w:color="auto" w:fill="auto"/>
          </w:tcPr>
          <w:p w:rsidR="004E48C1" w:rsidRPr="0034546B" w:rsidRDefault="00211635" w:rsidP="0034546B">
            <w:pPr>
              <w:spacing w:after="0"/>
            </w:pPr>
            <w:r w:rsidRPr="0034546B">
              <w:t>RST.11-12.2</w:t>
            </w:r>
          </w:p>
          <w:p w:rsidR="00211635" w:rsidRPr="0034546B" w:rsidRDefault="00211635" w:rsidP="0034546B">
            <w:pPr>
              <w:spacing w:after="0"/>
            </w:pPr>
            <w:r w:rsidRPr="0034546B">
              <w:t>RST.11-12.4</w:t>
            </w:r>
          </w:p>
          <w:p w:rsidR="00211635" w:rsidRPr="0034546B" w:rsidRDefault="00211635" w:rsidP="0034546B">
            <w:pPr>
              <w:spacing w:after="0"/>
            </w:pPr>
            <w:r w:rsidRPr="0034546B">
              <w:t>SL.11-12.3</w:t>
            </w:r>
          </w:p>
          <w:p w:rsidR="00AA44B3" w:rsidRPr="0034546B" w:rsidRDefault="00AA44B3" w:rsidP="0034546B">
            <w:pPr>
              <w:spacing w:after="0"/>
            </w:pPr>
            <w:r w:rsidRPr="0034546B">
              <w:t>SL.11-12.4</w:t>
            </w:r>
          </w:p>
          <w:p w:rsidR="00AA44B3" w:rsidRPr="0034546B" w:rsidRDefault="00AA44B3" w:rsidP="0034546B">
            <w:pPr>
              <w:spacing w:after="0"/>
            </w:pPr>
            <w:r w:rsidRPr="0034546B">
              <w:t>SL.11-12.5</w:t>
            </w:r>
          </w:p>
          <w:p w:rsidR="00AA44B3" w:rsidRPr="007079C7" w:rsidRDefault="00AA44B3" w:rsidP="0034546B">
            <w:pPr>
              <w:spacing w:after="0"/>
              <w:rPr>
                <w:lang w:val="de-DE"/>
              </w:rPr>
            </w:pPr>
            <w:r w:rsidRPr="007079C7">
              <w:rPr>
                <w:lang w:val="de-DE"/>
              </w:rPr>
              <w:t>WHST.11-12.2</w:t>
            </w:r>
          </w:p>
          <w:p w:rsidR="00AA44B3" w:rsidRPr="007079C7" w:rsidRDefault="00AA44B3" w:rsidP="0034546B">
            <w:pPr>
              <w:spacing w:after="0"/>
              <w:rPr>
                <w:lang w:val="de-DE"/>
              </w:rPr>
            </w:pPr>
            <w:r w:rsidRPr="007079C7">
              <w:rPr>
                <w:lang w:val="de-DE"/>
              </w:rPr>
              <w:t>WHST.11-12.4</w:t>
            </w:r>
          </w:p>
          <w:p w:rsidR="00AA44B3" w:rsidRPr="007079C7" w:rsidRDefault="00AA44B3" w:rsidP="0034546B">
            <w:pPr>
              <w:spacing w:after="0"/>
              <w:rPr>
                <w:lang w:val="de-DE"/>
              </w:rPr>
            </w:pPr>
            <w:r w:rsidRPr="007079C7">
              <w:rPr>
                <w:lang w:val="de-DE"/>
              </w:rPr>
              <w:t>WHST.11-12.8</w:t>
            </w:r>
          </w:p>
          <w:p w:rsidR="00AA44B3" w:rsidRPr="007079C7" w:rsidRDefault="00AA44B3" w:rsidP="0034546B">
            <w:pPr>
              <w:spacing w:after="0"/>
              <w:rPr>
                <w:lang w:val="de-DE"/>
              </w:rPr>
            </w:pPr>
            <w:r w:rsidRPr="007079C7">
              <w:rPr>
                <w:lang w:val="de-DE"/>
              </w:rPr>
              <w:t>G-GM.3</w:t>
            </w:r>
          </w:p>
          <w:p w:rsidR="00AA44B3" w:rsidRPr="007079C7" w:rsidRDefault="00AA44B3" w:rsidP="0034546B">
            <w:pPr>
              <w:spacing w:after="0"/>
              <w:rPr>
                <w:lang w:val="de-DE"/>
              </w:rPr>
            </w:pPr>
          </w:p>
          <w:p w:rsidR="00211635" w:rsidRPr="007079C7" w:rsidRDefault="00211635" w:rsidP="0034546B">
            <w:pPr>
              <w:spacing w:after="0"/>
              <w:rPr>
                <w:lang w:val="de-DE"/>
              </w:rPr>
            </w:pPr>
          </w:p>
        </w:tc>
        <w:tc>
          <w:tcPr>
            <w:tcW w:w="1094" w:type="dxa"/>
            <w:shd w:val="clear" w:color="auto" w:fill="auto"/>
          </w:tcPr>
          <w:p w:rsidR="00321BC1" w:rsidRPr="007079C7" w:rsidRDefault="00321BC1" w:rsidP="00C44E14">
            <w:pPr>
              <w:spacing w:line="240" w:lineRule="auto"/>
              <w:jc w:val="center"/>
              <w:rPr>
                <w:b/>
                <w:lang w:val="de-DE"/>
              </w:rPr>
            </w:pPr>
          </w:p>
        </w:tc>
        <w:tc>
          <w:tcPr>
            <w:tcW w:w="814" w:type="dxa"/>
            <w:shd w:val="clear" w:color="auto" w:fill="auto"/>
          </w:tcPr>
          <w:p w:rsidR="003B76EF" w:rsidRPr="003B76EF" w:rsidRDefault="007F7A9E" w:rsidP="00286FAE">
            <w:pPr>
              <w:spacing w:line="240" w:lineRule="auto"/>
              <w:jc w:val="center"/>
              <w:rPr>
                <w:b/>
              </w:rPr>
            </w:pPr>
            <w:r>
              <w:rPr>
                <w:b/>
              </w:rPr>
              <w:t>1, 2</w:t>
            </w:r>
          </w:p>
        </w:tc>
      </w:tr>
      <w:tr w:rsidR="00286FAE"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lastRenderedPageBreak/>
              <w:t>2.</w:t>
            </w:r>
            <w:r w:rsidRPr="00542E7D">
              <w:rPr>
                <w:rFonts w:asciiTheme="minorHAnsi" w:hAnsiTheme="minorHAnsi"/>
                <w:b/>
              </w:rPr>
              <w:t xml:space="preserve">  </w:t>
            </w:r>
            <w:hyperlink r:id="rId27" w:history="1">
              <w:r w:rsidRPr="00542E7D">
                <w:rPr>
                  <w:rFonts w:asciiTheme="minorHAnsi" w:eastAsia="Times New Roman" w:hAnsiTheme="minorHAnsi"/>
                  <w:b/>
                </w:rPr>
                <w:t>Environmental Health, Safety, and First Aid </w:t>
              </w:r>
            </w:hyperlink>
            <w:r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28" w:history="1">
              <w:r w:rsidR="004340A2" w:rsidRPr="004340A2">
                <w:rPr>
                  <w:rFonts w:asciiTheme="minorHAnsi" w:eastAsia="Times New Roman" w:hAnsiTheme="minorHAnsi"/>
                </w:rPr>
                <w:t>Identify location(s) and describe proper use of fire safety equipment in the facility.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29" w:history="1">
              <w:r w:rsidR="004340A2" w:rsidRPr="004340A2">
                <w:rPr>
                  <w:rFonts w:asciiTheme="minorHAnsi" w:eastAsia="Times New Roman" w:hAnsiTheme="minorHAnsi"/>
                </w:rPr>
                <w:t>List safety rules involving flammable liquids.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0" w:history="1">
              <w:r w:rsidR="004340A2" w:rsidRPr="004340A2">
                <w:rPr>
                  <w:rFonts w:asciiTheme="minorHAnsi" w:eastAsia="Times New Roman" w:hAnsiTheme="minorHAnsi"/>
                </w:rPr>
                <w:t>List the steps to be taken in case of injury in the lab.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1" w:history="1">
              <w:r w:rsidR="004340A2" w:rsidRPr="004340A2">
                <w:rPr>
                  <w:rFonts w:asciiTheme="minorHAnsi" w:eastAsia="Times New Roman" w:hAnsiTheme="minorHAnsi"/>
                </w:rPr>
                <w:t>Identify location(s) of first aid kit(s) and eye wash station(s).</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2" w:history="1">
              <w:r w:rsidR="004340A2" w:rsidRPr="004340A2">
                <w:rPr>
                  <w:rFonts w:asciiTheme="minorHAnsi" w:eastAsia="Times New Roman" w:hAnsiTheme="minorHAnsi"/>
                </w:rPr>
                <w:t>Read and interpret Material Safety Data Sheets (MSDS).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3" w:history="1">
              <w:r w:rsidR="004340A2" w:rsidRPr="004340A2">
                <w:rPr>
                  <w:rFonts w:asciiTheme="minorHAnsi" w:eastAsia="Times New Roman" w:hAnsiTheme="minorHAnsi"/>
                </w:rPr>
                <w:t>Describe protective safety equipment, if needed (e.g., gloves, goggles, ear plugs, lab dress, etc.).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4" w:history="1">
              <w:r w:rsidR="004340A2" w:rsidRPr="004340A2">
                <w:rPr>
                  <w:rFonts w:asciiTheme="minorHAnsi" w:eastAsia="Times New Roman" w:hAnsiTheme="minorHAnsi"/>
                </w:rPr>
                <w:t>Describe appropriate safety procedures to follow when operating equipment.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5" w:history="1">
              <w:r w:rsidR="004340A2" w:rsidRPr="004340A2">
                <w:rPr>
                  <w:rFonts w:asciiTheme="minorHAnsi" w:eastAsia="Times New Roman" w:hAnsiTheme="minorHAnsi"/>
                </w:rPr>
                <w:t>Pass a general lab safety test.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6" w:history="1">
              <w:r w:rsidR="004340A2" w:rsidRPr="004340A2">
                <w:rPr>
                  <w:rFonts w:asciiTheme="minorHAnsi" w:eastAsia="Times New Roman" w:hAnsiTheme="minorHAnsi"/>
                </w:rPr>
                <w:t>Identify approved methods for disposing of waste materials. </w:t>
              </w:r>
            </w:hyperlink>
            <w:r w:rsidR="004340A2" w:rsidRPr="004340A2">
              <w:rPr>
                <w:rFonts w:asciiTheme="minorHAnsi" w:eastAsia="Times New Roman" w:hAnsiTheme="minorHAnsi"/>
              </w:rPr>
              <w:t xml:space="preserve"> </w:t>
            </w:r>
          </w:p>
          <w:p w:rsidR="004340A2" w:rsidRPr="004340A2" w:rsidRDefault="006229BA" w:rsidP="004340A2">
            <w:pPr>
              <w:numPr>
                <w:ilvl w:val="0"/>
                <w:numId w:val="20"/>
              </w:numPr>
              <w:shd w:val="clear" w:color="auto" w:fill="FFFFFF"/>
              <w:spacing w:after="0" w:line="312" w:lineRule="atLeast"/>
              <w:rPr>
                <w:rFonts w:asciiTheme="minorHAnsi" w:eastAsia="Times New Roman" w:hAnsiTheme="minorHAnsi"/>
              </w:rPr>
            </w:pPr>
            <w:hyperlink r:id="rId37" w:history="1">
              <w:r w:rsidR="004340A2" w:rsidRPr="004340A2">
                <w:rPr>
                  <w:rFonts w:asciiTheme="minorHAnsi" w:eastAsia="Times New Roman" w:hAnsiTheme="minorHAnsi"/>
                </w:rPr>
                <w:t>Read, interpret, and follow instructions on warning labels. </w:t>
              </w:r>
            </w:hyperlink>
            <w:r w:rsidR="004340A2" w:rsidRPr="004340A2">
              <w:rPr>
                <w:rFonts w:asciiTheme="minorHAnsi" w:eastAsia="Times New Roman" w:hAnsiTheme="minorHAnsi"/>
              </w:rPr>
              <w:t xml:space="preserve"> </w:t>
            </w:r>
          </w:p>
          <w:p w:rsidR="00286FAE" w:rsidRPr="004340A2" w:rsidRDefault="006229BA" w:rsidP="00725BEF">
            <w:pPr>
              <w:numPr>
                <w:ilvl w:val="0"/>
                <w:numId w:val="20"/>
              </w:numPr>
              <w:shd w:val="clear" w:color="auto" w:fill="FFFFFF"/>
              <w:spacing w:after="0" w:line="312" w:lineRule="atLeast"/>
              <w:rPr>
                <w:rFonts w:asciiTheme="minorHAnsi" w:eastAsia="Times New Roman" w:hAnsiTheme="minorHAnsi"/>
              </w:rPr>
            </w:pPr>
            <w:hyperlink r:id="rId38" w:history="1">
              <w:r w:rsidR="004340A2" w:rsidRPr="004340A2">
                <w:rPr>
                  <w:rFonts w:asciiTheme="minorHAnsi" w:eastAsia="Times New Roman" w:hAnsiTheme="minorHAnsi"/>
                </w:rPr>
                <w:t>Identify the safety color code. </w:t>
              </w:r>
            </w:hyperlink>
            <w:r w:rsidR="004340A2" w:rsidRPr="004340A2">
              <w:rPr>
                <w:rFonts w:asciiTheme="minorHAnsi" w:eastAsia="Times New Roman" w:hAnsiTheme="minorHAnsi"/>
              </w:rPr>
              <w:t xml:space="preserve"> </w:t>
            </w:r>
          </w:p>
        </w:tc>
        <w:tc>
          <w:tcPr>
            <w:tcW w:w="2824" w:type="dxa"/>
            <w:gridSpan w:val="2"/>
          </w:tcPr>
          <w:p w:rsidR="00286FAE" w:rsidRPr="00C44E14" w:rsidRDefault="00286FAE" w:rsidP="008D6425">
            <w:pPr>
              <w:spacing w:line="240" w:lineRule="auto"/>
              <w:rPr>
                <w:b/>
              </w:rPr>
            </w:pPr>
          </w:p>
        </w:tc>
        <w:tc>
          <w:tcPr>
            <w:tcW w:w="1025" w:type="dxa"/>
            <w:shd w:val="clear" w:color="auto" w:fill="auto"/>
          </w:tcPr>
          <w:p w:rsidR="00286FAE" w:rsidRPr="00C44E14" w:rsidRDefault="00286FAE" w:rsidP="00CD43AD">
            <w:pPr>
              <w:spacing w:line="240" w:lineRule="auto"/>
              <w:rPr>
                <w:b/>
              </w:rPr>
            </w:pPr>
          </w:p>
        </w:tc>
        <w:tc>
          <w:tcPr>
            <w:tcW w:w="720" w:type="dxa"/>
            <w:shd w:val="clear" w:color="auto" w:fill="auto"/>
          </w:tcPr>
          <w:p w:rsidR="00286FAE" w:rsidRPr="00C44E14" w:rsidRDefault="00286FAE" w:rsidP="003B76EF">
            <w:pPr>
              <w:spacing w:line="240" w:lineRule="auto"/>
              <w:rPr>
                <w:b/>
              </w:rPr>
            </w:pPr>
          </w:p>
        </w:tc>
        <w:tc>
          <w:tcPr>
            <w:tcW w:w="1710" w:type="dxa"/>
            <w:shd w:val="clear" w:color="auto" w:fill="auto"/>
          </w:tcPr>
          <w:p w:rsidR="00286FAE" w:rsidRDefault="0034546B" w:rsidP="0034546B">
            <w:pPr>
              <w:spacing w:after="0"/>
            </w:pPr>
            <w:r>
              <w:t>SL.11-12.1</w:t>
            </w:r>
          </w:p>
          <w:p w:rsidR="0034546B" w:rsidRDefault="0034546B" w:rsidP="0034546B">
            <w:pPr>
              <w:spacing w:after="0"/>
            </w:pPr>
            <w:r>
              <w:t>SL.11-12.6</w:t>
            </w:r>
          </w:p>
          <w:p w:rsidR="0034546B" w:rsidRDefault="0034546B" w:rsidP="0034546B">
            <w:pPr>
              <w:spacing w:after="0"/>
            </w:pPr>
            <w:r>
              <w:t>RST.11-12.3</w:t>
            </w:r>
          </w:p>
          <w:p w:rsidR="0034546B" w:rsidRDefault="0034546B" w:rsidP="0034546B">
            <w:pPr>
              <w:spacing w:after="0"/>
            </w:pPr>
            <w:r>
              <w:t>RST.11-12.4</w:t>
            </w:r>
          </w:p>
          <w:p w:rsidR="0034546B" w:rsidRDefault="0034546B" w:rsidP="0034546B">
            <w:pPr>
              <w:spacing w:after="0"/>
            </w:pPr>
            <w:r>
              <w:t>A-CED.3</w:t>
            </w:r>
          </w:p>
          <w:p w:rsidR="0034546B" w:rsidRDefault="0034546B" w:rsidP="0034546B">
            <w:pPr>
              <w:spacing w:after="0"/>
            </w:pPr>
            <w:r>
              <w:t>N-Q.1</w:t>
            </w:r>
          </w:p>
          <w:p w:rsidR="0034546B" w:rsidRPr="0034546B" w:rsidRDefault="0034546B" w:rsidP="0034546B">
            <w:pPr>
              <w:spacing w:after="0"/>
            </w:pPr>
            <w:r>
              <w:t>N-Q.2</w:t>
            </w:r>
          </w:p>
        </w:tc>
        <w:tc>
          <w:tcPr>
            <w:tcW w:w="109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3B76EF" w:rsidRDefault="004340A2" w:rsidP="00286FAE">
            <w:pPr>
              <w:spacing w:line="240" w:lineRule="auto"/>
              <w:jc w:val="center"/>
              <w:rPr>
                <w:b/>
              </w:rPr>
            </w:pPr>
            <w:r>
              <w:rPr>
                <w:b/>
              </w:rPr>
              <w:t>1, 2</w:t>
            </w:r>
          </w:p>
        </w:tc>
      </w:tr>
      <w:tr w:rsidR="00286FAE"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t xml:space="preserve">3.  </w:t>
            </w:r>
            <w:hyperlink r:id="rId39" w:history="1">
              <w:r w:rsidRPr="00542E7D">
                <w:rPr>
                  <w:rFonts w:asciiTheme="minorHAnsi" w:eastAsia="Times New Roman" w:hAnsiTheme="minorHAnsi"/>
                  <w:b/>
                </w:rPr>
                <w:t>Digital File Preparation </w:t>
              </w:r>
            </w:hyperlink>
            <w:r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0" w:history="1">
              <w:r w:rsidR="004340A2" w:rsidRPr="004340A2">
                <w:rPr>
                  <w:rFonts w:asciiTheme="minorHAnsi" w:eastAsia="Times New Roman" w:hAnsiTheme="minorHAnsi"/>
                </w:rPr>
                <w:t xml:space="preserve">Identify professional prepress software </w:t>
              </w:r>
              <w:r w:rsidR="004340A2" w:rsidRPr="004340A2">
                <w:rPr>
                  <w:rFonts w:asciiTheme="minorHAnsi" w:eastAsia="Times New Roman" w:hAnsiTheme="minorHAnsi"/>
                </w:rPr>
                <w:lastRenderedPageBreak/>
                <w:t xml:space="preserve">applications and uses, including: page layout (QuarkXPress, InDesign); image editing (Photoshop); illustration (Illustrator); PDF generation and editing (Acrobat, </w:t>
              </w:r>
              <w:proofErr w:type="spellStart"/>
              <w:r w:rsidR="004340A2" w:rsidRPr="004340A2">
                <w:rPr>
                  <w:rFonts w:asciiTheme="minorHAnsi" w:eastAsia="Times New Roman" w:hAnsiTheme="minorHAnsi"/>
                </w:rPr>
                <w:t>PitStop</w:t>
              </w:r>
              <w:proofErr w:type="spellEnd"/>
              <w:r w:rsidR="004340A2" w:rsidRPr="004340A2">
                <w:rPr>
                  <w:rFonts w:asciiTheme="minorHAnsi" w:eastAsia="Times New Roman" w:hAnsiTheme="minorHAnsi"/>
                </w:rPr>
                <w:t>); and, imposition (Preps).</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1" w:history="1">
              <w:r w:rsidR="004340A2" w:rsidRPr="004340A2">
                <w:rPr>
                  <w:rFonts w:asciiTheme="minorHAnsi" w:eastAsia="Times New Roman" w:hAnsiTheme="minorHAnsi"/>
                </w:rPr>
                <w:t>Describe the disadvantages of using office/home-based software for professional graphic purposes.</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2" w:history="1">
              <w:r w:rsidR="004340A2" w:rsidRPr="004340A2">
                <w:rPr>
                  <w:rFonts w:asciiTheme="minorHAnsi" w:eastAsia="Times New Roman" w:hAnsiTheme="minorHAnsi"/>
                </w:rPr>
                <w:t>Describe the difference between a raster image and a vector graphic image.</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3" w:history="1">
              <w:r w:rsidR="004340A2" w:rsidRPr="004340A2">
                <w:rPr>
                  <w:rFonts w:asciiTheme="minorHAnsi" w:eastAsia="Times New Roman" w:hAnsiTheme="minorHAnsi"/>
                </w:rPr>
                <w:t>List advantages/disadvantages of removable storage media.</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4" w:history="1">
              <w:r w:rsidR="004340A2" w:rsidRPr="004340A2">
                <w:rPr>
                  <w:rFonts w:asciiTheme="minorHAnsi" w:eastAsia="Times New Roman" w:hAnsiTheme="minorHAnsi"/>
                </w:rPr>
                <w:t>Explain the significance of PDF as it pertains to the printing industry.</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5" w:history="1">
              <w:r w:rsidR="004340A2" w:rsidRPr="004340A2">
                <w:rPr>
                  <w:rFonts w:asciiTheme="minorHAnsi" w:eastAsia="Times New Roman" w:hAnsiTheme="minorHAnsi"/>
                </w:rPr>
                <w:t>Explain the difference between supplying PDF files versus native files for print.</w:t>
              </w:r>
            </w:hyperlink>
            <w:r w:rsidR="004340A2" w:rsidRPr="004340A2">
              <w:rPr>
                <w:rFonts w:asciiTheme="minorHAnsi" w:eastAsia="Times New Roman" w:hAnsiTheme="minorHAnsi"/>
              </w:rPr>
              <w:t xml:space="preserve"> </w:t>
            </w:r>
          </w:p>
          <w:p w:rsidR="004340A2"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6" w:history="1">
              <w:r w:rsidR="004340A2" w:rsidRPr="004340A2">
                <w:rPr>
                  <w:rFonts w:asciiTheme="minorHAnsi" w:eastAsia="Times New Roman" w:hAnsiTheme="minorHAnsi"/>
                </w:rPr>
                <w:t>Identify various file formats and their extensions: .doc; .</w:t>
              </w:r>
              <w:proofErr w:type="spellStart"/>
              <w:r w:rsidR="004340A2" w:rsidRPr="004340A2">
                <w:rPr>
                  <w:rFonts w:asciiTheme="minorHAnsi" w:eastAsia="Times New Roman" w:hAnsiTheme="minorHAnsi"/>
                </w:rPr>
                <w:t>qxd</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pdf</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tif</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eps</w:t>
              </w:r>
              <w:proofErr w:type="spellEnd"/>
              <w:r w:rsidR="004340A2" w:rsidRPr="004340A2">
                <w:rPr>
                  <w:rFonts w:asciiTheme="minorHAnsi" w:eastAsia="Times New Roman" w:hAnsiTheme="minorHAnsi"/>
                </w:rPr>
                <w:t>; .rtf; .raw; .jpg; .bmp; .txt; .</w:t>
              </w:r>
              <w:proofErr w:type="spellStart"/>
              <w:r w:rsidR="004340A2" w:rsidRPr="004340A2">
                <w:rPr>
                  <w:rFonts w:asciiTheme="minorHAnsi" w:eastAsia="Times New Roman" w:hAnsiTheme="minorHAnsi"/>
                </w:rPr>
                <w:t>indd</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psd</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ai</w:t>
              </w:r>
              <w:proofErr w:type="spellEnd"/>
              <w:r w:rsidR="004340A2" w:rsidRPr="004340A2">
                <w:rPr>
                  <w:rFonts w:asciiTheme="minorHAnsi" w:eastAsia="Times New Roman" w:hAnsiTheme="minorHAnsi"/>
                </w:rPr>
                <w:t>; .pub; .html; .gif; .</w:t>
              </w:r>
              <w:proofErr w:type="spellStart"/>
              <w:r w:rsidR="004340A2" w:rsidRPr="004340A2">
                <w:rPr>
                  <w:rFonts w:asciiTheme="minorHAnsi" w:eastAsia="Times New Roman" w:hAnsiTheme="minorHAnsi"/>
                </w:rPr>
                <w:t>xls</w:t>
              </w:r>
              <w:proofErr w:type="spellEnd"/>
              <w:r w:rsidR="004340A2" w:rsidRPr="004340A2">
                <w:rPr>
                  <w:rFonts w:asciiTheme="minorHAnsi" w:eastAsia="Times New Roman" w:hAnsiTheme="minorHAnsi"/>
                </w:rPr>
                <w:t>; .zip; .</w:t>
              </w:r>
              <w:proofErr w:type="spellStart"/>
              <w:r w:rsidR="004340A2" w:rsidRPr="004340A2">
                <w:rPr>
                  <w:rFonts w:asciiTheme="minorHAnsi" w:eastAsia="Times New Roman" w:hAnsiTheme="minorHAnsi"/>
                </w:rPr>
                <w:t>dmg</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png</w:t>
              </w:r>
              <w:proofErr w:type="spellEnd"/>
              <w:r w:rsidR="004340A2" w:rsidRPr="004340A2">
                <w:rPr>
                  <w:rFonts w:asciiTheme="minorHAnsi" w:eastAsia="Times New Roman" w:hAnsiTheme="minorHAnsi"/>
                </w:rPr>
                <w:t>; .</w:t>
              </w:r>
              <w:proofErr w:type="spellStart"/>
              <w:r w:rsidR="004340A2" w:rsidRPr="004340A2">
                <w:rPr>
                  <w:rFonts w:asciiTheme="minorHAnsi" w:eastAsia="Times New Roman" w:hAnsiTheme="minorHAnsi"/>
                </w:rPr>
                <w:t>dng</w:t>
              </w:r>
              <w:proofErr w:type="spellEnd"/>
              <w:r w:rsidR="004340A2" w:rsidRPr="004340A2">
                <w:rPr>
                  <w:rFonts w:asciiTheme="minorHAnsi" w:eastAsia="Times New Roman" w:hAnsiTheme="minorHAnsi"/>
                </w:rPr>
                <w:t>.</w:t>
              </w:r>
            </w:hyperlink>
            <w:r w:rsidR="004340A2" w:rsidRPr="004340A2">
              <w:rPr>
                <w:rFonts w:asciiTheme="minorHAnsi" w:eastAsia="Times New Roman" w:hAnsiTheme="minorHAnsi"/>
              </w:rPr>
              <w:t xml:space="preserve"> </w:t>
            </w:r>
          </w:p>
          <w:p w:rsid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7" w:history="1">
              <w:r w:rsidR="004340A2" w:rsidRPr="004340A2">
                <w:rPr>
                  <w:rFonts w:asciiTheme="minorHAnsi" w:eastAsia="Times New Roman" w:hAnsiTheme="minorHAnsi"/>
                </w:rPr>
                <w:t>Explain the purpose of a folding dummy.</w:t>
              </w:r>
            </w:hyperlink>
            <w:r w:rsidR="004340A2" w:rsidRPr="004340A2">
              <w:rPr>
                <w:rFonts w:asciiTheme="minorHAnsi" w:eastAsia="Times New Roman" w:hAnsiTheme="minorHAnsi"/>
              </w:rPr>
              <w:t xml:space="preserve"> </w:t>
            </w:r>
          </w:p>
          <w:p w:rsidR="00286FAE" w:rsidRPr="004340A2" w:rsidRDefault="006229BA" w:rsidP="004340A2">
            <w:pPr>
              <w:numPr>
                <w:ilvl w:val="0"/>
                <w:numId w:val="21"/>
              </w:numPr>
              <w:shd w:val="clear" w:color="auto" w:fill="FFFFFF"/>
              <w:spacing w:after="0" w:line="312" w:lineRule="atLeast"/>
              <w:rPr>
                <w:rFonts w:asciiTheme="minorHAnsi" w:eastAsia="Times New Roman" w:hAnsiTheme="minorHAnsi"/>
              </w:rPr>
            </w:pPr>
            <w:hyperlink r:id="rId48" w:history="1">
              <w:r w:rsidR="004340A2" w:rsidRPr="004340A2">
                <w:rPr>
                  <w:rFonts w:asciiTheme="minorHAnsi" w:eastAsia="Times New Roman" w:hAnsiTheme="minorHAnsi"/>
                </w:rPr>
                <w:t>Explain the purpose of imposition.</w:t>
              </w:r>
            </w:hyperlink>
          </w:p>
        </w:tc>
        <w:tc>
          <w:tcPr>
            <w:tcW w:w="2824" w:type="dxa"/>
            <w:gridSpan w:val="2"/>
          </w:tcPr>
          <w:p w:rsidR="00286FAE" w:rsidRPr="00C44E14" w:rsidRDefault="00286FAE" w:rsidP="008D6425">
            <w:pPr>
              <w:spacing w:line="240" w:lineRule="auto"/>
              <w:rPr>
                <w:b/>
              </w:rPr>
            </w:pPr>
          </w:p>
        </w:tc>
        <w:tc>
          <w:tcPr>
            <w:tcW w:w="1025" w:type="dxa"/>
            <w:shd w:val="clear" w:color="auto" w:fill="auto"/>
          </w:tcPr>
          <w:p w:rsidR="00286FAE" w:rsidRPr="00C44E14" w:rsidRDefault="00286FAE" w:rsidP="00CD43AD">
            <w:pPr>
              <w:spacing w:line="240" w:lineRule="auto"/>
              <w:rPr>
                <w:b/>
              </w:rPr>
            </w:pPr>
          </w:p>
        </w:tc>
        <w:tc>
          <w:tcPr>
            <w:tcW w:w="720" w:type="dxa"/>
            <w:shd w:val="clear" w:color="auto" w:fill="auto"/>
          </w:tcPr>
          <w:p w:rsidR="00286FAE" w:rsidRPr="00C44E14" w:rsidRDefault="00286FAE" w:rsidP="003B76EF">
            <w:pPr>
              <w:spacing w:line="240" w:lineRule="auto"/>
              <w:rPr>
                <w:b/>
              </w:rPr>
            </w:pPr>
          </w:p>
        </w:tc>
        <w:tc>
          <w:tcPr>
            <w:tcW w:w="1710" w:type="dxa"/>
            <w:shd w:val="clear" w:color="auto" w:fill="auto"/>
          </w:tcPr>
          <w:p w:rsidR="0034546B" w:rsidRDefault="0034546B" w:rsidP="0034546B">
            <w:pPr>
              <w:spacing w:after="0"/>
            </w:pPr>
            <w:r>
              <w:t>RST.11-12.4</w:t>
            </w:r>
          </w:p>
          <w:p w:rsidR="00286FAE" w:rsidRDefault="0034546B" w:rsidP="0034546B">
            <w:pPr>
              <w:spacing w:after="0"/>
            </w:pPr>
            <w:r>
              <w:t>WHST.11-12.2</w:t>
            </w:r>
          </w:p>
          <w:p w:rsidR="0034546B" w:rsidRDefault="0034546B" w:rsidP="0034546B">
            <w:pPr>
              <w:spacing w:after="0"/>
            </w:pPr>
            <w:r>
              <w:lastRenderedPageBreak/>
              <w:t>WHST.11-12.10</w:t>
            </w:r>
          </w:p>
          <w:p w:rsidR="0034546B" w:rsidRDefault="0034546B" w:rsidP="0034546B">
            <w:pPr>
              <w:spacing w:after="0"/>
            </w:pPr>
            <w:r>
              <w:t>SL.11-12.4</w:t>
            </w:r>
          </w:p>
          <w:p w:rsidR="0034546B" w:rsidRDefault="0034546B" w:rsidP="0034546B">
            <w:pPr>
              <w:spacing w:after="0"/>
            </w:pPr>
            <w:r>
              <w:t>SL.11-12.5</w:t>
            </w:r>
          </w:p>
          <w:p w:rsidR="0034546B" w:rsidRDefault="0034546B" w:rsidP="0034546B">
            <w:pPr>
              <w:spacing w:after="0"/>
            </w:pPr>
            <w:r>
              <w:t>G-MG.3</w:t>
            </w:r>
          </w:p>
          <w:p w:rsidR="0034546B" w:rsidRDefault="0034546B" w:rsidP="0034546B">
            <w:pPr>
              <w:spacing w:after="0"/>
            </w:pPr>
            <w:r>
              <w:t>N-Q.1</w:t>
            </w:r>
          </w:p>
          <w:p w:rsidR="0034546B" w:rsidRDefault="0034546B" w:rsidP="0034546B">
            <w:pPr>
              <w:spacing w:after="0"/>
            </w:pPr>
            <w:r>
              <w:t>N-Q.2</w:t>
            </w:r>
          </w:p>
          <w:p w:rsidR="0034546B" w:rsidRPr="0034546B" w:rsidRDefault="0034546B" w:rsidP="0034546B">
            <w:pPr>
              <w:spacing w:after="0"/>
            </w:pPr>
            <w:r>
              <w:t>7.RP.3</w:t>
            </w:r>
          </w:p>
        </w:tc>
        <w:tc>
          <w:tcPr>
            <w:tcW w:w="109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3B76EF" w:rsidRDefault="004340A2" w:rsidP="00286FAE">
            <w:pPr>
              <w:spacing w:line="240" w:lineRule="auto"/>
              <w:jc w:val="center"/>
              <w:rPr>
                <w:b/>
              </w:rPr>
            </w:pPr>
            <w:r>
              <w:rPr>
                <w:b/>
              </w:rPr>
              <w:t>1, 2</w:t>
            </w:r>
          </w:p>
        </w:tc>
      </w:tr>
      <w:tr w:rsidR="00286FAE"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lastRenderedPageBreak/>
              <w:t xml:space="preserve">4.  </w:t>
            </w:r>
            <w:hyperlink r:id="rId49" w:history="1">
              <w:r w:rsidRPr="00542E7D">
                <w:rPr>
                  <w:rFonts w:asciiTheme="minorHAnsi" w:eastAsia="Times New Roman" w:hAnsiTheme="minorHAnsi"/>
                  <w:b/>
                </w:rPr>
                <w:t>Image Capture </w:t>
              </w:r>
            </w:hyperlink>
            <w:r w:rsidRPr="004340A2">
              <w:rPr>
                <w:rFonts w:asciiTheme="minorHAnsi" w:eastAsia="Times New Roman" w:hAnsiTheme="minorHAnsi"/>
              </w:rPr>
              <w:t xml:space="preserve"> </w:t>
            </w:r>
          </w:p>
          <w:p w:rsidR="004340A2" w:rsidRPr="004340A2" w:rsidRDefault="006229BA" w:rsidP="004340A2">
            <w:pPr>
              <w:numPr>
                <w:ilvl w:val="0"/>
                <w:numId w:val="22"/>
              </w:numPr>
              <w:shd w:val="clear" w:color="auto" w:fill="FFFFFF"/>
              <w:spacing w:after="0" w:line="312" w:lineRule="atLeast"/>
              <w:rPr>
                <w:rFonts w:asciiTheme="minorHAnsi" w:eastAsia="Times New Roman" w:hAnsiTheme="minorHAnsi"/>
              </w:rPr>
            </w:pPr>
            <w:hyperlink r:id="rId50" w:history="1">
              <w:r w:rsidR="004340A2" w:rsidRPr="004340A2">
                <w:rPr>
                  <w:rFonts w:asciiTheme="minorHAnsi" w:eastAsia="Times New Roman" w:hAnsiTheme="minorHAnsi"/>
                </w:rPr>
                <w:t>Explain basic scanning hardware.</w:t>
              </w:r>
            </w:hyperlink>
            <w:r w:rsidR="004340A2" w:rsidRPr="004340A2">
              <w:rPr>
                <w:rFonts w:asciiTheme="minorHAnsi" w:eastAsia="Times New Roman" w:hAnsiTheme="minorHAnsi"/>
              </w:rPr>
              <w:t xml:space="preserve"> </w:t>
            </w:r>
          </w:p>
          <w:p w:rsidR="004340A2" w:rsidRPr="004340A2" w:rsidRDefault="006229BA" w:rsidP="004340A2">
            <w:pPr>
              <w:numPr>
                <w:ilvl w:val="0"/>
                <w:numId w:val="22"/>
              </w:numPr>
              <w:shd w:val="clear" w:color="auto" w:fill="FFFFFF"/>
              <w:spacing w:after="0" w:line="312" w:lineRule="atLeast"/>
              <w:rPr>
                <w:rFonts w:asciiTheme="minorHAnsi" w:eastAsia="Times New Roman" w:hAnsiTheme="minorHAnsi"/>
              </w:rPr>
            </w:pPr>
            <w:hyperlink r:id="rId51" w:history="1">
              <w:r w:rsidR="004340A2" w:rsidRPr="004340A2">
                <w:rPr>
                  <w:rFonts w:asciiTheme="minorHAnsi" w:eastAsia="Times New Roman" w:hAnsiTheme="minorHAnsi"/>
                </w:rPr>
                <w:t>Explain basic digital camera hardware.</w:t>
              </w:r>
            </w:hyperlink>
            <w:r w:rsidR="004340A2" w:rsidRPr="004340A2">
              <w:rPr>
                <w:rFonts w:asciiTheme="minorHAnsi" w:eastAsia="Times New Roman" w:hAnsiTheme="minorHAnsi"/>
              </w:rPr>
              <w:t xml:space="preserve"> </w:t>
            </w:r>
          </w:p>
          <w:p w:rsidR="00286FAE" w:rsidRPr="004340A2" w:rsidRDefault="006229BA" w:rsidP="004340A2">
            <w:pPr>
              <w:numPr>
                <w:ilvl w:val="0"/>
                <w:numId w:val="22"/>
              </w:numPr>
              <w:shd w:val="clear" w:color="auto" w:fill="FFFFFF"/>
              <w:spacing w:after="0" w:line="312" w:lineRule="atLeast"/>
              <w:rPr>
                <w:rFonts w:asciiTheme="minorHAnsi" w:eastAsia="Times New Roman" w:hAnsiTheme="minorHAnsi"/>
              </w:rPr>
            </w:pPr>
            <w:hyperlink r:id="rId52" w:history="1">
              <w:r w:rsidR="004340A2" w:rsidRPr="004340A2">
                <w:rPr>
                  <w:rFonts w:asciiTheme="minorHAnsi" w:eastAsia="Times New Roman" w:hAnsiTheme="minorHAnsi"/>
                </w:rPr>
                <w:t>Explain and identify the difference between line art and continuous tone originals.</w:t>
              </w:r>
            </w:hyperlink>
          </w:p>
        </w:tc>
        <w:tc>
          <w:tcPr>
            <w:tcW w:w="2824" w:type="dxa"/>
            <w:gridSpan w:val="2"/>
          </w:tcPr>
          <w:p w:rsidR="00286FAE" w:rsidRPr="00C44E14" w:rsidRDefault="00286FAE" w:rsidP="008D6425">
            <w:pPr>
              <w:spacing w:line="240" w:lineRule="auto"/>
              <w:rPr>
                <w:b/>
              </w:rPr>
            </w:pPr>
          </w:p>
        </w:tc>
        <w:tc>
          <w:tcPr>
            <w:tcW w:w="1025" w:type="dxa"/>
            <w:shd w:val="clear" w:color="auto" w:fill="auto"/>
          </w:tcPr>
          <w:p w:rsidR="00286FAE" w:rsidRPr="00C44E14" w:rsidRDefault="00286FAE" w:rsidP="00CD43AD">
            <w:pPr>
              <w:spacing w:line="240" w:lineRule="auto"/>
              <w:rPr>
                <w:b/>
              </w:rPr>
            </w:pPr>
          </w:p>
        </w:tc>
        <w:tc>
          <w:tcPr>
            <w:tcW w:w="720" w:type="dxa"/>
            <w:shd w:val="clear" w:color="auto" w:fill="auto"/>
          </w:tcPr>
          <w:p w:rsidR="00286FAE" w:rsidRPr="00C44E14" w:rsidRDefault="00286FAE" w:rsidP="003B76EF">
            <w:pPr>
              <w:spacing w:line="240" w:lineRule="auto"/>
              <w:rPr>
                <w:b/>
              </w:rPr>
            </w:pPr>
          </w:p>
        </w:tc>
        <w:tc>
          <w:tcPr>
            <w:tcW w:w="1710" w:type="dxa"/>
            <w:shd w:val="clear" w:color="auto" w:fill="auto"/>
          </w:tcPr>
          <w:p w:rsidR="00286FAE" w:rsidRDefault="0034546B" w:rsidP="0034546B">
            <w:pPr>
              <w:spacing w:after="0"/>
            </w:pPr>
            <w:r>
              <w:t>SL.11-12.2</w:t>
            </w:r>
          </w:p>
          <w:p w:rsidR="0034546B" w:rsidRDefault="0034546B" w:rsidP="0034546B">
            <w:pPr>
              <w:spacing w:after="0"/>
            </w:pPr>
            <w:r>
              <w:t>SL.11-12.4</w:t>
            </w:r>
          </w:p>
          <w:p w:rsidR="0034546B" w:rsidRDefault="0034546B" w:rsidP="0034546B">
            <w:pPr>
              <w:spacing w:after="0"/>
            </w:pPr>
            <w:r>
              <w:t>RST.11-12.4</w:t>
            </w:r>
          </w:p>
          <w:p w:rsidR="0034546B" w:rsidRPr="0034546B" w:rsidRDefault="0034546B" w:rsidP="0034546B">
            <w:pPr>
              <w:spacing w:after="0"/>
            </w:pPr>
          </w:p>
        </w:tc>
        <w:tc>
          <w:tcPr>
            <w:tcW w:w="109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3B76EF" w:rsidRDefault="004340A2" w:rsidP="00286FAE">
            <w:pPr>
              <w:spacing w:line="240" w:lineRule="auto"/>
              <w:jc w:val="center"/>
              <w:rPr>
                <w:b/>
              </w:rPr>
            </w:pPr>
            <w:r>
              <w:rPr>
                <w:b/>
              </w:rPr>
              <w:t>2</w:t>
            </w:r>
          </w:p>
        </w:tc>
      </w:tr>
      <w:tr w:rsidR="00286FAE"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t xml:space="preserve">5.  </w:t>
            </w:r>
            <w:hyperlink r:id="rId53" w:history="1">
              <w:r w:rsidRPr="00542E7D">
                <w:rPr>
                  <w:rFonts w:asciiTheme="minorHAnsi" w:eastAsia="Times New Roman" w:hAnsiTheme="minorHAnsi"/>
                  <w:b/>
                </w:rPr>
                <w:t>Color Theory </w:t>
              </w:r>
            </w:hyperlink>
            <w:r w:rsidRPr="004340A2">
              <w:rPr>
                <w:rFonts w:asciiTheme="minorHAnsi" w:eastAsia="Times New Roman" w:hAnsiTheme="minorHAnsi"/>
              </w:rPr>
              <w:t xml:space="preserve"> </w:t>
            </w:r>
          </w:p>
          <w:p w:rsidR="004340A2" w:rsidRPr="004340A2" w:rsidRDefault="006229BA" w:rsidP="004340A2">
            <w:pPr>
              <w:numPr>
                <w:ilvl w:val="0"/>
                <w:numId w:val="23"/>
              </w:numPr>
              <w:shd w:val="clear" w:color="auto" w:fill="FFFFFF"/>
              <w:spacing w:after="0" w:line="312" w:lineRule="atLeast"/>
              <w:rPr>
                <w:rFonts w:asciiTheme="minorHAnsi" w:eastAsia="Times New Roman" w:hAnsiTheme="minorHAnsi"/>
              </w:rPr>
            </w:pPr>
            <w:hyperlink r:id="rId54" w:history="1">
              <w:r w:rsidR="004340A2" w:rsidRPr="004340A2">
                <w:rPr>
                  <w:rFonts w:asciiTheme="minorHAnsi" w:eastAsia="Times New Roman" w:hAnsiTheme="minorHAnsi"/>
                </w:rPr>
                <w:t>Explain additive and subtractive color theory.</w:t>
              </w:r>
            </w:hyperlink>
            <w:r w:rsidR="004340A2" w:rsidRPr="004340A2">
              <w:rPr>
                <w:rFonts w:asciiTheme="minorHAnsi" w:eastAsia="Times New Roman" w:hAnsiTheme="minorHAnsi"/>
              </w:rPr>
              <w:t xml:space="preserve"> </w:t>
            </w:r>
          </w:p>
          <w:p w:rsidR="004340A2" w:rsidRPr="004340A2" w:rsidRDefault="006229BA" w:rsidP="004340A2">
            <w:pPr>
              <w:numPr>
                <w:ilvl w:val="0"/>
                <w:numId w:val="23"/>
              </w:numPr>
              <w:shd w:val="clear" w:color="auto" w:fill="FFFFFF"/>
              <w:spacing w:after="0" w:line="312" w:lineRule="atLeast"/>
              <w:rPr>
                <w:rFonts w:asciiTheme="minorHAnsi" w:eastAsia="Times New Roman" w:hAnsiTheme="minorHAnsi"/>
              </w:rPr>
            </w:pPr>
            <w:hyperlink r:id="rId55" w:history="1">
              <w:r w:rsidR="004340A2" w:rsidRPr="004340A2">
                <w:rPr>
                  <w:rFonts w:asciiTheme="minorHAnsi" w:eastAsia="Times New Roman" w:hAnsiTheme="minorHAnsi"/>
                </w:rPr>
                <w:t>Explain the effect of lighting on color perception.</w:t>
              </w:r>
            </w:hyperlink>
            <w:r w:rsidR="004340A2" w:rsidRPr="004340A2">
              <w:rPr>
                <w:rFonts w:asciiTheme="minorHAnsi" w:eastAsia="Times New Roman" w:hAnsiTheme="minorHAnsi"/>
              </w:rPr>
              <w:t xml:space="preserve"> </w:t>
            </w:r>
          </w:p>
          <w:p w:rsidR="004340A2" w:rsidRPr="004340A2" w:rsidRDefault="006229BA" w:rsidP="004340A2">
            <w:pPr>
              <w:numPr>
                <w:ilvl w:val="0"/>
                <w:numId w:val="23"/>
              </w:numPr>
              <w:shd w:val="clear" w:color="auto" w:fill="FFFFFF"/>
              <w:spacing w:after="0" w:line="312" w:lineRule="atLeast"/>
              <w:rPr>
                <w:rFonts w:asciiTheme="minorHAnsi" w:eastAsia="Times New Roman" w:hAnsiTheme="minorHAnsi"/>
              </w:rPr>
            </w:pPr>
            <w:hyperlink r:id="rId56" w:history="1">
              <w:r w:rsidR="004340A2" w:rsidRPr="004340A2">
                <w:rPr>
                  <w:rFonts w:asciiTheme="minorHAnsi" w:eastAsia="Times New Roman" w:hAnsiTheme="minorHAnsi"/>
                </w:rPr>
                <w:t>Explain the effect of the surround on color perception.</w:t>
              </w:r>
            </w:hyperlink>
            <w:r w:rsidR="004340A2" w:rsidRPr="004340A2">
              <w:rPr>
                <w:rFonts w:asciiTheme="minorHAnsi" w:eastAsia="Times New Roman" w:hAnsiTheme="minorHAnsi"/>
              </w:rPr>
              <w:t xml:space="preserve"> </w:t>
            </w:r>
          </w:p>
          <w:p w:rsidR="004340A2" w:rsidRDefault="006229BA" w:rsidP="004340A2">
            <w:pPr>
              <w:numPr>
                <w:ilvl w:val="0"/>
                <w:numId w:val="23"/>
              </w:numPr>
              <w:shd w:val="clear" w:color="auto" w:fill="FFFFFF"/>
              <w:spacing w:after="0" w:line="312" w:lineRule="atLeast"/>
              <w:rPr>
                <w:rFonts w:asciiTheme="minorHAnsi" w:eastAsia="Times New Roman" w:hAnsiTheme="minorHAnsi"/>
              </w:rPr>
            </w:pPr>
            <w:hyperlink r:id="rId57" w:history="1">
              <w:r w:rsidR="004340A2" w:rsidRPr="004340A2">
                <w:rPr>
                  <w:rFonts w:asciiTheme="minorHAnsi" w:eastAsia="Times New Roman" w:hAnsiTheme="minorHAnsi"/>
                </w:rPr>
                <w:t>Explain the significance of standard viewing conditions in the graphic communications industry.</w:t>
              </w:r>
            </w:hyperlink>
            <w:r w:rsidR="004340A2" w:rsidRPr="004340A2">
              <w:rPr>
                <w:rFonts w:asciiTheme="minorHAnsi" w:eastAsia="Times New Roman" w:hAnsiTheme="minorHAnsi"/>
              </w:rPr>
              <w:t xml:space="preserve"> </w:t>
            </w:r>
          </w:p>
          <w:p w:rsidR="00286FAE" w:rsidRPr="004340A2" w:rsidRDefault="006229BA" w:rsidP="004340A2">
            <w:pPr>
              <w:numPr>
                <w:ilvl w:val="0"/>
                <w:numId w:val="23"/>
              </w:numPr>
              <w:shd w:val="clear" w:color="auto" w:fill="FFFFFF"/>
              <w:spacing w:after="0" w:line="312" w:lineRule="atLeast"/>
              <w:rPr>
                <w:rFonts w:asciiTheme="minorHAnsi" w:eastAsia="Times New Roman" w:hAnsiTheme="minorHAnsi"/>
              </w:rPr>
            </w:pPr>
            <w:hyperlink r:id="rId58" w:history="1">
              <w:r w:rsidR="004340A2" w:rsidRPr="004340A2">
                <w:rPr>
                  <w:rFonts w:asciiTheme="minorHAnsi" w:eastAsia="Times New Roman" w:hAnsiTheme="minorHAnsi"/>
                </w:rPr>
                <w:t>Explain the influence of the substrate on color reproduction.</w:t>
              </w:r>
            </w:hyperlink>
          </w:p>
        </w:tc>
        <w:tc>
          <w:tcPr>
            <w:tcW w:w="2824" w:type="dxa"/>
            <w:gridSpan w:val="2"/>
          </w:tcPr>
          <w:p w:rsidR="00286FAE" w:rsidRPr="00C44E14" w:rsidRDefault="00286FAE" w:rsidP="008D6425">
            <w:pPr>
              <w:spacing w:line="240" w:lineRule="auto"/>
              <w:rPr>
                <w:b/>
              </w:rPr>
            </w:pPr>
          </w:p>
        </w:tc>
        <w:tc>
          <w:tcPr>
            <w:tcW w:w="1025" w:type="dxa"/>
            <w:shd w:val="clear" w:color="auto" w:fill="auto"/>
          </w:tcPr>
          <w:p w:rsidR="00286FAE" w:rsidRPr="00C44E14" w:rsidRDefault="00286FAE" w:rsidP="00CD43AD">
            <w:pPr>
              <w:spacing w:line="240" w:lineRule="auto"/>
              <w:rPr>
                <w:b/>
              </w:rPr>
            </w:pPr>
          </w:p>
        </w:tc>
        <w:tc>
          <w:tcPr>
            <w:tcW w:w="720" w:type="dxa"/>
            <w:shd w:val="clear" w:color="auto" w:fill="auto"/>
          </w:tcPr>
          <w:p w:rsidR="00286FAE" w:rsidRPr="00C44E14" w:rsidRDefault="00286FAE" w:rsidP="003B76EF">
            <w:pPr>
              <w:spacing w:line="240" w:lineRule="auto"/>
              <w:rPr>
                <w:b/>
              </w:rPr>
            </w:pPr>
          </w:p>
        </w:tc>
        <w:tc>
          <w:tcPr>
            <w:tcW w:w="1710" w:type="dxa"/>
            <w:shd w:val="clear" w:color="auto" w:fill="auto"/>
          </w:tcPr>
          <w:p w:rsidR="00286FAE" w:rsidRDefault="0034546B" w:rsidP="0034546B">
            <w:pPr>
              <w:spacing w:after="0"/>
            </w:pPr>
            <w:r>
              <w:t>SL.11-12.1c</w:t>
            </w:r>
          </w:p>
          <w:p w:rsidR="0034546B" w:rsidRDefault="0034546B" w:rsidP="0034546B">
            <w:pPr>
              <w:spacing w:after="0"/>
            </w:pPr>
            <w:r>
              <w:lastRenderedPageBreak/>
              <w:t>SL.11-12.6</w:t>
            </w:r>
          </w:p>
          <w:p w:rsidR="0034546B" w:rsidRDefault="0034546B" w:rsidP="0034546B">
            <w:pPr>
              <w:spacing w:after="0"/>
            </w:pPr>
            <w:r>
              <w:t>RST.11-12.4</w:t>
            </w:r>
          </w:p>
          <w:p w:rsidR="0034546B" w:rsidRPr="0034546B" w:rsidRDefault="0034546B" w:rsidP="0034546B">
            <w:pPr>
              <w:spacing w:after="0"/>
            </w:pPr>
            <w:r>
              <w:t>A-CED.4</w:t>
            </w:r>
          </w:p>
        </w:tc>
        <w:tc>
          <w:tcPr>
            <w:tcW w:w="1094" w:type="dxa"/>
            <w:shd w:val="clear" w:color="auto" w:fill="auto"/>
          </w:tcPr>
          <w:p w:rsidR="00286FAE" w:rsidRPr="00C44E14" w:rsidRDefault="00286FAE" w:rsidP="00C44E14">
            <w:pPr>
              <w:spacing w:line="240" w:lineRule="auto"/>
              <w:jc w:val="center"/>
              <w:rPr>
                <w:b/>
              </w:rPr>
            </w:pPr>
          </w:p>
        </w:tc>
        <w:tc>
          <w:tcPr>
            <w:tcW w:w="814" w:type="dxa"/>
            <w:shd w:val="clear" w:color="auto" w:fill="auto"/>
          </w:tcPr>
          <w:p w:rsidR="00286FAE" w:rsidRPr="003B76EF" w:rsidRDefault="004340A2" w:rsidP="00286FAE">
            <w:pPr>
              <w:spacing w:line="240" w:lineRule="auto"/>
              <w:jc w:val="center"/>
              <w:rPr>
                <w:b/>
              </w:rPr>
            </w:pPr>
            <w:r>
              <w:rPr>
                <w:b/>
              </w:rPr>
              <w:t>2</w:t>
            </w:r>
          </w:p>
        </w:tc>
      </w:tr>
      <w:tr w:rsidR="004340A2"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lastRenderedPageBreak/>
              <w:t xml:space="preserve">6.  </w:t>
            </w:r>
            <w:hyperlink r:id="rId59" w:history="1">
              <w:r w:rsidRPr="00542E7D">
                <w:rPr>
                  <w:rFonts w:asciiTheme="minorHAnsi" w:eastAsia="Times New Roman" w:hAnsiTheme="minorHAnsi"/>
                  <w:b/>
                </w:rPr>
                <w:t>Digital File Output </w:t>
              </w:r>
            </w:hyperlink>
            <w:r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eastAsia="Times New Roman" w:hAnsiTheme="minorHAnsi"/>
              </w:rPr>
            </w:pPr>
            <w:hyperlink r:id="rId60" w:history="1">
              <w:r w:rsidR="004340A2" w:rsidRPr="004340A2">
                <w:rPr>
                  <w:rFonts w:asciiTheme="minorHAnsi" w:eastAsia="Times New Roman" w:hAnsiTheme="minorHAnsi"/>
                </w:rPr>
                <w:t>Explain and describe trapping and why it is necessary.</w:t>
              </w:r>
            </w:hyperlink>
            <w:r w:rsidR="004340A2"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eastAsia="Times New Roman" w:hAnsiTheme="minorHAnsi"/>
              </w:rPr>
            </w:pPr>
            <w:hyperlink r:id="rId61" w:history="1">
              <w:r w:rsidR="004340A2" w:rsidRPr="004340A2">
                <w:rPr>
                  <w:rFonts w:asciiTheme="minorHAnsi" w:eastAsia="Times New Roman" w:hAnsiTheme="minorHAnsi"/>
                </w:rPr>
                <w:t>Explain the purpose of proofing.</w:t>
              </w:r>
            </w:hyperlink>
            <w:r w:rsidR="004340A2"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eastAsia="Times New Roman" w:hAnsiTheme="minorHAnsi"/>
              </w:rPr>
            </w:pPr>
            <w:hyperlink r:id="rId62" w:history="1">
              <w:r w:rsidR="004340A2" w:rsidRPr="004340A2">
                <w:rPr>
                  <w:rFonts w:asciiTheme="minorHAnsi" w:eastAsia="Times New Roman" w:hAnsiTheme="minorHAnsi"/>
                </w:rPr>
                <w:t>Explain the difference between hard and soft proofs.</w:t>
              </w:r>
            </w:hyperlink>
            <w:r w:rsidR="004340A2"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eastAsia="Times New Roman" w:hAnsiTheme="minorHAnsi"/>
              </w:rPr>
            </w:pPr>
            <w:hyperlink r:id="rId63" w:history="1">
              <w:r w:rsidR="004340A2" w:rsidRPr="004340A2">
                <w:rPr>
                  <w:rFonts w:asciiTheme="minorHAnsi" w:eastAsia="Times New Roman" w:hAnsiTheme="minorHAnsi"/>
                </w:rPr>
                <w:t>Explain digital platemaking equipment for offset plates.</w:t>
              </w:r>
            </w:hyperlink>
            <w:r w:rsidR="004340A2"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eastAsia="Times New Roman" w:hAnsiTheme="minorHAnsi"/>
              </w:rPr>
            </w:pPr>
            <w:hyperlink r:id="rId64" w:history="1">
              <w:r w:rsidR="004340A2" w:rsidRPr="004340A2">
                <w:rPr>
                  <w:rFonts w:asciiTheme="minorHAnsi" w:eastAsia="Times New Roman" w:hAnsiTheme="minorHAnsi"/>
                </w:rPr>
                <w:t>Explain the difference between static output and variable output.</w:t>
              </w:r>
            </w:hyperlink>
            <w:r w:rsidR="004340A2" w:rsidRPr="004340A2">
              <w:rPr>
                <w:rFonts w:asciiTheme="minorHAnsi" w:eastAsia="Times New Roman" w:hAnsiTheme="minorHAnsi"/>
              </w:rPr>
              <w:t xml:space="preserve"> </w:t>
            </w:r>
          </w:p>
          <w:p w:rsidR="004340A2" w:rsidRPr="004340A2" w:rsidRDefault="006229BA" w:rsidP="004340A2">
            <w:pPr>
              <w:numPr>
                <w:ilvl w:val="0"/>
                <w:numId w:val="24"/>
              </w:numPr>
              <w:shd w:val="clear" w:color="auto" w:fill="FFFFFF"/>
              <w:spacing w:after="0" w:line="312" w:lineRule="atLeast"/>
              <w:rPr>
                <w:rFonts w:asciiTheme="minorHAnsi" w:hAnsiTheme="minorHAnsi"/>
              </w:rPr>
            </w:pPr>
            <w:hyperlink r:id="rId65" w:history="1">
              <w:r w:rsidR="004340A2" w:rsidRPr="004340A2">
                <w:rPr>
                  <w:rFonts w:asciiTheme="minorHAnsi" w:eastAsia="Times New Roman" w:hAnsiTheme="minorHAnsi"/>
                </w:rPr>
                <w:t>Explain the process of creating digital output from a computer file.</w:t>
              </w:r>
            </w:hyperlink>
          </w:p>
        </w:tc>
        <w:tc>
          <w:tcPr>
            <w:tcW w:w="2824" w:type="dxa"/>
            <w:gridSpan w:val="2"/>
          </w:tcPr>
          <w:p w:rsidR="004340A2" w:rsidRPr="00C44E14" w:rsidRDefault="004340A2" w:rsidP="008D6425">
            <w:pPr>
              <w:spacing w:line="240" w:lineRule="auto"/>
              <w:rPr>
                <w:b/>
              </w:rPr>
            </w:pPr>
          </w:p>
        </w:tc>
        <w:tc>
          <w:tcPr>
            <w:tcW w:w="1025" w:type="dxa"/>
            <w:shd w:val="clear" w:color="auto" w:fill="auto"/>
          </w:tcPr>
          <w:p w:rsidR="004340A2" w:rsidRPr="00C44E14" w:rsidRDefault="004340A2" w:rsidP="00CD43AD">
            <w:pPr>
              <w:spacing w:line="240" w:lineRule="auto"/>
              <w:rPr>
                <w:b/>
              </w:rPr>
            </w:pPr>
          </w:p>
        </w:tc>
        <w:tc>
          <w:tcPr>
            <w:tcW w:w="720" w:type="dxa"/>
            <w:shd w:val="clear" w:color="auto" w:fill="auto"/>
          </w:tcPr>
          <w:p w:rsidR="004340A2" w:rsidRPr="00C44E14" w:rsidRDefault="004340A2" w:rsidP="003B76EF">
            <w:pPr>
              <w:spacing w:line="240" w:lineRule="auto"/>
              <w:rPr>
                <w:b/>
              </w:rPr>
            </w:pPr>
          </w:p>
        </w:tc>
        <w:tc>
          <w:tcPr>
            <w:tcW w:w="1710" w:type="dxa"/>
            <w:shd w:val="clear" w:color="auto" w:fill="auto"/>
          </w:tcPr>
          <w:p w:rsidR="004340A2" w:rsidRDefault="0034546B" w:rsidP="0034546B">
            <w:pPr>
              <w:spacing w:after="0"/>
            </w:pPr>
            <w:r>
              <w:t>SL.11-12.1</w:t>
            </w:r>
          </w:p>
          <w:p w:rsidR="0034546B" w:rsidRDefault="0034546B" w:rsidP="0034546B">
            <w:pPr>
              <w:spacing w:after="0"/>
            </w:pPr>
            <w:r>
              <w:t>SL.11-12.4</w:t>
            </w:r>
          </w:p>
          <w:p w:rsidR="0034546B" w:rsidRPr="0034546B" w:rsidRDefault="0034546B" w:rsidP="0034546B">
            <w:pPr>
              <w:spacing w:after="0"/>
            </w:pPr>
            <w:r>
              <w:t>RST.11-12.4</w:t>
            </w:r>
          </w:p>
        </w:tc>
        <w:tc>
          <w:tcPr>
            <w:tcW w:w="1094" w:type="dxa"/>
            <w:shd w:val="clear" w:color="auto" w:fill="auto"/>
          </w:tcPr>
          <w:p w:rsidR="004340A2" w:rsidRPr="00C44E14" w:rsidRDefault="004340A2" w:rsidP="00C44E14">
            <w:pPr>
              <w:spacing w:line="240" w:lineRule="auto"/>
              <w:jc w:val="center"/>
              <w:rPr>
                <w:b/>
              </w:rPr>
            </w:pPr>
          </w:p>
        </w:tc>
        <w:tc>
          <w:tcPr>
            <w:tcW w:w="814" w:type="dxa"/>
            <w:shd w:val="clear" w:color="auto" w:fill="auto"/>
          </w:tcPr>
          <w:p w:rsidR="004340A2" w:rsidRPr="003B76EF" w:rsidRDefault="004340A2" w:rsidP="00286FAE">
            <w:pPr>
              <w:spacing w:line="240" w:lineRule="auto"/>
              <w:jc w:val="center"/>
              <w:rPr>
                <w:b/>
              </w:rPr>
            </w:pPr>
            <w:r>
              <w:rPr>
                <w:b/>
              </w:rPr>
              <w:t>2</w:t>
            </w:r>
          </w:p>
        </w:tc>
      </w:tr>
      <w:tr w:rsidR="004340A2"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t xml:space="preserve">7.  </w:t>
            </w:r>
            <w:hyperlink r:id="rId66" w:history="1">
              <w:r w:rsidRPr="00542E7D">
                <w:rPr>
                  <w:rFonts w:asciiTheme="minorHAnsi" w:eastAsia="Times New Roman" w:hAnsiTheme="minorHAnsi"/>
                  <w:b/>
                </w:rPr>
                <w:t>Press Operations (Offset and Digital) </w:t>
              </w:r>
            </w:hyperlink>
            <w:r w:rsidRPr="004340A2">
              <w:rPr>
                <w:rFonts w:asciiTheme="minorHAnsi" w:eastAsia="Times New Roman" w:hAnsiTheme="minorHAnsi"/>
              </w:rPr>
              <w:t xml:space="preserve"> </w:t>
            </w:r>
          </w:p>
          <w:p w:rsidR="004340A2" w:rsidRPr="004340A2" w:rsidRDefault="006229BA" w:rsidP="004340A2">
            <w:pPr>
              <w:numPr>
                <w:ilvl w:val="0"/>
                <w:numId w:val="25"/>
              </w:numPr>
              <w:shd w:val="clear" w:color="auto" w:fill="FFFFFF"/>
              <w:spacing w:after="0" w:line="312" w:lineRule="atLeast"/>
              <w:rPr>
                <w:rFonts w:asciiTheme="minorHAnsi" w:eastAsia="Times New Roman" w:hAnsiTheme="minorHAnsi"/>
              </w:rPr>
            </w:pPr>
            <w:hyperlink r:id="rId67" w:history="1">
              <w:r w:rsidR="004340A2" w:rsidRPr="004340A2">
                <w:rPr>
                  <w:rFonts w:asciiTheme="minorHAnsi" w:eastAsia="Times New Roman" w:hAnsiTheme="minorHAnsi"/>
                </w:rPr>
                <w:t>Identify basic safety press procedures.</w:t>
              </w:r>
            </w:hyperlink>
            <w:r w:rsidR="004340A2" w:rsidRPr="004340A2">
              <w:rPr>
                <w:rFonts w:asciiTheme="minorHAnsi" w:eastAsia="Times New Roman" w:hAnsiTheme="minorHAnsi"/>
              </w:rPr>
              <w:t xml:space="preserve"> </w:t>
            </w:r>
          </w:p>
          <w:p w:rsidR="004340A2" w:rsidRPr="004340A2" w:rsidRDefault="006229BA" w:rsidP="004340A2">
            <w:pPr>
              <w:numPr>
                <w:ilvl w:val="0"/>
                <w:numId w:val="25"/>
              </w:numPr>
              <w:shd w:val="clear" w:color="auto" w:fill="FFFFFF"/>
              <w:spacing w:after="0" w:line="312" w:lineRule="atLeast"/>
              <w:rPr>
                <w:rFonts w:asciiTheme="minorHAnsi" w:eastAsia="Times New Roman" w:hAnsiTheme="minorHAnsi"/>
              </w:rPr>
            </w:pPr>
            <w:hyperlink r:id="rId68" w:history="1">
              <w:r w:rsidR="004340A2" w:rsidRPr="004340A2">
                <w:rPr>
                  <w:rFonts w:asciiTheme="minorHAnsi" w:eastAsia="Times New Roman" w:hAnsiTheme="minorHAnsi"/>
                </w:rPr>
                <w:t>Identify basic press systems.</w:t>
              </w:r>
            </w:hyperlink>
            <w:r w:rsidR="004340A2" w:rsidRPr="004340A2">
              <w:rPr>
                <w:rFonts w:asciiTheme="minorHAnsi" w:eastAsia="Times New Roman" w:hAnsiTheme="minorHAnsi"/>
              </w:rPr>
              <w:t xml:space="preserve"> </w:t>
            </w:r>
          </w:p>
          <w:p w:rsidR="004340A2" w:rsidRPr="004340A2" w:rsidRDefault="006229BA" w:rsidP="004340A2">
            <w:pPr>
              <w:numPr>
                <w:ilvl w:val="0"/>
                <w:numId w:val="25"/>
              </w:numPr>
              <w:shd w:val="clear" w:color="auto" w:fill="FFFFFF"/>
              <w:spacing w:after="0" w:line="312" w:lineRule="atLeast"/>
              <w:rPr>
                <w:rFonts w:asciiTheme="minorHAnsi" w:eastAsia="Times New Roman" w:hAnsiTheme="minorHAnsi"/>
              </w:rPr>
            </w:pPr>
            <w:hyperlink r:id="rId69" w:history="1">
              <w:r w:rsidR="004340A2" w:rsidRPr="004340A2">
                <w:rPr>
                  <w:rFonts w:asciiTheme="minorHAnsi" w:eastAsia="Times New Roman" w:hAnsiTheme="minorHAnsi"/>
                </w:rPr>
                <w:t>List and describe quality control devices for press (color bars, densitometer, etc.).</w:t>
              </w:r>
            </w:hyperlink>
            <w:r w:rsidR="004340A2" w:rsidRPr="004340A2">
              <w:rPr>
                <w:rFonts w:asciiTheme="minorHAnsi" w:eastAsia="Times New Roman" w:hAnsiTheme="minorHAnsi"/>
              </w:rPr>
              <w:t xml:space="preserve"> </w:t>
            </w:r>
          </w:p>
        </w:tc>
        <w:tc>
          <w:tcPr>
            <w:tcW w:w="2824" w:type="dxa"/>
            <w:gridSpan w:val="2"/>
          </w:tcPr>
          <w:p w:rsidR="004340A2" w:rsidRPr="00C44E14" w:rsidRDefault="004340A2" w:rsidP="008D6425">
            <w:pPr>
              <w:spacing w:line="240" w:lineRule="auto"/>
              <w:rPr>
                <w:b/>
              </w:rPr>
            </w:pPr>
          </w:p>
        </w:tc>
        <w:tc>
          <w:tcPr>
            <w:tcW w:w="1025" w:type="dxa"/>
            <w:shd w:val="clear" w:color="auto" w:fill="auto"/>
          </w:tcPr>
          <w:p w:rsidR="004340A2" w:rsidRPr="00C44E14" w:rsidRDefault="004340A2" w:rsidP="00CD43AD">
            <w:pPr>
              <w:spacing w:line="240" w:lineRule="auto"/>
              <w:rPr>
                <w:b/>
              </w:rPr>
            </w:pPr>
          </w:p>
        </w:tc>
        <w:tc>
          <w:tcPr>
            <w:tcW w:w="720" w:type="dxa"/>
            <w:shd w:val="clear" w:color="auto" w:fill="auto"/>
          </w:tcPr>
          <w:p w:rsidR="004340A2" w:rsidRPr="00C44E14" w:rsidRDefault="004340A2" w:rsidP="003B76EF">
            <w:pPr>
              <w:spacing w:line="240" w:lineRule="auto"/>
              <w:rPr>
                <w:b/>
              </w:rPr>
            </w:pPr>
          </w:p>
        </w:tc>
        <w:tc>
          <w:tcPr>
            <w:tcW w:w="1710" w:type="dxa"/>
            <w:shd w:val="clear" w:color="auto" w:fill="auto"/>
          </w:tcPr>
          <w:p w:rsidR="004340A2" w:rsidRDefault="004C0C3A" w:rsidP="0034546B">
            <w:pPr>
              <w:spacing w:after="0"/>
            </w:pPr>
            <w:r>
              <w:t>SL.11-12.1</w:t>
            </w:r>
          </w:p>
          <w:p w:rsidR="004C0C3A" w:rsidRDefault="004C0C3A" w:rsidP="0034546B">
            <w:pPr>
              <w:spacing w:after="0"/>
            </w:pPr>
            <w:r>
              <w:t>RST.11-12.4</w:t>
            </w:r>
          </w:p>
          <w:p w:rsidR="004C0C3A" w:rsidRDefault="004C0C3A" w:rsidP="0034546B">
            <w:pPr>
              <w:spacing w:after="0"/>
            </w:pPr>
            <w:r>
              <w:t>A-CED.2</w:t>
            </w:r>
          </w:p>
          <w:p w:rsidR="004C0C3A" w:rsidRPr="0034546B" w:rsidRDefault="004C0C3A" w:rsidP="0034546B">
            <w:pPr>
              <w:spacing w:after="0"/>
            </w:pPr>
            <w:r>
              <w:t>G-MG.3</w:t>
            </w:r>
          </w:p>
        </w:tc>
        <w:tc>
          <w:tcPr>
            <w:tcW w:w="1094" w:type="dxa"/>
            <w:shd w:val="clear" w:color="auto" w:fill="auto"/>
          </w:tcPr>
          <w:p w:rsidR="004340A2" w:rsidRPr="00C44E14" w:rsidRDefault="004340A2" w:rsidP="00C44E14">
            <w:pPr>
              <w:spacing w:line="240" w:lineRule="auto"/>
              <w:jc w:val="center"/>
              <w:rPr>
                <w:b/>
              </w:rPr>
            </w:pPr>
          </w:p>
        </w:tc>
        <w:tc>
          <w:tcPr>
            <w:tcW w:w="814" w:type="dxa"/>
            <w:shd w:val="clear" w:color="auto" w:fill="auto"/>
          </w:tcPr>
          <w:p w:rsidR="004340A2" w:rsidRPr="003B76EF" w:rsidRDefault="004340A2" w:rsidP="00286FAE">
            <w:pPr>
              <w:spacing w:line="240" w:lineRule="auto"/>
              <w:jc w:val="center"/>
              <w:rPr>
                <w:b/>
              </w:rPr>
            </w:pPr>
            <w:r>
              <w:rPr>
                <w:b/>
              </w:rPr>
              <w:t>1, 2</w:t>
            </w:r>
          </w:p>
        </w:tc>
      </w:tr>
      <w:tr w:rsidR="004340A2"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t xml:space="preserve">8.  </w:t>
            </w:r>
            <w:hyperlink r:id="rId70" w:history="1">
              <w:r w:rsidRPr="00542E7D">
                <w:rPr>
                  <w:rFonts w:asciiTheme="minorHAnsi" w:eastAsia="Times New Roman" w:hAnsiTheme="minorHAnsi"/>
                  <w:b/>
                </w:rPr>
                <w:t>Bindery Operations </w:t>
              </w:r>
            </w:hyperlink>
          </w:p>
          <w:p w:rsidR="004340A2" w:rsidRPr="004340A2" w:rsidRDefault="006229BA" w:rsidP="004340A2">
            <w:pPr>
              <w:numPr>
                <w:ilvl w:val="0"/>
                <w:numId w:val="26"/>
              </w:numPr>
              <w:shd w:val="clear" w:color="auto" w:fill="FFFFFF"/>
              <w:spacing w:after="0" w:line="312" w:lineRule="atLeast"/>
              <w:rPr>
                <w:rFonts w:asciiTheme="minorHAnsi" w:eastAsia="Times New Roman" w:hAnsiTheme="minorHAnsi"/>
              </w:rPr>
            </w:pPr>
            <w:hyperlink r:id="rId71" w:history="1">
              <w:r w:rsidR="004340A2" w:rsidRPr="004340A2">
                <w:rPr>
                  <w:rFonts w:asciiTheme="minorHAnsi" w:eastAsia="Times New Roman" w:hAnsiTheme="minorHAnsi"/>
                </w:rPr>
                <w:t xml:space="preserve">Describe the differences between, and the </w:t>
              </w:r>
              <w:r w:rsidR="004340A2" w:rsidRPr="004340A2">
                <w:rPr>
                  <w:rFonts w:asciiTheme="minorHAnsi" w:eastAsia="Times New Roman" w:hAnsiTheme="minorHAnsi"/>
                </w:rPr>
                <w:lastRenderedPageBreak/>
                <w:t>advantages/disadvantages of: in-line; off-line; and, near-line finishing.</w:t>
              </w:r>
            </w:hyperlink>
            <w:r w:rsidR="004340A2" w:rsidRPr="004340A2">
              <w:rPr>
                <w:rFonts w:asciiTheme="minorHAnsi" w:eastAsia="Times New Roman" w:hAnsiTheme="minorHAnsi"/>
              </w:rPr>
              <w:t xml:space="preserve"> </w:t>
            </w:r>
          </w:p>
          <w:p w:rsidR="004340A2" w:rsidRPr="004340A2" w:rsidRDefault="006229BA" w:rsidP="004340A2">
            <w:pPr>
              <w:numPr>
                <w:ilvl w:val="0"/>
                <w:numId w:val="26"/>
              </w:numPr>
              <w:shd w:val="clear" w:color="auto" w:fill="FFFFFF"/>
              <w:spacing w:after="0" w:line="312" w:lineRule="atLeast"/>
              <w:rPr>
                <w:rFonts w:asciiTheme="minorHAnsi" w:eastAsia="Times New Roman" w:hAnsiTheme="minorHAnsi"/>
              </w:rPr>
            </w:pPr>
            <w:hyperlink r:id="rId72" w:history="1">
              <w:r w:rsidR="004340A2" w:rsidRPr="004340A2">
                <w:rPr>
                  <w:rFonts w:asciiTheme="minorHAnsi" w:eastAsia="Times New Roman" w:hAnsiTheme="minorHAnsi"/>
                </w:rPr>
                <w:t>List basic paper types, weights, grades and classifications commonly used in the printing industry. </w:t>
              </w:r>
            </w:hyperlink>
            <w:r w:rsidR="004340A2" w:rsidRPr="004340A2">
              <w:rPr>
                <w:rFonts w:asciiTheme="minorHAnsi" w:eastAsia="Times New Roman" w:hAnsiTheme="minorHAnsi"/>
              </w:rPr>
              <w:t xml:space="preserve"> </w:t>
            </w:r>
          </w:p>
          <w:p w:rsidR="004340A2" w:rsidRPr="004340A2" w:rsidRDefault="006229BA" w:rsidP="004340A2">
            <w:pPr>
              <w:numPr>
                <w:ilvl w:val="0"/>
                <w:numId w:val="26"/>
              </w:numPr>
              <w:shd w:val="clear" w:color="auto" w:fill="FFFFFF"/>
              <w:spacing w:after="0" w:line="312" w:lineRule="atLeast"/>
              <w:rPr>
                <w:rFonts w:asciiTheme="minorHAnsi" w:eastAsia="Times New Roman" w:hAnsiTheme="minorHAnsi"/>
              </w:rPr>
            </w:pPr>
            <w:hyperlink r:id="rId73" w:history="1">
              <w:r w:rsidR="004340A2" w:rsidRPr="004340A2">
                <w:rPr>
                  <w:rFonts w:asciiTheme="minorHAnsi" w:eastAsia="Times New Roman" w:hAnsiTheme="minorHAnsi"/>
                </w:rPr>
                <w:t>Explain operational and safety features of a paper cutter. </w:t>
              </w:r>
            </w:hyperlink>
            <w:r w:rsidR="004340A2" w:rsidRPr="004340A2">
              <w:rPr>
                <w:rFonts w:asciiTheme="minorHAnsi" w:eastAsia="Times New Roman" w:hAnsiTheme="minorHAnsi"/>
              </w:rPr>
              <w:t xml:space="preserve"> </w:t>
            </w:r>
          </w:p>
          <w:p w:rsidR="004340A2" w:rsidRPr="004340A2" w:rsidRDefault="006229BA" w:rsidP="004340A2">
            <w:pPr>
              <w:numPr>
                <w:ilvl w:val="0"/>
                <w:numId w:val="26"/>
              </w:numPr>
              <w:shd w:val="clear" w:color="auto" w:fill="FFFFFF"/>
              <w:spacing w:after="0" w:line="312" w:lineRule="atLeast"/>
              <w:rPr>
                <w:rFonts w:asciiTheme="minorHAnsi" w:eastAsia="Times New Roman" w:hAnsiTheme="minorHAnsi"/>
              </w:rPr>
            </w:pPr>
            <w:hyperlink r:id="rId74" w:history="1">
              <w:r w:rsidR="004340A2" w:rsidRPr="004340A2">
                <w:rPr>
                  <w:rFonts w:asciiTheme="minorHAnsi" w:eastAsia="Times New Roman" w:hAnsiTheme="minorHAnsi"/>
                </w:rPr>
                <w:t>Identify grain direction of paper, and explain its importance.</w:t>
              </w:r>
            </w:hyperlink>
            <w:r w:rsidR="004340A2" w:rsidRPr="004340A2">
              <w:rPr>
                <w:rFonts w:asciiTheme="minorHAnsi" w:eastAsia="Times New Roman" w:hAnsiTheme="minorHAnsi"/>
              </w:rPr>
              <w:t xml:space="preserve"> </w:t>
            </w:r>
          </w:p>
          <w:p w:rsidR="004340A2" w:rsidRPr="004340A2" w:rsidRDefault="006229BA" w:rsidP="004340A2">
            <w:pPr>
              <w:numPr>
                <w:ilvl w:val="0"/>
                <w:numId w:val="26"/>
              </w:numPr>
              <w:shd w:val="clear" w:color="auto" w:fill="FFFFFF"/>
              <w:spacing w:after="0" w:line="312" w:lineRule="atLeast"/>
              <w:rPr>
                <w:rFonts w:asciiTheme="minorHAnsi" w:eastAsia="Times New Roman" w:hAnsiTheme="minorHAnsi"/>
              </w:rPr>
            </w:pPr>
            <w:hyperlink r:id="rId75" w:history="1">
              <w:r w:rsidR="004340A2" w:rsidRPr="004340A2">
                <w:rPr>
                  <w:rFonts w:asciiTheme="minorHAnsi" w:eastAsia="Times New Roman" w:hAnsiTheme="minorHAnsi"/>
                </w:rPr>
                <w:t>Calculate basic paper cuts from a parent sheet. </w:t>
              </w:r>
            </w:hyperlink>
            <w:r w:rsidR="004340A2" w:rsidRPr="004340A2">
              <w:rPr>
                <w:rFonts w:asciiTheme="minorHAnsi" w:eastAsia="Times New Roman" w:hAnsiTheme="minorHAnsi"/>
              </w:rPr>
              <w:t xml:space="preserve"> </w:t>
            </w:r>
          </w:p>
          <w:p w:rsidR="004340A2" w:rsidRPr="004340A2" w:rsidRDefault="006229BA" w:rsidP="004340A2">
            <w:pPr>
              <w:numPr>
                <w:ilvl w:val="0"/>
                <w:numId w:val="26"/>
              </w:numPr>
              <w:shd w:val="clear" w:color="auto" w:fill="FFFFFF"/>
              <w:spacing w:after="0" w:line="312" w:lineRule="atLeast"/>
              <w:rPr>
                <w:rFonts w:asciiTheme="minorHAnsi" w:hAnsiTheme="minorHAnsi"/>
              </w:rPr>
            </w:pPr>
            <w:hyperlink r:id="rId76" w:history="1">
              <w:r w:rsidR="004340A2" w:rsidRPr="004340A2">
                <w:rPr>
                  <w:rFonts w:asciiTheme="minorHAnsi" w:eastAsia="Times New Roman" w:hAnsiTheme="minorHAnsi"/>
                </w:rPr>
                <w:t>Create an accurate master cutting diagram for making cuts.</w:t>
              </w:r>
            </w:hyperlink>
          </w:p>
        </w:tc>
        <w:tc>
          <w:tcPr>
            <w:tcW w:w="2824" w:type="dxa"/>
            <w:gridSpan w:val="2"/>
          </w:tcPr>
          <w:p w:rsidR="004340A2" w:rsidRPr="00C44E14" w:rsidRDefault="004340A2" w:rsidP="008D6425">
            <w:pPr>
              <w:spacing w:line="240" w:lineRule="auto"/>
              <w:rPr>
                <w:b/>
              </w:rPr>
            </w:pPr>
          </w:p>
        </w:tc>
        <w:tc>
          <w:tcPr>
            <w:tcW w:w="1025" w:type="dxa"/>
            <w:shd w:val="clear" w:color="auto" w:fill="auto"/>
          </w:tcPr>
          <w:p w:rsidR="004340A2" w:rsidRPr="00C44E14" w:rsidRDefault="004340A2" w:rsidP="00CD43AD">
            <w:pPr>
              <w:spacing w:line="240" w:lineRule="auto"/>
              <w:rPr>
                <w:b/>
              </w:rPr>
            </w:pPr>
          </w:p>
        </w:tc>
        <w:tc>
          <w:tcPr>
            <w:tcW w:w="720" w:type="dxa"/>
            <w:shd w:val="clear" w:color="auto" w:fill="auto"/>
          </w:tcPr>
          <w:p w:rsidR="004340A2" w:rsidRPr="00C44E14" w:rsidRDefault="004340A2" w:rsidP="003B76EF">
            <w:pPr>
              <w:spacing w:line="240" w:lineRule="auto"/>
              <w:rPr>
                <w:b/>
              </w:rPr>
            </w:pPr>
          </w:p>
        </w:tc>
        <w:tc>
          <w:tcPr>
            <w:tcW w:w="1710" w:type="dxa"/>
            <w:shd w:val="clear" w:color="auto" w:fill="auto"/>
          </w:tcPr>
          <w:p w:rsidR="004340A2" w:rsidRDefault="004C0C3A" w:rsidP="0034546B">
            <w:pPr>
              <w:spacing w:after="0"/>
            </w:pPr>
            <w:r>
              <w:t>SL.11-12.1</w:t>
            </w:r>
          </w:p>
          <w:p w:rsidR="004C0C3A" w:rsidRDefault="004C0C3A" w:rsidP="0034546B">
            <w:pPr>
              <w:spacing w:after="0"/>
            </w:pPr>
            <w:r>
              <w:t>RST.11-12.4</w:t>
            </w:r>
          </w:p>
          <w:p w:rsidR="004C0C3A" w:rsidRDefault="004C0C3A" w:rsidP="0034546B">
            <w:pPr>
              <w:spacing w:after="0"/>
            </w:pPr>
            <w:r>
              <w:lastRenderedPageBreak/>
              <w:t>F-BF.1</w:t>
            </w:r>
          </w:p>
          <w:p w:rsidR="004C0C3A" w:rsidRPr="0034546B" w:rsidRDefault="004C0C3A" w:rsidP="0034546B">
            <w:pPr>
              <w:spacing w:after="0"/>
            </w:pPr>
            <w:r>
              <w:t>G-MG.3</w:t>
            </w:r>
          </w:p>
        </w:tc>
        <w:tc>
          <w:tcPr>
            <w:tcW w:w="1094" w:type="dxa"/>
            <w:shd w:val="clear" w:color="auto" w:fill="auto"/>
          </w:tcPr>
          <w:p w:rsidR="004340A2" w:rsidRPr="00C44E14" w:rsidRDefault="004340A2" w:rsidP="00C44E14">
            <w:pPr>
              <w:spacing w:line="240" w:lineRule="auto"/>
              <w:jc w:val="center"/>
              <w:rPr>
                <w:b/>
              </w:rPr>
            </w:pPr>
          </w:p>
        </w:tc>
        <w:tc>
          <w:tcPr>
            <w:tcW w:w="814" w:type="dxa"/>
            <w:shd w:val="clear" w:color="auto" w:fill="auto"/>
          </w:tcPr>
          <w:p w:rsidR="004340A2" w:rsidRPr="003B76EF" w:rsidRDefault="004340A2" w:rsidP="00286FAE">
            <w:pPr>
              <w:spacing w:line="240" w:lineRule="auto"/>
              <w:jc w:val="center"/>
              <w:rPr>
                <w:b/>
              </w:rPr>
            </w:pPr>
            <w:r>
              <w:rPr>
                <w:b/>
              </w:rPr>
              <w:t>1, 2, 3</w:t>
            </w:r>
          </w:p>
        </w:tc>
      </w:tr>
      <w:tr w:rsidR="004340A2"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lastRenderedPageBreak/>
              <w:t xml:space="preserve">9.  </w:t>
            </w:r>
            <w:hyperlink r:id="rId77" w:history="1">
              <w:r w:rsidRPr="00542E7D">
                <w:rPr>
                  <w:rFonts w:asciiTheme="minorHAnsi" w:eastAsia="Times New Roman" w:hAnsiTheme="minorHAnsi"/>
                  <w:b/>
                </w:rPr>
                <w:t>Measurement </w:t>
              </w:r>
            </w:hyperlink>
            <w:r w:rsidRPr="004340A2">
              <w:rPr>
                <w:rFonts w:asciiTheme="minorHAnsi" w:eastAsia="Times New Roman" w:hAnsiTheme="minorHAnsi"/>
              </w:rPr>
              <w:t xml:space="preserve"> </w:t>
            </w:r>
          </w:p>
          <w:p w:rsidR="004340A2" w:rsidRPr="004340A2" w:rsidRDefault="006229BA" w:rsidP="004340A2">
            <w:pPr>
              <w:numPr>
                <w:ilvl w:val="0"/>
                <w:numId w:val="27"/>
              </w:numPr>
              <w:shd w:val="clear" w:color="auto" w:fill="FFFFFF"/>
              <w:spacing w:after="0" w:line="312" w:lineRule="atLeast"/>
              <w:rPr>
                <w:rFonts w:asciiTheme="minorHAnsi" w:eastAsia="Times New Roman" w:hAnsiTheme="minorHAnsi"/>
              </w:rPr>
            </w:pPr>
            <w:hyperlink r:id="rId78" w:history="1">
              <w:r w:rsidR="004340A2" w:rsidRPr="004340A2">
                <w:rPr>
                  <w:rFonts w:asciiTheme="minorHAnsi" w:eastAsia="Times New Roman" w:hAnsiTheme="minorHAnsi"/>
                </w:rPr>
                <w:t>Measure linear dimensions for printing materials in inches and fractions of inches. </w:t>
              </w:r>
            </w:hyperlink>
            <w:r w:rsidR="004340A2" w:rsidRPr="004340A2">
              <w:rPr>
                <w:rFonts w:asciiTheme="minorHAnsi" w:eastAsia="Times New Roman" w:hAnsiTheme="minorHAnsi"/>
              </w:rPr>
              <w:t xml:space="preserve"> </w:t>
            </w:r>
          </w:p>
          <w:p w:rsidR="004340A2" w:rsidRPr="004340A2" w:rsidRDefault="006229BA" w:rsidP="004340A2">
            <w:pPr>
              <w:numPr>
                <w:ilvl w:val="0"/>
                <w:numId w:val="27"/>
              </w:numPr>
              <w:shd w:val="clear" w:color="auto" w:fill="FFFFFF"/>
              <w:spacing w:after="0" w:line="312" w:lineRule="atLeast"/>
              <w:rPr>
                <w:rFonts w:asciiTheme="minorHAnsi" w:eastAsia="Times New Roman" w:hAnsiTheme="minorHAnsi"/>
              </w:rPr>
            </w:pPr>
            <w:hyperlink r:id="rId79" w:history="1">
              <w:r w:rsidR="004340A2" w:rsidRPr="004340A2">
                <w:rPr>
                  <w:rFonts w:asciiTheme="minorHAnsi" w:eastAsia="Times New Roman" w:hAnsiTheme="minorHAnsi"/>
                </w:rPr>
                <w:t>Measure type in points and line length in picas. </w:t>
              </w:r>
            </w:hyperlink>
            <w:r w:rsidR="004340A2" w:rsidRPr="004340A2">
              <w:rPr>
                <w:rFonts w:asciiTheme="minorHAnsi" w:eastAsia="Times New Roman" w:hAnsiTheme="minorHAnsi"/>
              </w:rPr>
              <w:t xml:space="preserve"> </w:t>
            </w:r>
          </w:p>
          <w:p w:rsidR="004340A2" w:rsidRPr="004340A2" w:rsidRDefault="006229BA" w:rsidP="004340A2">
            <w:pPr>
              <w:numPr>
                <w:ilvl w:val="0"/>
                <w:numId w:val="27"/>
              </w:numPr>
              <w:shd w:val="clear" w:color="auto" w:fill="FFFFFF"/>
              <w:spacing w:after="0" w:line="312" w:lineRule="atLeast"/>
              <w:rPr>
                <w:rFonts w:asciiTheme="minorHAnsi" w:eastAsia="Times New Roman" w:hAnsiTheme="minorHAnsi"/>
              </w:rPr>
            </w:pPr>
            <w:hyperlink r:id="rId80" w:history="1">
              <w:r w:rsidR="004340A2" w:rsidRPr="004340A2">
                <w:rPr>
                  <w:rFonts w:asciiTheme="minorHAnsi" w:eastAsia="Times New Roman" w:hAnsiTheme="minorHAnsi"/>
                </w:rPr>
                <w:t>Measure volume for mixing chemicals for pressroom operations. </w:t>
              </w:r>
            </w:hyperlink>
            <w:r w:rsidR="004340A2" w:rsidRPr="004340A2">
              <w:rPr>
                <w:rFonts w:asciiTheme="minorHAnsi" w:eastAsia="Times New Roman" w:hAnsiTheme="minorHAnsi"/>
              </w:rPr>
              <w:t xml:space="preserve"> </w:t>
            </w:r>
          </w:p>
          <w:p w:rsidR="004340A2" w:rsidRPr="004340A2" w:rsidRDefault="006229BA" w:rsidP="00725BEF">
            <w:pPr>
              <w:numPr>
                <w:ilvl w:val="0"/>
                <w:numId w:val="27"/>
              </w:numPr>
              <w:shd w:val="clear" w:color="auto" w:fill="FFFFFF"/>
              <w:spacing w:after="0" w:line="312" w:lineRule="atLeast"/>
              <w:rPr>
                <w:rFonts w:asciiTheme="minorHAnsi" w:hAnsiTheme="minorHAnsi"/>
              </w:rPr>
            </w:pPr>
            <w:hyperlink r:id="rId81" w:history="1">
              <w:r w:rsidR="004340A2" w:rsidRPr="004340A2">
                <w:rPr>
                  <w:rFonts w:asciiTheme="minorHAnsi" w:eastAsia="Times New Roman" w:hAnsiTheme="minorHAnsi"/>
                </w:rPr>
                <w:t>Measure original images for reduction and enlargement using various methods to determine the percentage for final reproduction. </w:t>
              </w:r>
            </w:hyperlink>
          </w:p>
        </w:tc>
        <w:tc>
          <w:tcPr>
            <w:tcW w:w="2824" w:type="dxa"/>
            <w:gridSpan w:val="2"/>
          </w:tcPr>
          <w:p w:rsidR="004340A2" w:rsidRPr="00C44E14" w:rsidRDefault="004340A2" w:rsidP="008D6425">
            <w:pPr>
              <w:spacing w:line="240" w:lineRule="auto"/>
              <w:rPr>
                <w:b/>
              </w:rPr>
            </w:pPr>
          </w:p>
        </w:tc>
        <w:tc>
          <w:tcPr>
            <w:tcW w:w="1025" w:type="dxa"/>
            <w:shd w:val="clear" w:color="auto" w:fill="auto"/>
          </w:tcPr>
          <w:p w:rsidR="004340A2" w:rsidRPr="00C44E14" w:rsidRDefault="004340A2" w:rsidP="00CD43AD">
            <w:pPr>
              <w:spacing w:line="240" w:lineRule="auto"/>
              <w:rPr>
                <w:b/>
              </w:rPr>
            </w:pPr>
          </w:p>
        </w:tc>
        <w:tc>
          <w:tcPr>
            <w:tcW w:w="720" w:type="dxa"/>
            <w:shd w:val="clear" w:color="auto" w:fill="auto"/>
          </w:tcPr>
          <w:p w:rsidR="004340A2" w:rsidRPr="00C44E14" w:rsidRDefault="004340A2" w:rsidP="003B76EF">
            <w:pPr>
              <w:spacing w:line="240" w:lineRule="auto"/>
              <w:rPr>
                <w:b/>
              </w:rPr>
            </w:pPr>
          </w:p>
        </w:tc>
        <w:tc>
          <w:tcPr>
            <w:tcW w:w="1710" w:type="dxa"/>
            <w:shd w:val="clear" w:color="auto" w:fill="auto"/>
          </w:tcPr>
          <w:p w:rsidR="004340A2" w:rsidRPr="0034546B" w:rsidRDefault="004C0C3A" w:rsidP="0034546B">
            <w:pPr>
              <w:spacing w:after="0"/>
            </w:pPr>
            <w:r>
              <w:t>N-Q.1</w:t>
            </w:r>
          </w:p>
        </w:tc>
        <w:tc>
          <w:tcPr>
            <w:tcW w:w="1094" w:type="dxa"/>
            <w:shd w:val="clear" w:color="auto" w:fill="auto"/>
          </w:tcPr>
          <w:p w:rsidR="004340A2" w:rsidRPr="00C44E14" w:rsidRDefault="004340A2" w:rsidP="00C44E14">
            <w:pPr>
              <w:spacing w:line="240" w:lineRule="auto"/>
              <w:jc w:val="center"/>
              <w:rPr>
                <w:b/>
              </w:rPr>
            </w:pPr>
          </w:p>
        </w:tc>
        <w:tc>
          <w:tcPr>
            <w:tcW w:w="814" w:type="dxa"/>
            <w:shd w:val="clear" w:color="auto" w:fill="auto"/>
          </w:tcPr>
          <w:p w:rsidR="004340A2" w:rsidRPr="003B76EF" w:rsidRDefault="004340A2" w:rsidP="00286FAE">
            <w:pPr>
              <w:spacing w:line="240" w:lineRule="auto"/>
              <w:jc w:val="center"/>
              <w:rPr>
                <w:b/>
              </w:rPr>
            </w:pPr>
            <w:r>
              <w:rPr>
                <w:b/>
              </w:rPr>
              <w:t>1</w:t>
            </w:r>
          </w:p>
        </w:tc>
      </w:tr>
      <w:tr w:rsidR="004340A2" w:rsidTr="0034546B">
        <w:trPr>
          <w:trHeight w:val="466"/>
        </w:trPr>
        <w:tc>
          <w:tcPr>
            <w:tcW w:w="4989" w:type="dxa"/>
            <w:gridSpan w:val="2"/>
          </w:tcPr>
          <w:p w:rsidR="004340A2" w:rsidRPr="004340A2" w:rsidRDefault="004340A2" w:rsidP="004340A2">
            <w:pPr>
              <w:shd w:val="clear" w:color="auto" w:fill="FFFFFF"/>
              <w:spacing w:after="0" w:line="312" w:lineRule="atLeast"/>
              <w:rPr>
                <w:rFonts w:asciiTheme="minorHAnsi" w:eastAsia="Times New Roman" w:hAnsiTheme="minorHAnsi"/>
              </w:rPr>
            </w:pPr>
            <w:r>
              <w:rPr>
                <w:rFonts w:asciiTheme="minorHAnsi" w:hAnsiTheme="minorHAnsi"/>
              </w:rPr>
              <w:t xml:space="preserve">10.  </w:t>
            </w:r>
            <w:hyperlink r:id="rId82" w:history="1">
              <w:r w:rsidRPr="00542E7D">
                <w:rPr>
                  <w:rFonts w:asciiTheme="minorHAnsi" w:eastAsia="Times New Roman" w:hAnsiTheme="minorHAnsi"/>
                  <w:b/>
                </w:rPr>
                <w:t>Basic Math </w:t>
              </w:r>
            </w:hyperlink>
            <w:r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3" w:history="1">
              <w:r w:rsidR="004340A2" w:rsidRPr="004340A2">
                <w:rPr>
                  <w:rFonts w:asciiTheme="minorHAnsi" w:eastAsia="Times New Roman" w:hAnsiTheme="minorHAnsi"/>
                </w:rPr>
                <w:t>Solve addition of whole number problems - two and three digits.</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4" w:history="1">
              <w:r w:rsidR="004340A2" w:rsidRPr="004340A2">
                <w:rPr>
                  <w:rFonts w:asciiTheme="minorHAnsi" w:eastAsia="Times New Roman" w:hAnsiTheme="minorHAnsi"/>
                </w:rPr>
                <w:t>Solve addition of fraction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5" w:history="1">
              <w:r w:rsidR="004340A2" w:rsidRPr="004340A2">
                <w:rPr>
                  <w:rFonts w:asciiTheme="minorHAnsi" w:eastAsia="Times New Roman" w:hAnsiTheme="minorHAnsi"/>
                </w:rPr>
                <w:t>Solve addition of decimal problems-two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6" w:history="1">
              <w:r w:rsidR="004340A2" w:rsidRPr="004340A2">
                <w:rPr>
                  <w:rFonts w:asciiTheme="minorHAnsi" w:eastAsia="Times New Roman" w:hAnsiTheme="minorHAnsi"/>
                </w:rPr>
                <w:t>Solve subtr</w:t>
              </w:r>
              <w:r w:rsidR="004340A2">
                <w:rPr>
                  <w:rFonts w:asciiTheme="minorHAnsi" w:eastAsia="Times New Roman" w:hAnsiTheme="minorHAnsi"/>
                </w:rPr>
                <w:t xml:space="preserve">action of whole number problems with </w:t>
              </w:r>
              <w:r w:rsidR="004340A2" w:rsidRPr="004340A2">
                <w:rPr>
                  <w:rFonts w:asciiTheme="minorHAnsi" w:eastAsia="Times New Roman" w:hAnsiTheme="minorHAnsi"/>
                </w:rPr>
                <w:t>two and three digits.</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7" w:history="1">
              <w:r w:rsidR="004340A2" w:rsidRPr="004340A2">
                <w:rPr>
                  <w:rFonts w:asciiTheme="minorHAnsi" w:eastAsia="Times New Roman" w:hAnsiTheme="minorHAnsi"/>
                </w:rPr>
                <w:t>Solve subtraction of fraction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8" w:history="1">
              <w:r w:rsidR="004340A2" w:rsidRPr="004340A2">
                <w:rPr>
                  <w:rFonts w:asciiTheme="minorHAnsi" w:eastAsia="Times New Roman" w:hAnsiTheme="minorHAnsi"/>
                </w:rPr>
                <w:t>Solve subtraction of decimal problems-two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89" w:history="1">
              <w:r w:rsidR="004340A2" w:rsidRPr="004340A2">
                <w:rPr>
                  <w:rFonts w:asciiTheme="minorHAnsi" w:eastAsia="Times New Roman" w:hAnsiTheme="minorHAnsi"/>
                </w:rPr>
                <w:t>Solve multiplication of whole numbers-two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0" w:history="1">
              <w:r w:rsidR="004340A2" w:rsidRPr="004340A2">
                <w:rPr>
                  <w:rFonts w:asciiTheme="minorHAnsi" w:eastAsia="Times New Roman" w:hAnsiTheme="minorHAnsi"/>
                </w:rPr>
                <w:t>Solve multiplication of decimal problems-two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1" w:history="1">
              <w:r w:rsidR="004340A2" w:rsidRPr="004340A2">
                <w:rPr>
                  <w:rFonts w:asciiTheme="minorHAnsi" w:eastAsia="Times New Roman" w:hAnsiTheme="minorHAnsi"/>
                </w:rPr>
                <w:t>Solve division of whole number problems-two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2" w:history="1">
              <w:r w:rsidR="004340A2" w:rsidRPr="004340A2">
                <w:rPr>
                  <w:rFonts w:asciiTheme="minorHAnsi" w:eastAsia="Times New Roman" w:hAnsiTheme="minorHAnsi"/>
                </w:rPr>
                <w:t>Solve various problems that require dividing a given dimension in half.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3" w:history="1">
              <w:r w:rsidR="004340A2" w:rsidRPr="004340A2">
                <w:rPr>
                  <w:rFonts w:asciiTheme="minorHAnsi" w:eastAsia="Times New Roman" w:hAnsiTheme="minorHAnsi"/>
                </w:rPr>
                <w:t>Solve division of decimal problems-two and three digits.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4" w:history="1">
              <w:r w:rsidR="004340A2" w:rsidRPr="004340A2">
                <w:rPr>
                  <w:rFonts w:asciiTheme="minorHAnsi" w:eastAsia="Times New Roman" w:hAnsiTheme="minorHAnsi"/>
                </w:rPr>
                <w:t>Solve decimals to percent conversion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5" w:history="1">
              <w:r w:rsidR="004340A2" w:rsidRPr="004340A2">
                <w:rPr>
                  <w:rFonts w:asciiTheme="minorHAnsi" w:eastAsia="Times New Roman" w:hAnsiTheme="minorHAnsi"/>
                </w:rPr>
                <w:t>Solve percent to decimal conversion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6" w:history="1">
              <w:r w:rsidR="004340A2" w:rsidRPr="004340A2">
                <w:rPr>
                  <w:rFonts w:asciiTheme="minorHAnsi" w:eastAsia="Times New Roman" w:hAnsiTheme="minorHAnsi"/>
                </w:rPr>
                <w:t>Solve basic ratio and proportion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7" w:history="1">
              <w:r w:rsidR="004340A2" w:rsidRPr="004340A2">
                <w:rPr>
                  <w:rFonts w:asciiTheme="minorHAnsi" w:eastAsia="Times New Roman" w:hAnsiTheme="minorHAnsi"/>
                </w:rPr>
                <w:t>Solve basic linear measurement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8" w:history="1">
              <w:r w:rsidR="004340A2" w:rsidRPr="004340A2">
                <w:rPr>
                  <w:rFonts w:asciiTheme="minorHAnsi" w:eastAsia="Times New Roman" w:hAnsiTheme="minorHAnsi"/>
                </w:rPr>
                <w:t>Solve basic type calculation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99" w:history="1">
              <w:r w:rsidR="004340A2" w:rsidRPr="004340A2">
                <w:rPr>
                  <w:rFonts w:asciiTheme="minorHAnsi" w:eastAsia="Times New Roman" w:hAnsiTheme="minorHAnsi"/>
                </w:rPr>
                <w:t>Solve basic liquid measurement problems. </w:t>
              </w:r>
            </w:hyperlink>
            <w:r w:rsidR="004340A2" w:rsidRPr="004340A2">
              <w:rPr>
                <w:rFonts w:asciiTheme="minorHAnsi" w:eastAsia="Times New Roman" w:hAnsiTheme="minorHAnsi"/>
              </w:rPr>
              <w:t xml:space="preserve"> </w:t>
            </w:r>
          </w:p>
          <w:p w:rsidR="004340A2" w:rsidRPr="004340A2" w:rsidRDefault="006229BA" w:rsidP="004340A2">
            <w:pPr>
              <w:numPr>
                <w:ilvl w:val="0"/>
                <w:numId w:val="28"/>
              </w:numPr>
              <w:shd w:val="clear" w:color="auto" w:fill="FFFFFF"/>
              <w:spacing w:after="0" w:line="312" w:lineRule="atLeast"/>
              <w:rPr>
                <w:rFonts w:asciiTheme="minorHAnsi" w:eastAsia="Times New Roman" w:hAnsiTheme="minorHAnsi"/>
              </w:rPr>
            </w:pPr>
            <w:hyperlink r:id="rId100" w:history="1">
              <w:r w:rsidR="004340A2" w:rsidRPr="004340A2">
                <w:rPr>
                  <w:rFonts w:asciiTheme="minorHAnsi" w:eastAsia="Times New Roman" w:hAnsiTheme="minorHAnsi"/>
                </w:rPr>
                <w:t>Solve basic paper cutting calculations. </w:t>
              </w:r>
            </w:hyperlink>
            <w:r w:rsidR="004340A2" w:rsidRPr="004340A2">
              <w:rPr>
                <w:rFonts w:asciiTheme="minorHAnsi" w:eastAsia="Times New Roman" w:hAnsiTheme="minorHAnsi"/>
              </w:rPr>
              <w:t xml:space="preserve"> </w:t>
            </w:r>
          </w:p>
          <w:p w:rsidR="004340A2" w:rsidRPr="004340A2" w:rsidRDefault="006229BA" w:rsidP="00725BEF">
            <w:pPr>
              <w:numPr>
                <w:ilvl w:val="0"/>
                <w:numId w:val="28"/>
              </w:numPr>
              <w:shd w:val="clear" w:color="auto" w:fill="FFFFFF"/>
              <w:spacing w:after="0" w:line="312" w:lineRule="atLeast"/>
              <w:rPr>
                <w:rFonts w:asciiTheme="minorHAnsi" w:hAnsiTheme="minorHAnsi"/>
              </w:rPr>
            </w:pPr>
            <w:hyperlink r:id="rId101" w:history="1">
              <w:r w:rsidR="004340A2" w:rsidRPr="004340A2">
                <w:rPr>
                  <w:rFonts w:asciiTheme="minorHAnsi" w:eastAsia="Times New Roman" w:hAnsiTheme="minorHAnsi"/>
                </w:rPr>
                <w:t>Solve word problems that require an understanding of estimating. </w:t>
              </w:r>
            </w:hyperlink>
          </w:p>
        </w:tc>
        <w:tc>
          <w:tcPr>
            <w:tcW w:w="2824" w:type="dxa"/>
            <w:gridSpan w:val="2"/>
          </w:tcPr>
          <w:p w:rsidR="004340A2" w:rsidRPr="00C44E14" w:rsidRDefault="004340A2" w:rsidP="008D6425">
            <w:pPr>
              <w:spacing w:line="240" w:lineRule="auto"/>
              <w:rPr>
                <w:b/>
              </w:rPr>
            </w:pPr>
          </w:p>
        </w:tc>
        <w:tc>
          <w:tcPr>
            <w:tcW w:w="1025" w:type="dxa"/>
            <w:shd w:val="clear" w:color="auto" w:fill="auto"/>
          </w:tcPr>
          <w:p w:rsidR="004340A2" w:rsidRPr="00C44E14" w:rsidRDefault="004340A2" w:rsidP="00CD43AD">
            <w:pPr>
              <w:spacing w:line="240" w:lineRule="auto"/>
              <w:rPr>
                <w:b/>
              </w:rPr>
            </w:pPr>
          </w:p>
        </w:tc>
        <w:tc>
          <w:tcPr>
            <w:tcW w:w="720" w:type="dxa"/>
            <w:shd w:val="clear" w:color="auto" w:fill="auto"/>
          </w:tcPr>
          <w:p w:rsidR="004340A2" w:rsidRPr="00C44E14" w:rsidRDefault="004340A2" w:rsidP="003B76EF">
            <w:pPr>
              <w:spacing w:line="240" w:lineRule="auto"/>
              <w:rPr>
                <w:b/>
              </w:rPr>
            </w:pPr>
          </w:p>
        </w:tc>
        <w:tc>
          <w:tcPr>
            <w:tcW w:w="1710" w:type="dxa"/>
            <w:shd w:val="clear" w:color="auto" w:fill="auto"/>
          </w:tcPr>
          <w:p w:rsidR="004340A2" w:rsidRPr="0034546B" w:rsidRDefault="004C0C3A" w:rsidP="0034546B">
            <w:pPr>
              <w:spacing w:after="0"/>
            </w:pPr>
            <w:r>
              <w:t>N-Q.1</w:t>
            </w:r>
          </w:p>
        </w:tc>
        <w:tc>
          <w:tcPr>
            <w:tcW w:w="1094" w:type="dxa"/>
            <w:shd w:val="clear" w:color="auto" w:fill="auto"/>
          </w:tcPr>
          <w:p w:rsidR="004340A2" w:rsidRPr="00C44E14" w:rsidRDefault="004340A2" w:rsidP="00C44E14">
            <w:pPr>
              <w:spacing w:line="240" w:lineRule="auto"/>
              <w:jc w:val="center"/>
              <w:rPr>
                <w:b/>
              </w:rPr>
            </w:pPr>
          </w:p>
        </w:tc>
        <w:tc>
          <w:tcPr>
            <w:tcW w:w="814" w:type="dxa"/>
            <w:shd w:val="clear" w:color="auto" w:fill="auto"/>
          </w:tcPr>
          <w:p w:rsidR="004340A2" w:rsidRPr="003B76EF" w:rsidRDefault="004340A2" w:rsidP="00286FAE">
            <w:pPr>
              <w:spacing w:line="240" w:lineRule="auto"/>
              <w:jc w:val="center"/>
              <w:rPr>
                <w:b/>
              </w:rPr>
            </w:pPr>
            <w:r>
              <w:rPr>
                <w:b/>
              </w:rPr>
              <w:t>3</w:t>
            </w:r>
          </w:p>
        </w:tc>
      </w:tr>
      <w:tr w:rsidR="000F12AC" w:rsidTr="0034546B">
        <w:trPr>
          <w:trHeight w:val="466"/>
        </w:trPr>
        <w:tc>
          <w:tcPr>
            <w:tcW w:w="13176" w:type="dxa"/>
            <w:gridSpan w:val="9"/>
          </w:tcPr>
          <w:p w:rsidR="00366003" w:rsidRPr="00C44E14" w:rsidRDefault="00522002" w:rsidP="00C44E14">
            <w:pPr>
              <w:spacing w:line="240" w:lineRule="auto"/>
              <w:rPr>
                <w:b/>
              </w:rPr>
            </w:pPr>
            <w:r w:rsidRPr="00C44E14">
              <w:rPr>
                <w:b/>
              </w:rPr>
              <w:lastRenderedPageBreak/>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7079C7" w:rsidRDefault="00F75058" w:rsidP="00C44E14">
            <w:pPr>
              <w:spacing w:line="240" w:lineRule="auto"/>
              <w:rPr>
                <w:b/>
                <w:lang w:val="fr-FR"/>
              </w:rPr>
            </w:pPr>
            <w:proofErr w:type="spellStart"/>
            <w:r w:rsidRPr="007079C7">
              <w:rPr>
                <w:b/>
                <w:lang w:val="fr-FR"/>
              </w:rPr>
              <w:t>Lesson</w:t>
            </w:r>
            <w:proofErr w:type="spellEnd"/>
            <w:r w:rsidRPr="007079C7">
              <w:rPr>
                <w:b/>
                <w:lang w:val="fr-FR"/>
              </w:rPr>
              <w:t xml:space="preserve"> Plan 1 – </w:t>
            </w:r>
            <w:proofErr w:type="spellStart"/>
            <w:r w:rsidRPr="007079C7">
              <w:rPr>
                <w:b/>
                <w:lang w:val="fr-FR"/>
              </w:rPr>
              <w:t>Print</w:t>
            </w:r>
            <w:proofErr w:type="spellEnd"/>
            <w:r w:rsidRPr="007079C7">
              <w:rPr>
                <w:b/>
                <w:lang w:val="fr-FR"/>
              </w:rPr>
              <w:t xml:space="preserve"> </w:t>
            </w:r>
            <w:proofErr w:type="spellStart"/>
            <w:r w:rsidRPr="007079C7">
              <w:rPr>
                <w:b/>
                <w:lang w:val="fr-FR"/>
              </w:rPr>
              <w:t>Process</w:t>
            </w:r>
            <w:proofErr w:type="spellEnd"/>
            <w:r w:rsidRPr="007079C7">
              <w:rPr>
                <w:b/>
                <w:lang w:val="fr-FR"/>
              </w:rPr>
              <w:t xml:space="preserve"> Quiz – Formative </w:t>
            </w:r>
            <w:proofErr w:type="spellStart"/>
            <w:r w:rsidRPr="007079C7">
              <w:rPr>
                <w:b/>
                <w:lang w:val="fr-FR"/>
              </w:rPr>
              <w:t>Assessment</w:t>
            </w:r>
            <w:proofErr w:type="spellEnd"/>
          </w:p>
          <w:p w:rsidR="00366003" w:rsidRPr="007079C7" w:rsidRDefault="006140A4" w:rsidP="00C44E14">
            <w:pPr>
              <w:spacing w:line="240" w:lineRule="auto"/>
              <w:rPr>
                <w:b/>
                <w:lang w:val="fr-FR"/>
              </w:rPr>
            </w:pPr>
            <w:proofErr w:type="spellStart"/>
            <w:r w:rsidRPr="007079C7">
              <w:rPr>
                <w:b/>
                <w:lang w:val="fr-FR"/>
              </w:rPr>
              <w:t>Lesson</w:t>
            </w:r>
            <w:proofErr w:type="spellEnd"/>
            <w:r w:rsidRPr="007079C7">
              <w:rPr>
                <w:b/>
                <w:lang w:val="fr-FR"/>
              </w:rPr>
              <w:t xml:space="preserve"> Plan 3 – Imposition Quiz – Formative </w:t>
            </w:r>
            <w:proofErr w:type="spellStart"/>
            <w:r w:rsidRPr="007079C7">
              <w:rPr>
                <w:b/>
                <w:lang w:val="fr-FR"/>
              </w:rPr>
              <w:t>Assessment</w:t>
            </w:r>
            <w:proofErr w:type="spellEnd"/>
          </w:p>
          <w:p w:rsidR="008404F2" w:rsidRPr="007079C7" w:rsidRDefault="00476BBA" w:rsidP="00C44E14">
            <w:pPr>
              <w:spacing w:line="240" w:lineRule="auto"/>
              <w:rPr>
                <w:b/>
                <w:lang w:val="fr-FR"/>
              </w:rPr>
            </w:pPr>
            <w:proofErr w:type="spellStart"/>
            <w:r w:rsidRPr="007079C7">
              <w:rPr>
                <w:b/>
                <w:lang w:val="fr-FR"/>
              </w:rPr>
              <w:lastRenderedPageBreak/>
              <w:t>Lesson</w:t>
            </w:r>
            <w:proofErr w:type="spellEnd"/>
            <w:r w:rsidRPr="007079C7">
              <w:rPr>
                <w:b/>
                <w:lang w:val="fr-FR"/>
              </w:rPr>
              <w:t xml:space="preserve"> Plan 4</w:t>
            </w:r>
            <w:r w:rsidR="008404F2" w:rsidRPr="007079C7">
              <w:rPr>
                <w:b/>
                <w:lang w:val="fr-FR"/>
              </w:rPr>
              <w:t xml:space="preserve"> – </w:t>
            </w:r>
            <w:proofErr w:type="spellStart"/>
            <w:r w:rsidR="008404F2" w:rsidRPr="007079C7">
              <w:rPr>
                <w:b/>
                <w:lang w:val="fr-FR"/>
              </w:rPr>
              <w:t>Color</w:t>
            </w:r>
            <w:proofErr w:type="spellEnd"/>
            <w:r w:rsidR="008404F2" w:rsidRPr="007079C7">
              <w:rPr>
                <w:b/>
                <w:lang w:val="fr-FR"/>
              </w:rPr>
              <w:t xml:space="preserve"> Quiz – Formative </w:t>
            </w:r>
            <w:proofErr w:type="spellStart"/>
            <w:r w:rsidR="008404F2" w:rsidRPr="007079C7">
              <w:rPr>
                <w:b/>
                <w:lang w:val="fr-FR"/>
              </w:rPr>
              <w:t>Assessment</w:t>
            </w:r>
            <w:proofErr w:type="spellEnd"/>
          </w:p>
          <w:p w:rsidR="00F431A6" w:rsidRPr="007079C7" w:rsidRDefault="00F431A6" w:rsidP="00C44E14">
            <w:pPr>
              <w:spacing w:line="240" w:lineRule="auto"/>
              <w:rPr>
                <w:b/>
                <w:lang w:val="fr-FR"/>
              </w:rPr>
            </w:pPr>
            <w:proofErr w:type="spellStart"/>
            <w:r w:rsidRPr="007079C7">
              <w:rPr>
                <w:b/>
                <w:lang w:val="fr-FR"/>
              </w:rPr>
              <w:t>Bindery</w:t>
            </w:r>
            <w:proofErr w:type="spellEnd"/>
            <w:r w:rsidRPr="007079C7">
              <w:rPr>
                <w:b/>
                <w:lang w:val="fr-FR"/>
              </w:rPr>
              <w:t xml:space="preserve"> Operations Quiz – Formative </w:t>
            </w:r>
            <w:proofErr w:type="spellStart"/>
            <w:r w:rsidRPr="007079C7">
              <w:rPr>
                <w:b/>
                <w:lang w:val="fr-FR"/>
              </w:rPr>
              <w:t>Assessment</w:t>
            </w:r>
            <w:proofErr w:type="spellEnd"/>
          </w:p>
          <w:p w:rsidR="00F431A6" w:rsidRPr="007079C7" w:rsidRDefault="00F431A6" w:rsidP="00C44E14">
            <w:pPr>
              <w:spacing w:line="240" w:lineRule="auto"/>
              <w:rPr>
                <w:b/>
                <w:lang w:val="fr-FR"/>
              </w:rPr>
            </w:pPr>
            <w:proofErr w:type="spellStart"/>
            <w:r w:rsidRPr="007079C7">
              <w:rPr>
                <w:b/>
                <w:lang w:val="fr-FR"/>
              </w:rPr>
              <w:t>Lesson</w:t>
            </w:r>
            <w:proofErr w:type="spellEnd"/>
            <w:r w:rsidRPr="007079C7">
              <w:rPr>
                <w:b/>
                <w:lang w:val="fr-FR"/>
              </w:rPr>
              <w:t xml:space="preserve"> Plan 6-Points &amp; Picas Quiz – Formative </w:t>
            </w:r>
            <w:proofErr w:type="spellStart"/>
            <w:r w:rsidRPr="007079C7">
              <w:rPr>
                <w:b/>
                <w:lang w:val="fr-FR"/>
              </w:rPr>
              <w:t>Assessment</w:t>
            </w:r>
            <w:proofErr w:type="spellEnd"/>
          </w:p>
          <w:p w:rsidR="00F431A6" w:rsidRPr="007079C7" w:rsidRDefault="00F07087" w:rsidP="00C44E14">
            <w:pPr>
              <w:spacing w:line="240" w:lineRule="auto"/>
              <w:rPr>
                <w:b/>
                <w:lang w:val="fr-FR"/>
              </w:rPr>
            </w:pPr>
            <w:proofErr w:type="spellStart"/>
            <w:r w:rsidRPr="007079C7">
              <w:rPr>
                <w:b/>
                <w:lang w:val="fr-FR"/>
              </w:rPr>
              <w:t>Estimating</w:t>
            </w:r>
            <w:proofErr w:type="spellEnd"/>
            <w:r w:rsidRPr="007079C7">
              <w:rPr>
                <w:b/>
                <w:lang w:val="fr-FR"/>
              </w:rPr>
              <w:t xml:space="preserve"> Quiz – Formative </w:t>
            </w:r>
            <w:proofErr w:type="spellStart"/>
            <w:r w:rsidRPr="007079C7">
              <w:rPr>
                <w:b/>
                <w:lang w:val="fr-FR"/>
              </w:rPr>
              <w:t>Assessment</w:t>
            </w:r>
            <w:proofErr w:type="spellEnd"/>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34546B">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34546B">
        <w:trPr>
          <w:trHeight w:val="359"/>
        </w:trPr>
        <w:tc>
          <w:tcPr>
            <w:tcW w:w="828" w:type="dxa"/>
          </w:tcPr>
          <w:p w:rsidR="00D2622A" w:rsidRPr="009505D0" w:rsidRDefault="00F925FE" w:rsidP="00C44E14">
            <w:pPr>
              <w:spacing w:line="240" w:lineRule="auto"/>
              <w:rPr>
                <w:noProof/>
              </w:rPr>
            </w:pPr>
            <w:r>
              <w:rPr>
                <w:noProof/>
              </w:rPr>
              <w:t>1</w:t>
            </w:r>
          </w:p>
        </w:tc>
        <w:tc>
          <w:tcPr>
            <w:tcW w:w="12348" w:type="dxa"/>
            <w:gridSpan w:val="8"/>
          </w:tcPr>
          <w:p w:rsidR="00D2622A" w:rsidRPr="00D2622A" w:rsidRDefault="00F925FE" w:rsidP="00D2622A">
            <w:pPr>
              <w:pStyle w:val="ListParagraph"/>
              <w:numPr>
                <w:ilvl w:val="0"/>
                <w:numId w:val="13"/>
              </w:numPr>
              <w:spacing w:line="240" w:lineRule="auto"/>
              <w:rPr>
                <w:b/>
              </w:rPr>
            </w:pPr>
            <w:r>
              <w:rPr>
                <w:b/>
              </w:rPr>
              <w:t>See Lesson Plan 1</w:t>
            </w:r>
          </w:p>
        </w:tc>
      </w:tr>
      <w:tr w:rsidR="00D2622A" w:rsidTr="0034546B">
        <w:trPr>
          <w:trHeight w:val="359"/>
        </w:trPr>
        <w:tc>
          <w:tcPr>
            <w:tcW w:w="828" w:type="dxa"/>
          </w:tcPr>
          <w:p w:rsidR="00D2622A" w:rsidRPr="009505D0" w:rsidRDefault="004340A2" w:rsidP="00C44E14">
            <w:pPr>
              <w:spacing w:line="240" w:lineRule="auto"/>
              <w:rPr>
                <w:noProof/>
              </w:rPr>
            </w:pPr>
            <w:r>
              <w:rPr>
                <w:noProof/>
              </w:rPr>
              <w:t>2</w:t>
            </w:r>
          </w:p>
        </w:tc>
        <w:tc>
          <w:tcPr>
            <w:tcW w:w="12348" w:type="dxa"/>
            <w:gridSpan w:val="8"/>
          </w:tcPr>
          <w:p w:rsidR="00D2622A" w:rsidRPr="00C44E14" w:rsidRDefault="00D2622A" w:rsidP="00C44E14">
            <w:pPr>
              <w:spacing w:line="240" w:lineRule="auto"/>
              <w:rPr>
                <w:b/>
              </w:rPr>
            </w:pPr>
            <w:r>
              <w:rPr>
                <w:b/>
              </w:rPr>
              <w:t>2.</w:t>
            </w:r>
            <w:r w:rsidR="004340A2">
              <w:rPr>
                <w:b/>
              </w:rPr>
              <w:t xml:space="preserve">  See Lesson Plan 2</w:t>
            </w:r>
          </w:p>
        </w:tc>
      </w:tr>
      <w:tr w:rsidR="00D2622A" w:rsidTr="0034546B">
        <w:trPr>
          <w:trHeight w:val="359"/>
        </w:trPr>
        <w:tc>
          <w:tcPr>
            <w:tcW w:w="828" w:type="dxa"/>
          </w:tcPr>
          <w:p w:rsidR="00D2622A" w:rsidRPr="009505D0" w:rsidRDefault="006140A4" w:rsidP="00C44E14">
            <w:pPr>
              <w:spacing w:line="240" w:lineRule="auto"/>
              <w:rPr>
                <w:noProof/>
              </w:rPr>
            </w:pPr>
            <w:r>
              <w:rPr>
                <w:noProof/>
              </w:rPr>
              <w:t>3,</w:t>
            </w:r>
            <w:r w:rsidR="00476BBA">
              <w:rPr>
                <w:noProof/>
              </w:rPr>
              <w:t xml:space="preserve"> 4</w:t>
            </w:r>
          </w:p>
        </w:tc>
        <w:tc>
          <w:tcPr>
            <w:tcW w:w="12348" w:type="dxa"/>
            <w:gridSpan w:val="8"/>
          </w:tcPr>
          <w:p w:rsidR="00D2622A" w:rsidRPr="00C44E14" w:rsidRDefault="00D2622A" w:rsidP="00C44E14">
            <w:pPr>
              <w:spacing w:line="240" w:lineRule="auto"/>
              <w:rPr>
                <w:b/>
              </w:rPr>
            </w:pPr>
            <w:r>
              <w:rPr>
                <w:b/>
              </w:rPr>
              <w:t>3.</w:t>
            </w:r>
            <w:r w:rsidR="006140A4">
              <w:rPr>
                <w:b/>
              </w:rPr>
              <w:t xml:space="preserve">  See Lesson Plan 3</w:t>
            </w:r>
          </w:p>
        </w:tc>
      </w:tr>
      <w:tr w:rsidR="006140A4" w:rsidTr="0034546B">
        <w:trPr>
          <w:trHeight w:val="359"/>
        </w:trPr>
        <w:tc>
          <w:tcPr>
            <w:tcW w:w="828" w:type="dxa"/>
          </w:tcPr>
          <w:p w:rsidR="006140A4" w:rsidRDefault="00476BBA" w:rsidP="00C44E14">
            <w:pPr>
              <w:spacing w:line="240" w:lineRule="auto"/>
              <w:rPr>
                <w:noProof/>
              </w:rPr>
            </w:pPr>
            <w:r>
              <w:rPr>
                <w:noProof/>
              </w:rPr>
              <w:t>5</w:t>
            </w:r>
          </w:p>
        </w:tc>
        <w:tc>
          <w:tcPr>
            <w:tcW w:w="12348" w:type="dxa"/>
            <w:gridSpan w:val="8"/>
          </w:tcPr>
          <w:p w:rsidR="006140A4" w:rsidRDefault="006140A4" w:rsidP="00C44E14">
            <w:pPr>
              <w:spacing w:line="240" w:lineRule="auto"/>
              <w:rPr>
                <w:b/>
              </w:rPr>
            </w:pPr>
            <w:r>
              <w:rPr>
                <w:b/>
              </w:rPr>
              <w:t xml:space="preserve">4.  </w:t>
            </w:r>
            <w:r w:rsidR="00067073">
              <w:rPr>
                <w:b/>
              </w:rPr>
              <w:t>See Lesson Plan 4</w:t>
            </w:r>
          </w:p>
        </w:tc>
      </w:tr>
      <w:tr w:rsidR="006140A4" w:rsidTr="0034546B">
        <w:trPr>
          <w:trHeight w:val="359"/>
        </w:trPr>
        <w:tc>
          <w:tcPr>
            <w:tcW w:w="828" w:type="dxa"/>
          </w:tcPr>
          <w:p w:rsidR="006140A4" w:rsidRDefault="00F431A6" w:rsidP="00C44E14">
            <w:pPr>
              <w:spacing w:line="240" w:lineRule="auto"/>
              <w:rPr>
                <w:noProof/>
              </w:rPr>
            </w:pPr>
            <w:r>
              <w:rPr>
                <w:noProof/>
              </w:rPr>
              <w:t>7</w:t>
            </w:r>
          </w:p>
        </w:tc>
        <w:tc>
          <w:tcPr>
            <w:tcW w:w="12348" w:type="dxa"/>
            <w:gridSpan w:val="8"/>
          </w:tcPr>
          <w:p w:rsidR="006140A4" w:rsidRDefault="00476BBA" w:rsidP="00C44E14">
            <w:pPr>
              <w:spacing w:line="240" w:lineRule="auto"/>
              <w:rPr>
                <w:b/>
              </w:rPr>
            </w:pPr>
            <w:r>
              <w:rPr>
                <w:b/>
              </w:rPr>
              <w:t>5.  See Lesson Plan 5</w:t>
            </w:r>
          </w:p>
        </w:tc>
      </w:tr>
      <w:tr w:rsidR="006140A4" w:rsidTr="0034546B">
        <w:trPr>
          <w:trHeight w:val="359"/>
        </w:trPr>
        <w:tc>
          <w:tcPr>
            <w:tcW w:w="828" w:type="dxa"/>
          </w:tcPr>
          <w:p w:rsidR="006140A4" w:rsidRDefault="00F431A6" w:rsidP="00C44E14">
            <w:pPr>
              <w:spacing w:line="240" w:lineRule="auto"/>
              <w:rPr>
                <w:noProof/>
              </w:rPr>
            </w:pPr>
            <w:r>
              <w:rPr>
                <w:noProof/>
              </w:rPr>
              <w:t>9</w:t>
            </w:r>
          </w:p>
        </w:tc>
        <w:tc>
          <w:tcPr>
            <w:tcW w:w="12348" w:type="dxa"/>
            <w:gridSpan w:val="8"/>
          </w:tcPr>
          <w:p w:rsidR="006140A4" w:rsidRDefault="00F431A6" w:rsidP="00C44E14">
            <w:pPr>
              <w:spacing w:line="240" w:lineRule="auto"/>
              <w:rPr>
                <w:b/>
              </w:rPr>
            </w:pPr>
            <w:r>
              <w:rPr>
                <w:b/>
              </w:rPr>
              <w:t>6.  See Lesson Plan 6</w:t>
            </w:r>
          </w:p>
        </w:tc>
      </w:tr>
      <w:tr w:rsidR="006140A4" w:rsidTr="0034546B">
        <w:trPr>
          <w:trHeight w:val="359"/>
        </w:trPr>
        <w:tc>
          <w:tcPr>
            <w:tcW w:w="828" w:type="dxa"/>
          </w:tcPr>
          <w:p w:rsidR="006140A4" w:rsidRDefault="00F07087" w:rsidP="00C44E14">
            <w:pPr>
              <w:spacing w:line="240" w:lineRule="auto"/>
              <w:rPr>
                <w:noProof/>
              </w:rPr>
            </w:pPr>
            <w:r>
              <w:rPr>
                <w:noProof/>
              </w:rPr>
              <w:t>10</w:t>
            </w:r>
          </w:p>
        </w:tc>
        <w:tc>
          <w:tcPr>
            <w:tcW w:w="12348" w:type="dxa"/>
            <w:gridSpan w:val="8"/>
          </w:tcPr>
          <w:p w:rsidR="006140A4" w:rsidRDefault="00F07087" w:rsidP="00C44E14">
            <w:pPr>
              <w:spacing w:line="240" w:lineRule="auto"/>
              <w:rPr>
                <w:b/>
              </w:rPr>
            </w:pPr>
            <w:r>
              <w:rPr>
                <w:b/>
              </w:rPr>
              <w:t xml:space="preserve">7.  Teacher presents </w:t>
            </w:r>
            <w:proofErr w:type="spellStart"/>
            <w:r>
              <w:rPr>
                <w:b/>
              </w:rPr>
              <w:t>powerpoint</w:t>
            </w:r>
            <w:proofErr w:type="spellEnd"/>
            <w:r>
              <w:rPr>
                <w:b/>
              </w:rPr>
              <w:t xml:space="preserve"> on basic math skills and then assists students through a variety of math activities</w:t>
            </w:r>
          </w:p>
        </w:tc>
      </w:tr>
      <w:tr w:rsidR="00254338" w:rsidTr="0034546B">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34546B">
        <w:trPr>
          <w:trHeight w:val="466"/>
        </w:trPr>
        <w:tc>
          <w:tcPr>
            <w:tcW w:w="828" w:type="dxa"/>
          </w:tcPr>
          <w:p w:rsidR="003A7E69" w:rsidRPr="009505D0" w:rsidRDefault="00F925FE" w:rsidP="00C44E14">
            <w:pPr>
              <w:spacing w:line="240" w:lineRule="auto"/>
              <w:rPr>
                <w:noProof/>
              </w:rPr>
            </w:pPr>
            <w:r>
              <w:rPr>
                <w:noProof/>
              </w:rPr>
              <w:t>1</w:t>
            </w:r>
          </w:p>
        </w:tc>
        <w:tc>
          <w:tcPr>
            <w:tcW w:w="12348" w:type="dxa"/>
            <w:gridSpan w:val="8"/>
          </w:tcPr>
          <w:p w:rsidR="003A7E69" w:rsidRPr="00C44E14" w:rsidRDefault="003A7E69" w:rsidP="00C44E14">
            <w:pPr>
              <w:spacing w:line="240" w:lineRule="auto"/>
              <w:rPr>
                <w:b/>
              </w:rPr>
            </w:pPr>
            <w:r>
              <w:rPr>
                <w:b/>
              </w:rPr>
              <w:t>1.</w:t>
            </w:r>
            <w:r w:rsidR="00F925FE">
              <w:rPr>
                <w:b/>
              </w:rPr>
              <w:t xml:space="preserve">  See Lesson Plan 1</w:t>
            </w:r>
          </w:p>
        </w:tc>
      </w:tr>
      <w:tr w:rsidR="003A7E69" w:rsidTr="0034546B">
        <w:trPr>
          <w:trHeight w:val="466"/>
        </w:trPr>
        <w:tc>
          <w:tcPr>
            <w:tcW w:w="828" w:type="dxa"/>
          </w:tcPr>
          <w:p w:rsidR="003A7E69" w:rsidRPr="009505D0" w:rsidRDefault="004340A2" w:rsidP="00C44E14">
            <w:pPr>
              <w:spacing w:line="240" w:lineRule="auto"/>
              <w:rPr>
                <w:noProof/>
              </w:rPr>
            </w:pPr>
            <w:r>
              <w:rPr>
                <w:noProof/>
              </w:rPr>
              <w:t>2</w:t>
            </w:r>
          </w:p>
        </w:tc>
        <w:tc>
          <w:tcPr>
            <w:tcW w:w="12348" w:type="dxa"/>
            <w:gridSpan w:val="8"/>
          </w:tcPr>
          <w:p w:rsidR="003A7E69" w:rsidRPr="00C44E14" w:rsidRDefault="003A7E69" w:rsidP="00C44E14">
            <w:pPr>
              <w:spacing w:line="240" w:lineRule="auto"/>
              <w:rPr>
                <w:b/>
              </w:rPr>
            </w:pPr>
            <w:r>
              <w:rPr>
                <w:b/>
              </w:rPr>
              <w:t>2.</w:t>
            </w:r>
            <w:r w:rsidR="004340A2">
              <w:rPr>
                <w:b/>
              </w:rPr>
              <w:t xml:space="preserve">  See Lesson Plan 2</w:t>
            </w:r>
          </w:p>
        </w:tc>
      </w:tr>
      <w:tr w:rsidR="003A7E69" w:rsidTr="0034546B">
        <w:trPr>
          <w:trHeight w:val="466"/>
        </w:trPr>
        <w:tc>
          <w:tcPr>
            <w:tcW w:w="828" w:type="dxa"/>
          </w:tcPr>
          <w:p w:rsidR="003A7E69" w:rsidRPr="009505D0" w:rsidRDefault="006140A4" w:rsidP="00C44E14">
            <w:pPr>
              <w:spacing w:line="240" w:lineRule="auto"/>
              <w:rPr>
                <w:noProof/>
              </w:rPr>
            </w:pPr>
            <w:r>
              <w:rPr>
                <w:noProof/>
              </w:rPr>
              <w:t>3, 4</w:t>
            </w:r>
          </w:p>
        </w:tc>
        <w:tc>
          <w:tcPr>
            <w:tcW w:w="12348" w:type="dxa"/>
            <w:gridSpan w:val="8"/>
          </w:tcPr>
          <w:p w:rsidR="003A7E69" w:rsidRPr="00C44E14" w:rsidRDefault="003A7E69" w:rsidP="00C44E14">
            <w:pPr>
              <w:spacing w:line="240" w:lineRule="auto"/>
              <w:rPr>
                <w:b/>
              </w:rPr>
            </w:pPr>
            <w:r>
              <w:rPr>
                <w:b/>
              </w:rPr>
              <w:t>3.</w:t>
            </w:r>
            <w:r w:rsidR="006140A4">
              <w:rPr>
                <w:b/>
              </w:rPr>
              <w:t xml:space="preserve">  See Lesson Plan 3</w:t>
            </w:r>
          </w:p>
        </w:tc>
      </w:tr>
      <w:tr w:rsidR="006140A4" w:rsidTr="0034546B">
        <w:trPr>
          <w:trHeight w:val="466"/>
        </w:trPr>
        <w:tc>
          <w:tcPr>
            <w:tcW w:w="828" w:type="dxa"/>
          </w:tcPr>
          <w:p w:rsidR="006140A4" w:rsidRDefault="00F431A6" w:rsidP="00C44E14">
            <w:pPr>
              <w:spacing w:line="240" w:lineRule="auto"/>
              <w:rPr>
                <w:noProof/>
              </w:rPr>
            </w:pPr>
            <w:r>
              <w:rPr>
                <w:noProof/>
              </w:rPr>
              <w:t>5</w:t>
            </w:r>
          </w:p>
        </w:tc>
        <w:tc>
          <w:tcPr>
            <w:tcW w:w="12348" w:type="dxa"/>
            <w:gridSpan w:val="8"/>
          </w:tcPr>
          <w:p w:rsidR="006140A4" w:rsidRDefault="00067073" w:rsidP="00C44E14">
            <w:pPr>
              <w:spacing w:line="240" w:lineRule="auto"/>
              <w:rPr>
                <w:b/>
              </w:rPr>
            </w:pPr>
            <w:r>
              <w:rPr>
                <w:b/>
              </w:rPr>
              <w:t>4.  See Lesson Plan 4</w:t>
            </w:r>
          </w:p>
        </w:tc>
      </w:tr>
      <w:tr w:rsidR="006140A4" w:rsidTr="0034546B">
        <w:trPr>
          <w:trHeight w:val="466"/>
        </w:trPr>
        <w:tc>
          <w:tcPr>
            <w:tcW w:w="828" w:type="dxa"/>
          </w:tcPr>
          <w:p w:rsidR="006140A4" w:rsidRDefault="00F431A6" w:rsidP="00C44E14">
            <w:pPr>
              <w:spacing w:line="240" w:lineRule="auto"/>
              <w:rPr>
                <w:noProof/>
              </w:rPr>
            </w:pPr>
            <w:r>
              <w:rPr>
                <w:noProof/>
              </w:rPr>
              <w:lastRenderedPageBreak/>
              <w:t>7</w:t>
            </w:r>
          </w:p>
        </w:tc>
        <w:tc>
          <w:tcPr>
            <w:tcW w:w="12348" w:type="dxa"/>
            <w:gridSpan w:val="8"/>
          </w:tcPr>
          <w:p w:rsidR="006140A4" w:rsidRDefault="00F431A6" w:rsidP="00C44E14">
            <w:pPr>
              <w:spacing w:line="240" w:lineRule="auto"/>
              <w:rPr>
                <w:b/>
              </w:rPr>
            </w:pPr>
            <w:r>
              <w:rPr>
                <w:b/>
              </w:rPr>
              <w:t>5.  See Lesson Plan 5</w:t>
            </w:r>
          </w:p>
        </w:tc>
      </w:tr>
      <w:tr w:rsidR="006140A4" w:rsidTr="0034546B">
        <w:trPr>
          <w:trHeight w:val="466"/>
        </w:trPr>
        <w:tc>
          <w:tcPr>
            <w:tcW w:w="828" w:type="dxa"/>
          </w:tcPr>
          <w:p w:rsidR="006140A4" w:rsidRDefault="00F07087" w:rsidP="00C44E14">
            <w:pPr>
              <w:spacing w:line="240" w:lineRule="auto"/>
              <w:rPr>
                <w:noProof/>
              </w:rPr>
            </w:pPr>
            <w:r>
              <w:rPr>
                <w:noProof/>
              </w:rPr>
              <w:t>9</w:t>
            </w:r>
          </w:p>
        </w:tc>
        <w:tc>
          <w:tcPr>
            <w:tcW w:w="12348" w:type="dxa"/>
            <w:gridSpan w:val="8"/>
          </w:tcPr>
          <w:p w:rsidR="006140A4" w:rsidRDefault="00F07087" w:rsidP="00C44E14">
            <w:pPr>
              <w:spacing w:line="240" w:lineRule="auto"/>
              <w:rPr>
                <w:b/>
              </w:rPr>
            </w:pPr>
            <w:r>
              <w:rPr>
                <w:b/>
              </w:rPr>
              <w:t>6.  See Lesson Plan 6</w:t>
            </w:r>
          </w:p>
        </w:tc>
      </w:tr>
      <w:tr w:rsidR="006140A4" w:rsidTr="0034546B">
        <w:trPr>
          <w:trHeight w:val="466"/>
        </w:trPr>
        <w:tc>
          <w:tcPr>
            <w:tcW w:w="828" w:type="dxa"/>
          </w:tcPr>
          <w:p w:rsidR="006140A4" w:rsidRDefault="00F07087" w:rsidP="00C44E14">
            <w:pPr>
              <w:spacing w:line="240" w:lineRule="auto"/>
              <w:rPr>
                <w:noProof/>
              </w:rPr>
            </w:pPr>
            <w:r>
              <w:rPr>
                <w:noProof/>
              </w:rPr>
              <w:t>10</w:t>
            </w:r>
          </w:p>
        </w:tc>
        <w:tc>
          <w:tcPr>
            <w:tcW w:w="12348" w:type="dxa"/>
            <w:gridSpan w:val="8"/>
          </w:tcPr>
          <w:p w:rsidR="006140A4" w:rsidRDefault="00F07087" w:rsidP="00C44E14">
            <w:pPr>
              <w:spacing w:line="240" w:lineRule="auto"/>
              <w:rPr>
                <w:b/>
              </w:rPr>
            </w:pPr>
            <w:r>
              <w:rPr>
                <w:b/>
              </w:rPr>
              <w:t>7.  Students take notes on basic math skills and then practice with a variety of math activities.</w:t>
            </w:r>
          </w:p>
        </w:tc>
      </w:tr>
      <w:tr w:rsidR="000F47EE" w:rsidTr="0034546B">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7079C7" w:rsidRPr="007079C7" w:rsidRDefault="007079C7" w:rsidP="007079C7">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7079C7">
              <w:rPr>
                <w:rFonts w:asciiTheme="minorHAnsi" w:eastAsia="Times New Roman" w:hAnsiTheme="minorHAnsi"/>
                <w:b/>
                <w:bCs/>
                <w:kern w:val="36"/>
                <w:lang w:eastAsia="zh-CN"/>
              </w:rPr>
              <w:t>BE 11.0101 W23</w:t>
            </w:r>
            <w:r>
              <w:rPr>
                <w:rFonts w:asciiTheme="minorHAnsi" w:eastAsia="Times New Roman" w:hAnsiTheme="minorHAnsi"/>
                <w:b/>
                <w:bCs/>
                <w:kern w:val="36"/>
                <w:lang w:eastAsia="zh-CN"/>
              </w:rPr>
              <w:t xml:space="preserve"> - </w:t>
            </w:r>
            <w:r w:rsidRPr="007079C7">
              <w:rPr>
                <w:rFonts w:asciiTheme="minorHAnsi" w:eastAsia="Times New Roman" w:hAnsiTheme="minorHAnsi"/>
                <w:b/>
                <w:bCs/>
                <w:lang w:eastAsia="zh-CN"/>
              </w:rPr>
              <w:t>Desktop Publishing BASICS</w:t>
            </w:r>
            <w:r>
              <w:rPr>
                <w:rFonts w:asciiTheme="minorHAnsi" w:eastAsia="Times New Roman" w:hAnsiTheme="minorHAnsi"/>
                <w:b/>
                <w:bCs/>
                <w:lang w:eastAsia="zh-CN"/>
              </w:rPr>
              <w:t xml:space="preserve">, </w:t>
            </w:r>
            <w:r w:rsidRPr="007079C7">
              <w:rPr>
                <w:rFonts w:asciiTheme="minorHAnsi" w:eastAsia="Times New Roman" w:hAnsiTheme="minorHAnsi"/>
                <w:lang w:eastAsia="zh-CN"/>
              </w:rPr>
              <w:t xml:space="preserve">Suzanne </w:t>
            </w:r>
            <w:proofErr w:type="spellStart"/>
            <w:r w:rsidRPr="007079C7">
              <w:rPr>
                <w:rFonts w:asciiTheme="minorHAnsi" w:eastAsia="Times New Roman" w:hAnsiTheme="minorHAnsi"/>
                <w:lang w:eastAsia="zh-CN"/>
              </w:rPr>
              <w:t>Weixel</w:t>
            </w:r>
            <w:proofErr w:type="spellEnd"/>
            <w:r>
              <w:rPr>
                <w:rFonts w:asciiTheme="minorHAnsi" w:eastAsia="Times New Roman" w:hAnsiTheme="minorHAnsi"/>
                <w:lang w:eastAsia="zh-CN"/>
              </w:rPr>
              <w:t xml:space="preserve">, </w:t>
            </w:r>
            <w:r w:rsidRPr="007079C7">
              <w:rPr>
                <w:rFonts w:asciiTheme="minorHAnsi" w:eastAsia="Times New Roman" w:hAnsiTheme="minorHAnsi"/>
                <w:lang w:eastAsia="zh-CN"/>
              </w:rPr>
              <w:t>BOSTON, MA, THOMSON LEARNING, INC., 2004.</w:t>
            </w:r>
            <w:r>
              <w:rPr>
                <w:rFonts w:asciiTheme="minorHAnsi" w:eastAsia="Times New Roman" w:hAnsiTheme="minorHAnsi"/>
                <w:lang w:eastAsia="zh-CN"/>
              </w:rPr>
              <w:t xml:space="preserve">  </w:t>
            </w:r>
            <w:r w:rsidRPr="007079C7">
              <w:rPr>
                <w:rFonts w:asciiTheme="minorHAnsi" w:eastAsia="Times New Roman" w:hAnsiTheme="minorHAnsi"/>
                <w:lang w:eastAsia="zh-CN"/>
              </w:rPr>
              <w:t>This text provides introductory coverage of many desktop publishing topics, including working with, enhancing, and formatting documents. Additionally, there is coverage of the use of graphics and design concepts. Spiral-bound, 256 pages.</w:t>
            </w:r>
          </w:p>
          <w:p w:rsidR="007079C7" w:rsidRPr="007079C7" w:rsidRDefault="007079C7" w:rsidP="007079C7">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7079C7">
              <w:rPr>
                <w:rFonts w:asciiTheme="minorHAnsi" w:hAnsiTheme="minorHAnsi"/>
                <w:sz w:val="22"/>
                <w:szCs w:val="22"/>
              </w:rPr>
              <w:t>BE 50.0401 W344</w:t>
            </w:r>
            <w:r>
              <w:rPr>
                <w:rFonts w:asciiTheme="minorHAnsi" w:hAnsiTheme="minorHAnsi"/>
                <w:sz w:val="22"/>
                <w:szCs w:val="22"/>
              </w:rPr>
              <w:t xml:space="preserve"> - </w:t>
            </w:r>
            <w:r w:rsidRPr="007079C7">
              <w:rPr>
                <w:rFonts w:asciiTheme="minorHAnsi" w:hAnsiTheme="minorHAnsi"/>
                <w:sz w:val="22"/>
                <w:szCs w:val="22"/>
              </w:rPr>
              <w:t>The Non-designer's Design Book, Second Edition</w:t>
            </w:r>
            <w:r>
              <w:rPr>
                <w:rFonts w:asciiTheme="minorHAnsi" w:hAnsiTheme="minorHAnsi"/>
                <w:sz w:val="22"/>
                <w:szCs w:val="22"/>
              </w:rPr>
              <w:t xml:space="preserve">, </w:t>
            </w:r>
            <w:r w:rsidRPr="007079C7">
              <w:rPr>
                <w:rStyle w:val="info"/>
                <w:rFonts w:asciiTheme="minorHAnsi" w:hAnsiTheme="minorHAnsi"/>
                <w:b w:val="0"/>
                <w:sz w:val="22"/>
                <w:szCs w:val="22"/>
              </w:rPr>
              <w:t xml:space="preserve">Robin Williams, BERKELEY, CA, PEACHPIT PRESS, 2004.  </w:t>
            </w:r>
            <w:proofErr w:type="gramStart"/>
            <w:r w:rsidRPr="007079C7">
              <w:rPr>
                <w:rFonts w:asciiTheme="minorHAnsi" w:hAnsiTheme="minorHAnsi"/>
                <w:b w:val="0"/>
                <w:sz w:val="22"/>
                <w:szCs w:val="22"/>
              </w:rPr>
              <w:t>Design and typographic principles for the visual novice.</w:t>
            </w:r>
            <w:proofErr w:type="gramEnd"/>
            <w:r w:rsidRPr="007079C7">
              <w:rPr>
                <w:rFonts w:asciiTheme="minorHAnsi" w:hAnsiTheme="minorHAnsi"/>
                <w:b w:val="0"/>
                <w:sz w:val="22"/>
                <w:szCs w:val="22"/>
              </w:rPr>
              <w:t xml:space="preserve"> Author includes specific tips on designing newsletters, brochures, flyers and more.</w:t>
            </w:r>
          </w:p>
          <w:p w:rsidR="000F47EE" w:rsidRDefault="007079C7" w:rsidP="007079C7">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7079C7">
              <w:rPr>
                <w:rFonts w:asciiTheme="minorHAnsi" w:hAnsiTheme="minorHAnsi"/>
                <w:sz w:val="22"/>
                <w:szCs w:val="22"/>
              </w:rPr>
              <w:t>TE DVD ROM 2</w:t>
            </w:r>
            <w:r>
              <w:rPr>
                <w:rFonts w:asciiTheme="minorHAnsi" w:hAnsiTheme="minorHAnsi"/>
                <w:sz w:val="22"/>
                <w:szCs w:val="22"/>
              </w:rPr>
              <w:t xml:space="preserve"> - </w:t>
            </w:r>
            <w:r w:rsidRPr="007079C7">
              <w:rPr>
                <w:rFonts w:asciiTheme="minorHAnsi" w:hAnsiTheme="minorHAnsi"/>
                <w:sz w:val="22"/>
                <w:szCs w:val="22"/>
              </w:rPr>
              <w:t>Digital Photography: The Camera</w:t>
            </w:r>
            <w:r>
              <w:rPr>
                <w:rFonts w:asciiTheme="minorHAnsi" w:hAnsiTheme="minorHAnsi"/>
                <w:sz w:val="22"/>
                <w:szCs w:val="22"/>
              </w:rPr>
              <w:t xml:space="preserve">, </w:t>
            </w:r>
            <w:r w:rsidRPr="007079C7">
              <w:rPr>
                <w:rStyle w:val="info"/>
                <w:rFonts w:asciiTheme="minorHAnsi" w:hAnsiTheme="minorHAnsi"/>
                <w:b w:val="0"/>
                <w:sz w:val="22"/>
                <w:szCs w:val="22"/>
              </w:rPr>
              <w:t xml:space="preserve">Media West Home Video, LAKE GROVE, OR, MEDIA WEST HOME VIDEO, 2003.  </w:t>
            </w:r>
            <w:r w:rsidRPr="007079C7">
              <w:rPr>
                <w:rFonts w:asciiTheme="minorHAnsi" w:hAnsiTheme="minorHAnsi"/>
                <w:b w:val="0"/>
                <w:sz w:val="22"/>
                <w:szCs w:val="22"/>
              </w:rPr>
              <w:t xml:space="preserve">Learn the fundamentals of digital photography. </w:t>
            </w:r>
            <w:proofErr w:type="gramStart"/>
            <w:r w:rsidRPr="007079C7">
              <w:rPr>
                <w:rFonts w:asciiTheme="minorHAnsi" w:hAnsiTheme="minorHAnsi"/>
                <w:b w:val="0"/>
                <w:sz w:val="22"/>
                <w:szCs w:val="22"/>
              </w:rPr>
              <w:t>Fundamentals of digital camera imaging.</w:t>
            </w:r>
            <w:proofErr w:type="gramEnd"/>
            <w:r w:rsidRPr="007079C7">
              <w:rPr>
                <w:rFonts w:asciiTheme="minorHAnsi" w:hAnsiTheme="minorHAnsi"/>
                <w:b w:val="0"/>
                <w:sz w:val="22"/>
                <w:szCs w:val="22"/>
              </w:rPr>
              <w:t xml:space="preserve"> </w:t>
            </w:r>
            <w:proofErr w:type="gramStart"/>
            <w:r w:rsidRPr="007079C7">
              <w:rPr>
                <w:rFonts w:asciiTheme="minorHAnsi" w:hAnsiTheme="minorHAnsi"/>
                <w:b w:val="0"/>
                <w:sz w:val="22"/>
                <w:szCs w:val="22"/>
              </w:rPr>
              <w:t>Includes choosing a camera, use, and more.</w:t>
            </w:r>
            <w:proofErr w:type="gramEnd"/>
            <w:r w:rsidRPr="007079C7">
              <w:rPr>
                <w:rFonts w:asciiTheme="minorHAnsi" w:hAnsiTheme="minorHAnsi"/>
                <w:b w:val="0"/>
                <w:sz w:val="22"/>
                <w:szCs w:val="22"/>
              </w:rPr>
              <w:t xml:space="preserve"> </w:t>
            </w:r>
            <w:proofErr w:type="gramStart"/>
            <w:r w:rsidRPr="007079C7">
              <w:rPr>
                <w:rFonts w:asciiTheme="minorHAnsi" w:hAnsiTheme="minorHAnsi"/>
                <w:b w:val="0"/>
                <w:sz w:val="22"/>
                <w:szCs w:val="22"/>
              </w:rPr>
              <w:t>Includes teachers guide, assignments, quizzes, terms, and glossary.</w:t>
            </w:r>
            <w:proofErr w:type="gramEnd"/>
            <w:r w:rsidRPr="007079C7">
              <w:rPr>
                <w:rFonts w:asciiTheme="minorHAnsi" w:hAnsiTheme="minorHAnsi"/>
                <w:b w:val="0"/>
                <w:sz w:val="22"/>
                <w:szCs w:val="22"/>
              </w:rPr>
              <w:t xml:space="preserve"> 85 minutes</w:t>
            </w:r>
          </w:p>
          <w:p w:rsidR="00D616A9" w:rsidRPr="00D616A9" w:rsidRDefault="00D616A9" w:rsidP="00D616A9">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D616A9">
              <w:rPr>
                <w:rFonts w:asciiTheme="minorHAnsi" w:hAnsiTheme="minorHAnsi"/>
                <w:sz w:val="22"/>
                <w:szCs w:val="22"/>
              </w:rPr>
              <w:t>E 10.0000 B637</w:t>
            </w:r>
            <w:r>
              <w:rPr>
                <w:rFonts w:asciiTheme="minorHAnsi" w:hAnsiTheme="minorHAnsi"/>
                <w:sz w:val="22"/>
                <w:szCs w:val="22"/>
              </w:rPr>
              <w:t xml:space="preserve"> - </w:t>
            </w:r>
            <w:r w:rsidRPr="00D616A9">
              <w:rPr>
                <w:rFonts w:asciiTheme="minorHAnsi" w:hAnsiTheme="minorHAnsi"/>
                <w:sz w:val="22"/>
                <w:szCs w:val="22"/>
              </w:rPr>
              <w:t>Connecting Mathematics and Science to Workplace Contexts: A Guide to Curriculum Materials</w:t>
            </w:r>
            <w:r>
              <w:rPr>
                <w:rFonts w:asciiTheme="minorHAnsi" w:hAnsiTheme="minorHAnsi"/>
                <w:sz w:val="22"/>
                <w:szCs w:val="22"/>
              </w:rPr>
              <w:t xml:space="preserve">, </w:t>
            </w:r>
            <w:r w:rsidRPr="00D616A9">
              <w:rPr>
                <w:rStyle w:val="info"/>
                <w:rFonts w:asciiTheme="minorHAnsi" w:hAnsiTheme="minorHAnsi"/>
                <w:b w:val="0"/>
                <w:sz w:val="22"/>
                <w:szCs w:val="22"/>
              </w:rPr>
              <w:t xml:space="preserve">Edward Britton, Mary Ann Huntley, Gloria Jacobs, Amy Shulman Weinberg, THOUSAND OAKS, CA, CORWIN PRESS, INC., 1999.  </w:t>
            </w:r>
            <w:r w:rsidRPr="00D616A9">
              <w:rPr>
                <w:rFonts w:asciiTheme="minorHAnsi" w:hAnsiTheme="minorHAnsi"/>
                <w:b w:val="0"/>
                <w:sz w:val="22"/>
                <w:szCs w:val="22"/>
              </w:rPr>
              <w:t xml:space="preserve">In this comprehensive review of 23 exemplary curricula/programs, </w:t>
            </w:r>
            <w:proofErr w:type="gramStart"/>
            <w:r w:rsidRPr="00D616A9">
              <w:rPr>
                <w:rFonts w:asciiTheme="minorHAnsi" w:hAnsiTheme="minorHAnsi"/>
                <w:b w:val="0"/>
                <w:sz w:val="22"/>
                <w:szCs w:val="22"/>
              </w:rPr>
              <w:t>The</w:t>
            </w:r>
            <w:proofErr w:type="gramEnd"/>
            <w:r w:rsidRPr="00D616A9">
              <w:rPr>
                <w:rFonts w:asciiTheme="minorHAnsi" w:hAnsiTheme="minorHAnsi"/>
                <w:b w:val="0"/>
                <w:sz w:val="22"/>
                <w:szCs w:val="22"/>
              </w:rPr>
              <w:t xml:space="preserve"> authors of this comprehensive review of 23 curricula/programs offer an easy-to-use guide for tying curriculum to workplace experiences. From a hematology laboratory to an agricultural setting to a soda bottling company—these programs illustrate concrete real-life situations. This resource is designed to help: Meet the goals of science, mathematics, and technology education; Meet national curriculum standards; Chart key characteristics of successful curricula; Connect curriculum to workplace contexts; Create curriculum materials. </w:t>
            </w:r>
            <w:proofErr w:type="gramStart"/>
            <w:r w:rsidRPr="00D616A9">
              <w:rPr>
                <w:rFonts w:asciiTheme="minorHAnsi" w:hAnsiTheme="minorHAnsi"/>
                <w:b w:val="0"/>
                <w:sz w:val="22"/>
                <w:szCs w:val="22"/>
              </w:rPr>
              <w:t>For mathematics and science educators, curriculum developers and supervisors, and educators in school-to-work programs and vocational courses.</w:t>
            </w:r>
            <w:proofErr w:type="gramEnd"/>
            <w:r w:rsidRPr="00D616A9">
              <w:rPr>
                <w:rFonts w:asciiTheme="minorHAnsi" w:hAnsiTheme="minorHAnsi"/>
                <w:b w:val="0"/>
                <w:sz w:val="22"/>
                <w:szCs w:val="22"/>
              </w:rPr>
              <w:t xml:space="preserve"> </w:t>
            </w:r>
          </w:p>
          <w:p w:rsidR="00D616A9" w:rsidRPr="00D616A9" w:rsidRDefault="00D616A9" w:rsidP="00D616A9">
            <w:pPr>
              <w:pStyle w:val="Heading1"/>
              <w:rPr>
                <w:b w:val="0"/>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D616A9">
              <w:rPr>
                <w:rFonts w:asciiTheme="minorHAnsi" w:hAnsiTheme="minorHAnsi"/>
                <w:sz w:val="22"/>
                <w:szCs w:val="22"/>
              </w:rPr>
              <w:t>E 10.0000 L266</w:t>
            </w:r>
            <w:r>
              <w:rPr>
                <w:rFonts w:asciiTheme="minorHAnsi" w:hAnsiTheme="minorHAnsi"/>
                <w:sz w:val="22"/>
                <w:szCs w:val="22"/>
              </w:rPr>
              <w:t xml:space="preserve"> - </w:t>
            </w:r>
            <w:r w:rsidRPr="00D616A9">
              <w:rPr>
                <w:rFonts w:asciiTheme="minorHAnsi" w:hAnsiTheme="minorHAnsi"/>
                <w:sz w:val="22"/>
                <w:szCs w:val="22"/>
              </w:rPr>
              <w:t>Parallel Curriculum Units for Mathematics: Grades 6-12</w:t>
            </w:r>
            <w:r>
              <w:rPr>
                <w:rFonts w:asciiTheme="minorHAnsi" w:hAnsiTheme="minorHAnsi"/>
                <w:sz w:val="22"/>
                <w:szCs w:val="22"/>
              </w:rPr>
              <w:t xml:space="preserve">, </w:t>
            </w:r>
            <w:proofErr w:type="spellStart"/>
            <w:r w:rsidRPr="00D616A9">
              <w:rPr>
                <w:rStyle w:val="info"/>
                <w:rFonts w:asciiTheme="minorHAnsi" w:hAnsiTheme="minorHAnsi"/>
                <w:b w:val="0"/>
                <w:sz w:val="22"/>
                <w:szCs w:val="22"/>
              </w:rPr>
              <w:t>Jann</w:t>
            </w:r>
            <w:proofErr w:type="spellEnd"/>
            <w:r w:rsidRPr="00D616A9">
              <w:rPr>
                <w:rStyle w:val="info"/>
                <w:rFonts w:asciiTheme="minorHAnsi" w:hAnsiTheme="minorHAnsi"/>
                <w:b w:val="0"/>
                <w:sz w:val="22"/>
                <w:szCs w:val="22"/>
              </w:rPr>
              <w:t xml:space="preserve"> H. </w:t>
            </w:r>
            <w:proofErr w:type="spellStart"/>
            <w:r w:rsidRPr="00D616A9">
              <w:rPr>
                <w:rStyle w:val="info"/>
                <w:rFonts w:asciiTheme="minorHAnsi" w:hAnsiTheme="minorHAnsi"/>
                <w:b w:val="0"/>
                <w:sz w:val="22"/>
                <w:szCs w:val="22"/>
              </w:rPr>
              <w:t>Leppien</w:t>
            </w:r>
            <w:proofErr w:type="spellEnd"/>
            <w:r w:rsidRPr="00D616A9">
              <w:rPr>
                <w:rStyle w:val="info"/>
                <w:rFonts w:asciiTheme="minorHAnsi" w:hAnsiTheme="minorHAnsi"/>
                <w:b w:val="0"/>
                <w:sz w:val="22"/>
                <w:szCs w:val="22"/>
              </w:rPr>
              <w:t xml:space="preserve">, Jeanne H. Purcell, THOUSAND OAKS, CA, CORWIN PRESS, 2011.  </w:t>
            </w:r>
            <w:r w:rsidRPr="00D616A9">
              <w:rPr>
                <w:rFonts w:asciiTheme="minorHAnsi" w:hAnsiTheme="minorHAnsi"/>
                <w:b w:val="0"/>
                <w:sz w:val="22"/>
                <w:szCs w:val="22"/>
              </w:rPr>
              <w:t xml:space="preserve">Collection of lessons, building on material presented in the </w:t>
            </w:r>
            <w:proofErr w:type="spellStart"/>
            <w:r w:rsidRPr="00D616A9">
              <w:rPr>
                <w:rFonts w:asciiTheme="minorHAnsi" w:hAnsiTheme="minorHAnsi"/>
                <w:b w:val="0"/>
                <w:sz w:val="22"/>
                <w:szCs w:val="22"/>
              </w:rPr>
              <w:t>The</w:t>
            </w:r>
            <w:proofErr w:type="spellEnd"/>
            <w:r w:rsidRPr="00D616A9">
              <w:rPr>
                <w:rFonts w:asciiTheme="minorHAnsi" w:hAnsiTheme="minorHAnsi"/>
                <w:b w:val="0"/>
                <w:sz w:val="22"/>
                <w:szCs w:val="22"/>
              </w:rPr>
              <w:t xml:space="preserve"> Parallel Curriculum. Four sample units focus on fractions, linear programming, geometry, and quadratic relationships. The authors provide user-friendly methods for creating high-quality lessons and demonstrate how to differentiate these lessons for the benefit of all students. Included are field-tested and standards-based strategies that guide students through: Understanding secondary-level mathematics concepts; Discovering connections between mathematics and other subjects; Developing critical thinking skills; Connecting mathematics learning to society through the study of real-world data, </w:t>
            </w:r>
            <w:r w:rsidRPr="00D616A9">
              <w:rPr>
                <w:rFonts w:asciiTheme="minorHAnsi" w:hAnsiTheme="minorHAnsi"/>
                <w:b w:val="0"/>
                <w:sz w:val="22"/>
                <w:szCs w:val="22"/>
              </w:rPr>
              <w:lastRenderedPageBreak/>
              <w:t>proportional reasoning, and problem solving. Each unit includes subject matter background, a content framework, study components, teacher reflections, and sample lessons.</w:t>
            </w:r>
          </w:p>
        </w:tc>
      </w:tr>
    </w:tbl>
    <w:p w:rsidR="00FD5A4D" w:rsidRPr="00323BA3" w:rsidRDefault="00FD5A4D" w:rsidP="00BC4316">
      <w:pPr>
        <w:rPr>
          <w:color w:val="FF0000"/>
        </w:rPr>
      </w:pPr>
    </w:p>
    <w:sectPr w:rsidR="00FD5A4D" w:rsidRPr="00323BA3" w:rsidSect="0072740F">
      <w:headerReference w:type="default" r:id="rId102"/>
      <w:footerReference w:type="default" r:id="rId10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21" w:rsidRDefault="00A02021" w:rsidP="00FD5A4D">
      <w:pPr>
        <w:spacing w:after="0" w:line="240" w:lineRule="auto"/>
      </w:pPr>
      <w:r>
        <w:separator/>
      </w:r>
    </w:p>
  </w:endnote>
  <w:endnote w:type="continuationSeparator" w:id="0">
    <w:p w:rsidR="00A02021" w:rsidRDefault="00A02021" w:rsidP="00FD5A4D">
      <w:pPr>
        <w:spacing w:after="0" w:line="240" w:lineRule="auto"/>
      </w:pPr>
      <w:r>
        <w:continuationSeparator/>
      </w:r>
    </w:p>
  </w:endnote>
  <w:endnote w:type="continuationNotice" w:id="1">
    <w:p w:rsidR="00A02021" w:rsidRDefault="00A02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CD7756">
      <w:rPr>
        <w:b/>
        <w:sz w:val="24"/>
        <w:szCs w:val="24"/>
      </w:rPr>
      <w:fldChar w:fldCharType="begin"/>
    </w:r>
    <w:r>
      <w:rPr>
        <w:b/>
      </w:rPr>
      <w:instrText xml:space="preserve"> PAGE </w:instrText>
    </w:r>
    <w:r w:rsidR="00CD7756">
      <w:rPr>
        <w:b/>
        <w:sz w:val="24"/>
        <w:szCs w:val="24"/>
      </w:rPr>
      <w:fldChar w:fldCharType="separate"/>
    </w:r>
    <w:r w:rsidR="006229BA">
      <w:rPr>
        <w:b/>
        <w:noProof/>
      </w:rPr>
      <w:t>2</w:t>
    </w:r>
    <w:r w:rsidR="00CD7756">
      <w:rPr>
        <w:b/>
        <w:sz w:val="24"/>
        <w:szCs w:val="24"/>
      </w:rPr>
      <w:fldChar w:fldCharType="end"/>
    </w:r>
    <w:r>
      <w:t xml:space="preserve"> of </w:t>
    </w:r>
    <w:r w:rsidR="00CD7756">
      <w:rPr>
        <w:b/>
        <w:sz w:val="24"/>
        <w:szCs w:val="24"/>
      </w:rPr>
      <w:fldChar w:fldCharType="begin"/>
    </w:r>
    <w:r>
      <w:rPr>
        <w:b/>
      </w:rPr>
      <w:instrText xml:space="preserve"> NUMPAGES  </w:instrText>
    </w:r>
    <w:r w:rsidR="00CD7756">
      <w:rPr>
        <w:b/>
        <w:sz w:val="24"/>
        <w:szCs w:val="24"/>
      </w:rPr>
      <w:fldChar w:fldCharType="separate"/>
    </w:r>
    <w:r w:rsidR="006229BA">
      <w:rPr>
        <w:b/>
        <w:noProof/>
      </w:rPr>
      <w:t>11</w:t>
    </w:r>
    <w:r w:rsidR="00CD7756">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21" w:rsidRDefault="00A02021" w:rsidP="00FD5A4D">
      <w:pPr>
        <w:spacing w:after="0" w:line="240" w:lineRule="auto"/>
      </w:pPr>
      <w:r>
        <w:separator/>
      </w:r>
    </w:p>
  </w:footnote>
  <w:footnote w:type="continuationSeparator" w:id="0">
    <w:p w:rsidR="00A02021" w:rsidRDefault="00A02021" w:rsidP="00FD5A4D">
      <w:pPr>
        <w:spacing w:after="0" w:line="240" w:lineRule="auto"/>
      </w:pPr>
      <w:r>
        <w:continuationSeparator/>
      </w:r>
    </w:p>
  </w:footnote>
  <w:footnote w:type="continuationNotice" w:id="1">
    <w:p w:rsidR="00A02021" w:rsidRDefault="00A020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E82BC3">
    <w:pPr>
      <w:pStyle w:val="Header"/>
      <w:tabs>
        <w:tab w:val="left" w:pos="8640"/>
      </w:tabs>
    </w:pPr>
    <w:r>
      <w:t xml:space="preserve">GRADE LEVEL/UNIT TITLE:    </w:t>
    </w:r>
    <w:r w:rsidR="00895C4B">
      <w:t>11-12/</w:t>
    </w:r>
    <w:r w:rsidR="00FE2251">
      <w:t>Introduction to Graphic Communications</w:t>
    </w:r>
    <w:r w:rsidR="00895C4B">
      <w:t xml:space="preserve">      </w:t>
    </w:r>
    <w:r w:rsidR="00FE2251">
      <w:tab/>
    </w:r>
    <w:r w:rsidR="0094250B">
      <w:t xml:space="preserve"> Course</w:t>
    </w:r>
    <w:r>
      <w:t xml:space="preserve"> Code: </w:t>
    </w:r>
    <w:proofErr w:type="gramStart"/>
    <w:r w:rsidR="00E82BC3">
      <w:t>171900  CIP</w:t>
    </w:r>
    <w:proofErr w:type="gramEnd"/>
    <w:r w:rsidR="00E82BC3">
      <w:t xml:space="preserve"> Code: 10.0301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0746E"/>
    <w:multiLevelType w:val="multilevel"/>
    <w:tmpl w:val="F6F005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8FB0E7E"/>
    <w:multiLevelType w:val="multilevel"/>
    <w:tmpl w:val="31481D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FE6D17"/>
    <w:multiLevelType w:val="multilevel"/>
    <w:tmpl w:val="A046166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D1B52"/>
    <w:multiLevelType w:val="multilevel"/>
    <w:tmpl w:val="B944D420"/>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B608CE"/>
    <w:multiLevelType w:val="multilevel"/>
    <w:tmpl w:val="F6F005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AB0667F"/>
    <w:multiLevelType w:val="multilevel"/>
    <w:tmpl w:val="F6F005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AD30975"/>
    <w:multiLevelType w:val="hybridMultilevel"/>
    <w:tmpl w:val="E43457B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146AC"/>
    <w:multiLevelType w:val="hybridMultilevel"/>
    <w:tmpl w:val="B1D6F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5A1495"/>
    <w:multiLevelType w:val="multilevel"/>
    <w:tmpl w:val="A44A3D2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1D00665"/>
    <w:multiLevelType w:val="multilevel"/>
    <w:tmpl w:val="DBFE353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4897D33"/>
    <w:multiLevelType w:val="multilevel"/>
    <w:tmpl w:val="AC98F80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6A1203"/>
    <w:multiLevelType w:val="multilevel"/>
    <w:tmpl w:val="7ABAC9E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CAB5420"/>
    <w:multiLevelType w:val="multilevel"/>
    <w:tmpl w:val="3D4617A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40A2D7A"/>
    <w:multiLevelType w:val="multilevel"/>
    <w:tmpl w:val="951A742C"/>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EEC1EAD"/>
    <w:multiLevelType w:val="hybridMultilevel"/>
    <w:tmpl w:val="1118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631DC9"/>
    <w:multiLevelType w:val="hybridMultilevel"/>
    <w:tmpl w:val="CC4AE50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6"/>
  </w:num>
  <w:num w:numId="3">
    <w:abstractNumId w:val="22"/>
  </w:num>
  <w:num w:numId="4">
    <w:abstractNumId w:val="12"/>
  </w:num>
  <w:num w:numId="5">
    <w:abstractNumId w:val="18"/>
  </w:num>
  <w:num w:numId="6">
    <w:abstractNumId w:val="6"/>
  </w:num>
  <w:num w:numId="7">
    <w:abstractNumId w:val="14"/>
  </w:num>
  <w:num w:numId="8">
    <w:abstractNumId w:val="25"/>
  </w:num>
  <w:num w:numId="9">
    <w:abstractNumId w:val="5"/>
  </w:num>
  <w:num w:numId="10">
    <w:abstractNumId w:val="4"/>
  </w:num>
  <w:num w:numId="11">
    <w:abstractNumId w:val="24"/>
  </w:num>
  <w:num w:numId="12">
    <w:abstractNumId w:val="13"/>
  </w:num>
  <w:num w:numId="13">
    <w:abstractNumId w:val="8"/>
  </w:num>
  <w:num w:numId="14">
    <w:abstractNumId w:val="2"/>
  </w:num>
  <w:num w:numId="15">
    <w:abstractNumId w:val="23"/>
  </w:num>
  <w:num w:numId="16">
    <w:abstractNumId w:val="9"/>
  </w:num>
  <w:num w:numId="17">
    <w:abstractNumId w:val="11"/>
  </w:num>
  <w:num w:numId="18">
    <w:abstractNumId w:val="1"/>
  </w:num>
  <w:num w:numId="19">
    <w:abstractNumId w:val="10"/>
  </w:num>
  <w:num w:numId="20">
    <w:abstractNumId w:val="19"/>
  </w:num>
  <w:num w:numId="21">
    <w:abstractNumId w:val="27"/>
  </w:num>
  <w:num w:numId="22">
    <w:abstractNumId w:val="3"/>
  </w:num>
  <w:num w:numId="23">
    <w:abstractNumId w:val="16"/>
  </w:num>
  <w:num w:numId="24">
    <w:abstractNumId w:val="7"/>
  </w:num>
  <w:num w:numId="25">
    <w:abstractNumId w:val="15"/>
  </w:num>
  <w:num w:numId="26">
    <w:abstractNumId w:val="17"/>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34ADB"/>
    <w:rsid w:val="000553C2"/>
    <w:rsid w:val="00067073"/>
    <w:rsid w:val="00075C23"/>
    <w:rsid w:val="000B08B9"/>
    <w:rsid w:val="000B1A54"/>
    <w:rsid w:val="000E2AB8"/>
    <w:rsid w:val="000F12AC"/>
    <w:rsid w:val="000F3B0F"/>
    <w:rsid w:val="000F47EE"/>
    <w:rsid w:val="001270A2"/>
    <w:rsid w:val="0013604E"/>
    <w:rsid w:val="0015225E"/>
    <w:rsid w:val="001522D0"/>
    <w:rsid w:val="001731D1"/>
    <w:rsid w:val="001B1672"/>
    <w:rsid w:val="001B3773"/>
    <w:rsid w:val="001C64E7"/>
    <w:rsid w:val="0020289B"/>
    <w:rsid w:val="00211635"/>
    <w:rsid w:val="00215B8B"/>
    <w:rsid w:val="00223F54"/>
    <w:rsid w:val="002316F3"/>
    <w:rsid w:val="00233170"/>
    <w:rsid w:val="0025060B"/>
    <w:rsid w:val="00254338"/>
    <w:rsid w:val="00286FAE"/>
    <w:rsid w:val="002C16F9"/>
    <w:rsid w:val="00321BC1"/>
    <w:rsid w:val="00323492"/>
    <w:rsid w:val="00323BA3"/>
    <w:rsid w:val="003368EB"/>
    <w:rsid w:val="00342621"/>
    <w:rsid w:val="0034546B"/>
    <w:rsid w:val="00355765"/>
    <w:rsid w:val="00357947"/>
    <w:rsid w:val="00360C9F"/>
    <w:rsid w:val="00366003"/>
    <w:rsid w:val="00391632"/>
    <w:rsid w:val="003A3C71"/>
    <w:rsid w:val="003A7E69"/>
    <w:rsid w:val="003B76EF"/>
    <w:rsid w:val="003F192D"/>
    <w:rsid w:val="003F1F66"/>
    <w:rsid w:val="004340A2"/>
    <w:rsid w:val="004633F6"/>
    <w:rsid w:val="00467E84"/>
    <w:rsid w:val="00476BBA"/>
    <w:rsid w:val="004871C5"/>
    <w:rsid w:val="004A65ED"/>
    <w:rsid w:val="004C0C3A"/>
    <w:rsid w:val="004E48C1"/>
    <w:rsid w:val="005049C2"/>
    <w:rsid w:val="00522002"/>
    <w:rsid w:val="00526777"/>
    <w:rsid w:val="00542E7D"/>
    <w:rsid w:val="00544DDF"/>
    <w:rsid w:val="00574E3C"/>
    <w:rsid w:val="005940E9"/>
    <w:rsid w:val="005D5AA1"/>
    <w:rsid w:val="00607AF8"/>
    <w:rsid w:val="006140A4"/>
    <w:rsid w:val="00621267"/>
    <w:rsid w:val="006229BA"/>
    <w:rsid w:val="006569A4"/>
    <w:rsid w:val="00665A5B"/>
    <w:rsid w:val="00695161"/>
    <w:rsid w:val="006E2402"/>
    <w:rsid w:val="006E7A3D"/>
    <w:rsid w:val="00703F58"/>
    <w:rsid w:val="007079C7"/>
    <w:rsid w:val="00725BEF"/>
    <w:rsid w:val="0072740F"/>
    <w:rsid w:val="0073478C"/>
    <w:rsid w:val="00745103"/>
    <w:rsid w:val="00751B9E"/>
    <w:rsid w:val="00787783"/>
    <w:rsid w:val="007900B4"/>
    <w:rsid w:val="007A4E95"/>
    <w:rsid w:val="007F7A9E"/>
    <w:rsid w:val="008057B5"/>
    <w:rsid w:val="008322A8"/>
    <w:rsid w:val="008404F2"/>
    <w:rsid w:val="00845D03"/>
    <w:rsid w:val="0086478D"/>
    <w:rsid w:val="00895C4B"/>
    <w:rsid w:val="008B1BC2"/>
    <w:rsid w:val="008B4C99"/>
    <w:rsid w:val="008B5FD1"/>
    <w:rsid w:val="008B69A1"/>
    <w:rsid w:val="008D6425"/>
    <w:rsid w:val="008E66A3"/>
    <w:rsid w:val="008F7496"/>
    <w:rsid w:val="00917334"/>
    <w:rsid w:val="0094250B"/>
    <w:rsid w:val="009505D0"/>
    <w:rsid w:val="009C2B9E"/>
    <w:rsid w:val="00A02021"/>
    <w:rsid w:val="00A33DF8"/>
    <w:rsid w:val="00A5553E"/>
    <w:rsid w:val="00AA44B3"/>
    <w:rsid w:val="00AC243F"/>
    <w:rsid w:val="00B05A7F"/>
    <w:rsid w:val="00B13A4E"/>
    <w:rsid w:val="00B52FD3"/>
    <w:rsid w:val="00B775F9"/>
    <w:rsid w:val="00BA55CB"/>
    <w:rsid w:val="00BB21C0"/>
    <w:rsid w:val="00BB7AD7"/>
    <w:rsid w:val="00BC09A6"/>
    <w:rsid w:val="00BC4316"/>
    <w:rsid w:val="00C10270"/>
    <w:rsid w:val="00C107D5"/>
    <w:rsid w:val="00C131A8"/>
    <w:rsid w:val="00C15E0C"/>
    <w:rsid w:val="00C303BA"/>
    <w:rsid w:val="00C44E14"/>
    <w:rsid w:val="00C70F0A"/>
    <w:rsid w:val="00CD3B25"/>
    <w:rsid w:val="00CD43AD"/>
    <w:rsid w:val="00CD7756"/>
    <w:rsid w:val="00CE3449"/>
    <w:rsid w:val="00D01C5F"/>
    <w:rsid w:val="00D12505"/>
    <w:rsid w:val="00D2622A"/>
    <w:rsid w:val="00D35DED"/>
    <w:rsid w:val="00D56C18"/>
    <w:rsid w:val="00D57E50"/>
    <w:rsid w:val="00D616A9"/>
    <w:rsid w:val="00D778E5"/>
    <w:rsid w:val="00DC5E54"/>
    <w:rsid w:val="00DD40DF"/>
    <w:rsid w:val="00DE5A80"/>
    <w:rsid w:val="00E215AA"/>
    <w:rsid w:val="00E372C1"/>
    <w:rsid w:val="00E55D0C"/>
    <w:rsid w:val="00E5640C"/>
    <w:rsid w:val="00E82BC3"/>
    <w:rsid w:val="00E82EFB"/>
    <w:rsid w:val="00F07087"/>
    <w:rsid w:val="00F072CD"/>
    <w:rsid w:val="00F25111"/>
    <w:rsid w:val="00F431A6"/>
    <w:rsid w:val="00F65B3E"/>
    <w:rsid w:val="00F75058"/>
    <w:rsid w:val="00F815CD"/>
    <w:rsid w:val="00F925FE"/>
    <w:rsid w:val="00FA08B5"/>
    <w:rsid w:val="00FD5A4D"/>
    <w:rsid w:val="00FE2251"/>
    <w:rsid w:val="00FE652E"/>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079C7"/>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079C7"/>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7079C7"/>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079C7"/>
    <w:rPr>
      <w:rFonts w:ascii="Times New Roman" w:eastAsia="Times New Roman" w:hAnsi="Times New Roman"/>
      <w:b/>
      <w:bCs/>
      <w:sz w:val="36"/>
      <w:szCs w:val="36"/>
      <w:lang w:eastAsia="zh-CN"/>
    </w:rPr>
  </w:style>
  <w:style w:type="paragraph" w:styleId="NormalWeb">
    <w:name w:val="Normal (Web)"/>
    <w:basedOn w:val="Normal"/>
    <w:uiPriority w:val="99"/>
    <w:unhideWhenUsed/>
    <w:rsid w:val="007079C7"/>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07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3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8425">
          <w:marLeft w:val="0"/>
          <w:marRight w:val="0"/>
          <w:marTop w:val="0"/>
          <w:marBottom w:val="0"/>
          <w:divBdr>
            <w:top w:val="none" w:sz="0" w:space="0" w:color="auto"/>
            <w:left w:val="none" w:sz="0" w:space="0" w:color="auto"/>
            <w:bottom w:val="none" w:sz="0" w:space="0" w:color="auto"/>
            <w:right w:val="none" w:sz="0" w:space="0" w:color="auto"/>
          </w:divBdr>
          <w:divsChild>
            <w:div w:id="9588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629">
      <w:bodyDiv w:val="1"/>
      <w:marLeft w:val="0"/>
      <w:marRight w:val="0"/>
      <w:marTop w:val="0"/>
      <w:marBottom w:val="0"/>
      <w:divBdr>
        <w:top w:val="none" w:sz="0" w:space="0" w:color="auto"/>
        <w:left w:val="none" w:sz="0" w:space="0" w:color="auto"/>
        <w:bottom w:val="none" w:sz="0" w:space="0" w:color="auto"/>
        <w:right w:val="none" w:sz="0" w:space="0" w:color="auto"/>
      </w:divBdr>
      <w:divsChild>
        <w:div w:id="1369716189">
          <w:marLeft w:val="0"/>
          <w:marRight w:val="0"/>
          <w:marTop w:val="0"/>
          <w:marBottom w:val="0"/>
          <w:divBdr>
            <w:top w:val="none" w:sz="0" w:space="0" w:color="auto"/>
            <w:left w:val="none" w:sz="0" w:space="0" w:color="auto"/>
            <w:bottom w:val="none" w:sz="0" w:space="0" w:color="auto"/>
            <w:right w:val="none" w:sz="0" w:space="0" w:color="auto"/>
          </w:divBdr>
          <w:divsChild>
            <w:div w:id="16426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2327">
      <w:bodyDiv w:val="1"/>
      <w:marLeft w:val="0"/>
      <w:marRight w:val="0"/>
      <w:marTop w:val="0"/>
      <w:marBottom w:val="0"/>
      <w:divBdr>
        <w:top w:val="none" w:sz="0" w:space="0" w:color="auto"/>
        <w:left w:val="none" w:sz="0" w:space="0" w:color="auto"/>
        <w:bottom w:val="none" w:sz="0" w:space="0" w:color="auto"/>
        <w:right w:val="none" w:sz="0" w:space="0" w:color="auto"/>
      </w:divBdr>
      <w:divsChild>
        <w:div w:id="911353552">
          <w:marLeft w:val="0"/>
          <w:marRight w:val="0"/>
          <w:marTop w:val="0"/>
          <w:marBottom w:val="0"/>
          <w:divBdr>
            <w:top w:val="none" w:sz="0" w:space="0" w:color="auto"/>
            <w:left w:val="none" w:sz="0" w:space="0" w:color="auto"/>
            <w:bottom w:val="none" w:sz="0" w:space="0" w:color="auto"/>
            <w:right w:val="none" w:sz="0" w:space="0" w:color="auto"/>
          </w:divBdr>
          <w:divsChild>
            <w:div w:id="1830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55100">
      <w:bodyDiv w:val="1"/>
      <w:marLeft w:val="0"/>
      <w:marRight w:val="0"/>
      <w:marTop w:val="0"/>
      <w:marBottom w:val="0"/>
      <w:divBdr>
        <w:top w:val="none" w:sz="0" w:space="0" w:color="auto"/>
        <w:left w:val="none" w:sz="0" w:space="0" w:color="auto"/>
        <w:bottom w:val="none" w:sz="0" w:space="0" w:color="auto"/>
        <w:right w:val="none" w:sz="0" w:space="0" w:color="auto"/>
      </w:divBdr>
      <w:divsChild>
        <w:div w:id="1316761518">
          <w:marLeft w:val="0"/>
          <w:marRight w:val="0"/>
          <w:marTop w:val="0"/>
          <w:marBottom w:val="0"/>
          <w:divBdr>
            <w:top w:val="none" w:sz="0" w:space="0" w:color="auto"/>
            <w:left w:val="none" w:sz="0" w:space="0" w:color="auto"/>
            <w:bottom w:val="none" w:sz="0" w:space="0" w:color="auto"/>
            <w:right w:val="none" w:sz="0" w:space="0" w:color="auto"/>
          </w:divBdr>
          <w:divsChild>
            <w:div w:id="13596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29806">
      <w:bodyDiv w:val="1"/>
      <w:marLeft w:val="0"/>
      <w:marRight w:val="0"/>
      <w:marTop w:val="0"/>
      <w:marBottom w:val="0"/>
      <w:divBdr>
        <w:top w:val="none" w:sz="0" w:space="0" w:color="auto"/>
        <w:left w:val="none" w:sz="0" w:space="0" w:color="auto"/>
        <w:bottom w:val="none" w:sz="0" w:space="0" w:color="auto"/>
        <w:right w:val="none" w:sz="0" w:space="0" w:color="auto"/>
      </w:divBdr>
      <w:divsChild>
        <w:div w:id="1887335238">
          <w:marLeft w:val="0"/>
          <w:marRight w:val="0"/>
          <w:marTop w:val="0"/>
          <w:marBottom w:val="0"/>
          <w:divBdr>
            <w:top w:val="none" w:sz="0" w:space="0" w:color="auto"/>
            <w:left w:val="none" w:sz="0" w:space="0" w:color="auto"/>
            <w:bottom w:val="none" w:sz="0" w:space="0" w:color="auto"/>
            <w:right w:val="none" w:sz="0" w:space="0" w:color="auto"/>
          </w:divBdr>
          <w:divsChild>
            <w:div w:id="17774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issouricareered.org/curr_pro/results/line_item/?program_area_id=29&amp;subcompetency=2640" TargetMode="External"/><Relationship Id="rId21" Type="http://schemas.openxmlformats.org/officeDocument/2006/relationships/hyperlink" Target="http://missouricareered.org/curr_pro/results/line_item/?program_area_id=29&amp;subcompetency=2635" TargetMode="External"/><Relationship Id="rId42" Type="http://schemas.openxmlformats.org/officeDocument/2006/relationships/hyperlink" Target="http://missouricareered.org/curr_pro/results/line_item/?program_area_id=29&amp;subcompetency=2654" TargetMode="External"/><Relationship Id="rId47" Type="http://schemas.openxmlformats.org/officeDocument/2006/relationships/hyperlink" Target="http://missouricareered.org/curr_pro/results/line_item/?program_area_id=29&amp;subcompetency=2659" TargetMode="External"/><Relationship Id="rId63" Type="http://schemas.openxmlformats.org/officeDocument/2006/relationships/hyperlink" Target="http://missouricareered.org/curr_pro/results/line_item/?program_area_id=29&amp;subcompetency=2672" TargetMode="External"/><Relationship Id="rId68" Type="http://schemas.openxmlformats.org/officeDocument/2006/relationships/hyperlink" Target="http://missouricareered.org/curr_pro/results/line_item/?program_area_id=29&amp;subcompetency=2676" TargetMode="External"/><Relationship Id="rId84" Type="http://schemas.openxmlformats.org/officeDocument/2006/relationships/hyperlink" Target="http://missouricareered.org/curr_pro/results/line_item/?program_area_id=29&amp;subcompetency=2689" TargetMode="External"/><Relationship Id="rId89" Type="http://schemas.openxmlformats.org/officeDocument/2006/relationships/hyperlink" Target="http://missouricareered.org/curr_pro/results/line_item/?program_area_id=29&amp;subcompetency=2694" TargetMode="External"/><Relationship Id="rId7" Type="http://schemas.microsoft.com/office/2007/relationships/stylesWithEffects" Target="stylesWithEffects.xml"/><Relationship Id="rId71" Type="http://schemas.openxmlformats.org/officeDocument/2006/relationships/hyperlink" Target="http://missouricareered.org/curr_pro/results/line_item/?program_area_id=29&amp;subcompetency=2678" TargetMode="External"/><Relationship Id="rId92" Type="http://schemas.openxmlformats.org/officeDocument/2006/relationships/hyperlink" Target="http://missouricareered.org/curr_pro/results/line_item/?program_area_id=29&amp;subcompetency=2697" TargetMode="External"/><Relationship Id="rId2" Type="http://schemas.openxmlformats.org/officeDocument/2006/relationships/customXml" Target="../customXml/item2.xml"/><Relationship Id="rId16" Type="http://schemas.openxmlformats.org/officeDocument/2006/relationships/hyperlink" Target="http://missouricareered.org/curr_pro/results/line_item/?program_area_id=29&amp;subcompetency=2630" TargetMode="External"/><Relationship Id="rId29" Type="http://schemas.openxmlformats.org/officeDocument/2006/relationships/hyperlink" Target="http://missouricareered.org/curr_pro/results/line_item/?program_area_id=29&amp;subcompetency=2642" TargetMode="External"/><Relationship Id="rId11" Type="http://schemas.openxmlformats.org/officeDocument/2006/relationships/endnotes" Target="endnotes.xml"/><Relationship Id="rId24" Type="http://schemas.openxmlformats.org/officeDocument/2006/relationships/hyperlink" Target="http://missouricareered.org/curr_pro/results/line_item/?program_area_id=29&amp;subcompetency=2638" TargetMode="External"/><Relationship Id="rId32" Type="http://schemas.openxmlformats.org/officeDocument/2006/relationships/hyperlink" Target="http://missouricareered.org/curr_pro/results/line_item/?program_area_id=29&amp;subcompetency=2645" TargetMode="External"/><Relationship Id="rId37" Type="http://schemas.openxmlformats.org/officeDocument/2006/relationships/hyperlink" Target="http://missouricareered.org/curr_pro/results/line_item/?program_area_id=29&amp;subcompetency=2650" TargetMode="External"/><Relationship Id="rId40" Type="http://schemas.openxmlformats.org/officeDocument/2006/relationships/hyperlink" Target="http://missouricareered.org/curr_pro/results/line_item/?program_area_id=29&amp;subcompetency=2652" TargetMode="External"/><Relationship Id="rId45" Type="http://schemas.openxmlformats.org/officeDocument/2006/relationships/hyperlink" Target="http://missouricareered.org/curr_pro/results/line_item/?program_area_id=29&amp;subcompetency=2657" TargetMode="External"/><Relationship Id="rId53" Type="http://schemas.openxmlformats.org/officeDocument/2006/relationships/hyperlink" Target="http://missouricareered.org/curr_pro/results/line_item/?program_area_id=29&amp;competency=1023" TargetMode="External"/><Relationship Id="rId58" Type="http://schemas.openxmlformats.org/officeDocument/2006/relationships/hyperlink" Target="http://missouricareered.org/curr_pro/results/line_item/?program_area_id=29&amp;subcompetency=2668" TargetMode="External"/><Relationship Id="rId66" Type="http://schemas.openxmlformats.org/officeDocument/2006/relationships/hyperlink" Target="http://missouricareered.org/curr_pro/results/line_item/?program_area_id=29&amp;competency=1025" TargetMode="External"/><Relationship Id="rId74" Type="http://schemas.openxmlformats.org/officeDocument/2006/relationships/hyperlink" Target="http://missouricareered.org/curr_pro/results/line_item/?program_area_id=29&amp;subcompetency=2681" TargetMode="External"/><Relationship Id="rId79" Type="http://schemas.openxmlformats.org/officeDocument/2006/relationships/hyperlink" Target="http://missouricareered.org/curr_pro/results/line_item/?program_area_id=29&amp;subcompetency=2685" TargetMode="External"/><Relationship Id="rId87" Type="http://schemas.openxmlformats.org/officeDocument/2006/relationships/hyperlink" Target="http://missouricareered.org/curr_pro/results/line_item/?program_area_id=29&amp;subcompetency=2692" TargetMode="External"/><Relationship Id="rId102"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missouricareered.org/curr_pro/results/line_item/?program_area_id=29&amp;subcompetency=2670" TargetMode="External"/><Relationship Id="rId82" Type="http://schemas.openxmlformats.org/officeDocument/2006/relationships/hyperlink" Target="http://missouricareered.org/curr_pro/results/line_item/?program_area_id=29&amp;competency=1028" TargetMode="External"/><Relationship Id="rId90" Type="http://schemas.openxmlformats.org/officeDocument/2006/relationships/hyperlink" Target="http://missouricareered.org/curr_pro/results/line_item/?program_area_id=29&amp;subcompetency=2695" TargetMode="External"/><Relationship Id="rId95" Type="http://schemas.openxmlformats.org/officeDocument/2006/relationships/hyperlink" Target="http://missouricareered.org/curr_pro/results/line_item/?program_area_id=29&amp;subcompetency=2700" TargetMode="External"/><Relationship Id="rId19" Type="http://schemas.openxmlformats.org/officeDocument/2006/relationships/hyperlink" Target="http://missouricareered.org/curr_pro/results/line_item/?program_area_id=29&amp;subcompetency=2633" TargetMode="External"/><Relationship Id="rId14" Type="http://schemas.openxmlformats.org/officeDocument/2006/relationships/hyperlink" Target="http://missouricareered.org/curr_pro/results/line_item/?program_area_id=29&amp;subcompetency=2628" TargetMode="External"/><Relationship Id="rId22" Type="http://schemas.openxmlformats.org/officeDocument/2006/relationships/hyperlink" Target="http://missouricareered.org/curr_pro/results/line_item/?program_area_id=29&amp;subcompetency=2636" TargetMode="External"/><Relationship Id="rId27" Type="http://schemas.openxmlformats.org/officeDocument/2006/relationships/hyperlink" Target="http://missouricareered.org/curr_pro/results/line_item/?program_area_id=29&amp;competency=1020" TargetMode="External"/><Relationship Id="rId30" Type="http://schemas.openxmlformats.org/officeDocument/2006/relationships/hyperlink" Target="http://missouricareered.org/curr_pro/results/line_item/?program_area_id=29&amp;subcompetency=2643" TargetMode="External"/><Relationship Id="rId35" Type="http://schemas.openxmlformats.org/officeDocument/2006/relationships/hyperlink" Target="http://missouricareered.org/curr_pro/results/line_item/?program_area_id=29&amp;subcompetency=2648" TargetMode="External"/><Relationship Id="rId43" Type="http://schemas.openxmlformats.org/officeDocument/2006/relationships/hyperlink" Target="http://missouricareered.org/curr_pro/results/line_item/?program_area_id=29&amp;subcompetency=2655" TargetMode="External"/><Relationship Id="rId48" Type="http://schemas.openxmlformats.org/officeDocument/2006/relationships/hyperlink" Target="http://missouricareered.org/curr_pro/results/line_item/?program_area_id=29&amp;subcompetency=2660" TargetMode="External"/><Relationship Id="rId56" Type="http://schemas.openxmlformats.org/officeDocument/2006/relationships/hyperlink" Target="http://missouricareered.org/curr_pro/results/line_item/?program_area_id=29&amp;subcompetency=2666" TargetMode="External"/><Relationship Id="rId64" Type="http://schemas.openxmlformats.org/officeDocument/2006/relationships/hyperlink" Target="http://missouricareered.org/curr_pro/results/line_item/?program_area_id=29&amp;subcompetency=2673" TargetMode="External"/><Relationship Id="rId69" Type="http://schemas.openxmlformats.org/officeDocument/2006/relationships/hyperlink" Target="http://missouricareered.org/curr_pro/results/line_item/?program_area_id=29&amp;subcompetency=2677" TargetMode="External"/><Relationship Id="rId77" Type="http://schemas.openxmlformats.org/officeDocument/2006/relationships/hyperlink" Target="http://missouricareered.org/curr_pro/results/line_item/?program_area_id=29&amp;competency=1027" TargetMode="External"/><Relationship Id="rId100" Type="http://schemas.openxmlformats.org/officeDocument/2006/relationships/hyperlink" Target="http://missouricareered.org/curr_pro/results/line_item/?program_area_id=29&amp;subcompetency=2705"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missouricareered.org/curr_pro/results/line_item/?program_area_id=29&amp;subcompetency=2662" TargetMode="External"/><Relationship Id="rId72" Type="http://schemas.openxmlformats.org/officeDocument/2006/relationships/hyperlink" Target="http://missouricareered.org/curr_pro/results/line_item/?program_area_id=29&amp;subcompetency=2679" TargetMode="External"/><Relationship Id="rId80" Type="http://schemas.openxmlformats.org/officeDocument/2006/relationships/hyperlink" Target="http://missouricareered.org/curr_pro/results/line_item/?program_area_id=29&amp;subcompetency=2686" TargetMode="External"/><Relationship Id="rId85" Type="http://schemas.openxmlformats.org/officeDocument/2006/relationships/hyperlink" Target="http://missouricareered.org/curr_pro/results/line_item/?program_area_id=29&amp;subcompetency=2690" TargetMode="External"/><Relationship Id="rId93" Type="http://schemas.openxmlformats.org/officeDocument/2006/relationships/hyperlink" Target="http://missouricareered.org/curr_pro/results/line_item/?program_area_id=29&amp;subcompetency=2698" TargetMode="External"/><Relationship Id="rId98" Type="http://schemas.openxmlformats.org/officeDocument/2006/relationships/hyperlink" Target="http://missouricareered.org/curr_pro/results/line_item/?program_area_id=29&amp;subcompetency=2703" TargetMode="External"/><Relationship Id="rId3" Type="http://schemas.openxmlformats.org/officeDocument/2006/relationships/customXml" Target="../customXml/item3.xml"/><Relationship Id="rId12" Type="http://schemas.openxmlformats.org/officeDocument/2006/relationships/hyperlink" Target="http://missouricareered.org/curr_pro/results/line_item/?program_area_id=29&amp;competency=1019" TargetMode="External"/><Relationship Id="rId17" Type="http://schemas.openxmlformats.org/officeDocument/2006/relationships/hyperlink" Target="http://missouricareered.org/curr_pro/results/line_item/?program_area_id=29&amp;subcompetency=2631" TargetMode="External"/><Relationship Id="rId25" Type="http://schemas.openxmlformats.org/officeDocument/2006/relationships/hyperlink" Target="http://missouricareered.org/curr_pro/results/line_item/?program_area_id=29&amp;subcompetency=2639" TargetMode="External"/><Relationship Id="rId33" Type="http://schemas.openxmlformats.org/officeDocument/2006/relationships/hyperlink" Target="http://missouricareered.org/curr_pro/results/line_item/?program_area_id=29&amp;subcompetency=2646" TargetMode="External"/><Relationship Id="rId38" Type="http://schemas.openxmlformats.org/officeDocument/2006/relationships/hyperlink" Target="http://missouricareered.org/curr_pro/results/line_item/?program_area_id=29&amp;subcompetency=2651" TargetMode="External"/><Relationship Id="rId46" Type="http://schemas.openxmlformats.org/officeDocument/2006/relationships/hyperlink" Target="http://missouricareered.org/curr_pro/results/line_item/?program_area_id=29&amp;subcompetency=2658" TargetMode="External"/><Relationship Id="rId59" Type="http://schemas.openxmlformats.org/officeDocument/2006/relationships/hyperlink" Target="http://missouricareered.org/curr_pro/results/line_item/?program_area_id=29&amp;competency=1024" TargetMode="External"/><Relationship Id="rId67" Type="http://schemas.openxmlformats.org/officeDocument/2006/relationships/hyperlink" Target="http://missouricareered.org/curr_pro/results/line_item/?program_area_id=29&amp;subcompetency=2675" TargetMode="External"/><Relationship Id="rId103" Type="http://schemas.openxmlformats.org/officeDocument/2006/relationships/footer" Target="footer1.xml"/><Relationship Id="rId20" Type="http://schemas.openxmlformats.org/officeDocument/2006/relationships/hyperlink" Target="http://missouricareered.org/curr_pro/results/line_item/?program_area_id=29&amp;subcompetency=2634" TargetMode="External"/><Relationship Id="rId41" Type="http://schemas.openxmlformats.org/officeDocument/2006/relationships/hyperlink" Target="http://missouricareered.org/curr_pro/results/line_item/?program_area_id=29&amp;subcompetency=2653" TargetMode="External"/><Relationship Id="rId54" Type="http://schemas.openxmlformats.org/officeDocument/2006/relationships/hyperlink" Target="http://missouricareered.org/curr_pro/results/line_item/?program_area_id=29&amp;subcompetency=2664" TargetMode="External"/><Relationship Id="rId62" Type="http://schemas.openxmlformats.org/officeDocument/2006/relationships/hyperlink" Target="http://missouricareered.org/curr_pro/results/line_item/?program_area_id=29&amp;subcompetency=2671" TargetMode="External"/><Relationship Id="rId70" Type="http://schemas.openxmlformats.org/officeDocument/2006/relationships/hyperlink" Target="http://missouricareered.org/curr_pro/results/line_item/?program_area_id=29&amp;competency=1026" TargetMode="External"/><Relationship Id="rId75" Type="http://schemas.openxmlformats.org/officeDocument/2006/relationships/hyperlink" Target="http://missouricareered.org/curr_pro/results/line_item/?program_area_id=29&amp;subcompetency=2682" TargetMode="External"/><Relationship Id="rId83" Type="http://schemas.openxmlformats.org/officeDocument/2006/relationships/hyperlink" Target="http://missouricareered.org/curr_pro/results/line_item/?program_area_id=29&amp;subcompetency=2688" TargetMode="External"/><Relationship Id="rId88" Type="http://schemas.openxmlformats.org/officeDocument/2006/relationships/hyperlink" Target="http://missouricareered.org/curr_pro/results/line_item/?program_area_id=29&amp;subcompetency=2693" TargetMode="External"/><Relationship Id="rId91" Type="http://schemas.openxmlformats.org/officeDocument/2006/relationships/hyperlink" Target="http://missouricareered.org/curr_pro/results/line_item/?program_area_id=29&amp;subcompetency=2696" TargetMode="External"/><Relationship Id="rId96" Type="http://schemas.openxmlformats.org/officeDocument/2006/relationships/hyperlink" Target="http://missouricareered.org/curr_pro/results/line_item/?program_area_id=29&amp;subcompetency=270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missouricareered.org/curr_pro/results/line_item/?program_area_id=29&amp;subcompetency=2629" TargetMode="External"/><Relationship Id="rId23" Type="http://schemas.openxmlformats.org/officeDocument/2006/relationships/hyperlink" Target="http://missouricareered.org/curr_pro/results/line_item/?program_area_id=29&amp;subcompetency=2637" TargetMode="External"/><Relationship Id="rId28" Type="http://schemas.openxmlformats.org/officeDocument/2006/relationships/hyperlink" Target="http://missouricareered.org/curr_pro/results/line_item/?program_area_id=29&amp;subcompetency=2641" TargetMode="External"/><Relationship Id="rId36" Type="http://schemas.openxmlformats.org/officeDocument/2006/relationships/hyperlink" Target="http://missouricareered.org/curr_pro/results/line_item/?program_area_id=29&amp;subcompetency=2649" TargetMode="External"/><Relationship Id="rId49" Type="http://schemas.openxmlformats.org/officeDocument/2006/relationships/hyperlink" Target="http://missouricareered.org/curr_pro/results/line_item/?program_area_id=29&amp;competency=1022" TargetMode="External"/><Relationship Id="rId57" Type="http://schemas.openxmlformats.org/officeDocument/2006/relationships/hyperlink" Target="http://missouricareered.org/curr_pro/results/line_item/?program_area_id=29&amp;subcompetency=2667" TargetMode="External"/><Relationship Id="rId10" Type="http://schemas.openxmlformats.org/officeDocument/2006/relationships/footnotes" Target="footnotes.xml"/><Relationship Id="rId31" Type="http://schemas.openxmlformats.org/officeDocument/2006/relationships/hyperlink" Target="http://missouricareered.org/curr_pro/results/line_item/?program_area_id=29&amp;subcompetency=2644" TargetMode="External"/><Relationship Id="rId44" Type="http://schemas.openxmlformats.org/officeDocument/2006/relationships/hyperlink" Target="http://missouricareered.org/curr_pro/results/line_item/?program_area_id=29&amp;subcompetency=2656" TargetMode="External"/><Relationship Id="rId52" Type="http://schemas.openxmlformats.org/officeDocument/2006/relationships/hyperlink" Target="http://missouricareered.org/curr_pro/results/line_item/?program_area_id=29&amp;subcompetency=2663" TargetMode="External"/><Relationship Id="rId60" Type="http://schemas.openxmlformats.org/officeDocument/2006/relationships/hyperlink" Target="http://missouricareered.org/curr_pro/results/line_item/?program_area_id=29&amp;subcompetency=2669" TargetMode="External"/><Relationship Id="rId65" Type="http://schemas.openxmlformats.org/officeDocument/2006/relationships/hyperlink" Target="http://missouricareered.org/curr_pro/results/line_item/?program_area_id=29&amp;subcompetency=2674" TargetMode="External"/><Relationship Id="rId73" Type="http://schemas.openxmlformats.org/officeDocument/2006/relationships/hyperlink" Target="http://missouricareered.org/curr_pro/results/line_item/?program_area_id=29&amp;subcompetency=2680" TargetMode="External"/><Relationship Id="rId78" Type="http://schemas.openxmlformats.org/officeDocument/2006/relationships/hyperlink" Target="http://missouricareered.org/curr_pro/results/line_item/?program_area_id=29&amp;subcompetency=2684" TargetMode="External"/><Relationship Id="rId81" Type="http://schemas.openxmlformats.org/officeDocument/2006/relationships/hyperlink" Target="http://missouricareered.org/curr_pro/results/line_item/?program_area_id=29&amp;subcompetency=2687" TargetMode="External"/><Relationship Id="rId86" Type="http://schemas.openxmlformats.org/officeDocument/2006/relationships/hyperlink" Target="http://missouricareered.org/curr_pro/results/line_item/?program_area_id=29&amp;subcompetency=2691" TargetMode="External"/><Relationship Id="rId94" Type="http://schemas.openxmlformats.org/officeDocument/2006/relationships/hyperlink" Target="http://missouricareered.org/curr_pro/results/line_item/?program_area_id=29&amp;subcompetency=2699" TargetMode="External"/><Relationship Id="rId99" Type="http://schemas.openxmlformats.org/officeDocument/2006/relationships/hyperlink" Target="http://missouricareered.org/curr_pro/results/line_item/?program_area_id=29&amp;subcompetency=2704" TargetMode="External"/><Relationship Id="rId101" Type="http://schemas.openxmlformats.org/officeDocument/2006/relationships/hyperlink" Target="http://missouricareered.org/curr_pro/results/line_item/?program_area_id=29&amp;subcompetency=2706"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missouricareered.org/curr_pro/results/line_item/?program_area_id=29&amp;subcompetency=2627" TargetMode="External"/><Relationship Id="rId18" Type="http://schemas.openxmlformats.org/officeDocument/2006/relationships/hyperlink" Target="http://missouricareered.org/curr_pro/results/line_item/?program_area_id=29&amp;subcompetency=2632" TargetMode="External"/><Relationship Id="rId39" Type="http://schemas.openxmlformats.org/officeDocument/2006/relationships/hyperlink" Target="http://missouricareered.org/curr_pro/results/line_item/?program_area_id=29&amp;competency=1021" TargetMode="External"/><Relationship Id="rId34" Type="http://schemas.openxmlformats.org/officeDocument/2006/relationships/hyperlink" Target="http://missouricareered.org/curr_pro/results/line_item/?program_area_id=29&amp;subcompetency=2647" TargetMode="External"/><Relationship Id="rId50" Type="http://schemas.openxmlformats.org/officeDocument/2006/relationships/hyperlink" Target="http://missouricareered.org/curr_pro/results/line_item/?program_area_id=29&amp;subcompetency=2661" TargetMode="External"/><Relationship Id="rId55" Type="http://schemas.openxmlformats.org/officeDocument/2006/relationships/hyperlink" Target="http://missouricareered.org/curr_pro/results/line_item/?program_area_id=29&amp;subcompetency=2665" TargetMode="External"/><Relationship Id="rId76" Type="http://schemas.openxmlformats.org/officeDocument/2006/relationships/hyperlink" Target="http://missouricareered.org/curr_pro/results/line_item/?program_area_id=29&amp;subcompetency=2683" TargetMode="External"/><Relationship Id="rId97" Type="http://schemas.openxmlformats.org/officeDocument/2006/relationships/hyperlink" Target="http://missouricareered.org/curr_pro/results/line_item/?program_area_id=29&amp;subcompetency=2702"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64FE31-DEA8-4708-B385-645DAF21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33</cp:revision>
  <cp:lastPrinted>2012-03-22T17:48:00Z</cp:lastPrinted>
  <dcterms:created xsi:type="dcterms:W3CDTF">2013-04-02T12:02:00Z</dcterms:created>
  <dcterms:modified xsi:type="dcterms:W3CDTF">2013-06-19T16:03:00Z</dcterms:modified>
</cp:coreProperties>
</file>