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bookmarkStart w:id="0" w:name="_GoBack"/>
      <w:bookmarkEnd w:id="0"/>
    </w:p>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Default="00DD40DF" w:rsidP="00FD5A4D">
            <w:pPr>
              <w:autoSpaceDE w:val="0"/>
              <w:autoSpaceDN w:val="0"/>
              <w:adjustRightInd w:val="0"/>
              <w:spacing w:after="0" w:line="240" w:lineRule="auto"/>
              <w:rPr>
                <w:rFonts w:asciiTheme="minorHAnsi" w:hAnsiTheme="minorHAnsi" w:cs="Tahoma"/>
                <w:b/>
              </w:rPr>
            </w:pPr>
          </w:p>
          <w:p w:rsidR="00DB2808" w:rsidRPr="0045795B" w:rsidRDefault="00DB2808" w:rsidP="00DB2808">
            <w:pPr>
              <w:pStyle w:val="Style3"/>
              <w:ind w:left="0" w:firstLine="0"/>
              <w:rPr>
                <w:b/>
                <w:sz w:val="22"/>
                <w:szCs w:val="22"/>
                <w:u w:val="single"/>
              </w:rPr>
            </w:pPr>
            <w:r w:rsidRPr="0045795B">
              <w:rPr>
                <w:b/>
                <w:sz w:val="22"/>
                <w:szCs w:val="22"/>
                <w:u w:val="single"/>
              </w:rPr>
              <w:t>Career Development</w:t>
            </w:r>
          </w:p>
          <w:p w:rsidR="00DB2808" w:rsidRPr="0045795B" w:rsidRDefault="00DB2808" w:rsidP="00DB2808">
            <w:pPr>
              <w:pStyle w:val="Style3"/>
              <w:ind w:left="0" w:firstLine="0"/>
              <w:rPr>
                <w:sz w:val="22"/>
                <w:szCs w:val="22"/>
              </w:rPr>
            </w:pPr>
            <w:r w:rsidRPr="0045795B">
              <w:rPr>
                <w:sz w:val="22"/>
                <w:szCs w:val="22"/>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w:t>
            </w:r>
            <w:r w:rsidR="007B5501" w:rsidRPr="0045795B">
              <w:rPr>
                <w:sz w:val="22"/>
                <w:szCs w:val="22"/>
              </w:rPr>
              <w:t>post-secondary transition. The t</w:t>
            </w:r>
            <w:r w:rsidRPr="0045795B">
              <w:rPr>
                <w:sz w:val="22"/>
                <w:szCs w:val="22"/>
              </w:rPr>
              <w:t>hree major areas covered are:</w:t>
            </w:r>
          </w:p>
          <w:p w:rsidR="00DB2808" w:rsidRPr="0045795B" w:rsidRDefault="00DB2808" w:rsidP="00DB2808">
            <w:pPr>
              <w:pStyle w:val="Style3"/>
              <w:ind w:left="0" w:firstLine="0"/>
              <w:rPr>
                <w:sz w:val="22"/>
                <w:szCs w:val="22"/>
              </w:rPr>
            </w:pPr>
          </w:p>
          <w:p w:rsidR="00DB2808" w:rsidRPr="0045795B" w:rsidRDefault="00DB2808" w:rsidP="00DB2808">
            <w:pPr>
              <w:pStyle w:val="Heading2"/>
              <w:rPr>
                <w:sz w:val="22"/>
                <w:szCs w:val="22"/>
              </w:rPr>
            </w:pPr>
            <w:r w:rsidRPr="0045795B">
              <w:rPr>
                <w:sz w:val="22"/>
                <w:szCs w:val="22"/>
              </w:rPr>
              <w:t>Applying career exploration and planning skills in the achievement of life career goals.</w:t>
            </w:r>
          </w:p>
          <w:p w:rsidR="00DB2808" w:rsidRPr="0045795B" w:rsidRDefault="00DB2808" w:rsidP="00DB2808">
            <w:pPr>
              <w:pStyle w:val="Style3"/>
              <w:ind w:left="0" w:firstLine="0"/>
              <w:rPr>
                <w:sz w:val="22"/>
                <w:szCs w:val="22"/>
              </w:rPr>
            </w:pPr>
            <w:r w:rsidRPr="0045795B">
              <w:rPr>
                <w:b/>
                <w:bCs w:val="0"/>
                <w:sz w:val="22"/>
                <w:szCs w:val="22"/>
              </w:rPr>
              <w:t>Major Points:</w:t>
            </w:r>
            <w:r w:rsidRPr="0045795B">
              <w:rPr>
                <w:sz w:val="22"/>
                <w:szCs w:val="22"/>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45795B" w:rsidRDefault="00DB2808" w:rsidP="00DB2808">
            <w:pPr>
              <w:pStyle w:val="Heading2"/>
              <w:rPr>
                <w:sz w:val="22"/>
                <w:szCs w:val="22"/>
              </w:rPr>
            </w:pPr>
          </w:p>
          <w:p w:rsidR="00DB2808" w:rsidRPr="0045795B" w:rsidRDefault="00DB2808" w:rsidP="00DB2808">
            <w:pPr>
              <w:pStyle w:val="Heading2"/>
              <w:rPr>
                <w:sz w:val="22"/>
                <w:szCs w:val="22"/>
              </w:rPr>
            </w:pPr>
            <w:proofErr w:type="gramStart"/>
            <w:r w:rsidRPr="0045795B">
              <w:rPr>
                <w:sz w:val="22"/>
                <w:szCs w:val="22"/>
              </w:rPr>
              <w:t>Knowing where and how to obtain information about the world of work and post-secondary training/education.</w:t>
            </w:r>
            <w:proofErr w:type="gramEnd"/>
          </w:p>
          <w:p w:rsidR="00DB2808" w:rsidRPr="0045795B" w:rsidRDefault="00DB2808" w:rsidP="00DB2808">
            <w:pPr>
              <w:pStyle w:val="Style3"/>
              <w:ind w:left="0" w:firstLine="0"/>
              <w:rPr>
                <w:sz w:val="22"/>
                <w:szCs w:val="22"/>
              </w:rPr>
            </w:pPr>
            <w:r w:rsidRPr="0045795B">
              <w:rPr>
                <w:b/>
                <w:bCs w:val="0"/>
                <w:sz w:val="22"/>
                <w:szCs w:val="22"/>
              </w:rPr>
              <w:t>Major Points</w:t>
            </w:r>
            <w:r w:rsidR="00902819" w:rsidRPr="0045795B">
              <w:rPr>
                <w:b/>
                <w:bCs w:val="0"/>
                <w:sz w:val="22"/>
                <w:szCs w:val="22"/>
              </w:rPr>
              <w:t>:</w:t>
            </w:r>
            <w:r w:rsidRPr="0045795B">
              <w:rPr>
                <w:b/>
                <w:bCs w:val="0"/>
                <w:sz w:val="22"/>
                <w:szCs w:val="22"/>
              </w:rPr>
              <w:t xml:space="preserve"> </w:t>
            </w:r>
            <w:r w:rsidRPr="0045795B">
              <w:rPr>
                <w:bCs w:val="0"/>
                <w:sz w:val="22"/>
                <w:szCs w:val="22"/>
              </w:rPr>
              <w:t>This area</w:t>
            </w:r>
            <w:r w:rsidRPr="0045795B">
              <w:rPr>
                <w:sz w:val="22"/>
                <w:szCs w:val="22"/>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CB70A6" w:rsidRDefault="00CB70A6" w:rsidP="00F13BB7">
            <w:pPr>
              <w:pStyle w:val="Heading2"/>
              <w:rPr>
                <w:sz w:val="22"/>
                <w:szCs w:val="22"/>
              </w:rPr>
            </w:pPr>
          </w:p>
          <w:p w:rsidR="00F13BB7" w:rsidRPr="0045795B" w:rsidRDefault="00F13BB7" w:rsidP="00F13BB7">
            <w:pPr>
              <w:pStyle w:val="Heading2"/>
              <w:rPr>
                <w:sz w:val="22"/>
                <w:szCs w:val="22"/>
              </w:rPr>
            </w:pPr>
            <w:proofErr w:type="gramStart"/>
            <w:r w:rsidRPr="0045795B">
              <w:rPr>
                <w:sz w:val="22"/>
                <w:szCs w:val="22"/>
              </w:rPr>
              <w:t>Applying skills for college and career readiness and success.</w:t>
            </w:r>
            <w:proofErr w:type="gramEnd"/>
          </w:p>
          <w:p w:rsidR="00F13BB7" w:rsidRPr="0045795B" w:rsidRDefault="00F13BB7" w:rsidP="00F13BB7">
            <w:pPr>
              <w:pStyle w:val="Style3"/>
              <w:ind w:left="0" w:firstLine="0"/>
              <w:rPr>
                <w:sz w:val="22"/>
                <w:szCs w:val="22"/>
              </w:rPr>
            </w:pPr>
            <w:r w:rsidRPr="0045795B">
              <w:rPr>
                <w:b/>
                <w:bCs w:val="0"/>
                <w:sz w:val="22"/>
                <w:szCs w:val="22"/>
              </w:rPr>
              <w:t>Major Points</w:t>
            </w:r>
            <w:r w:rsidRPr="0045795B">
              <w:rPr>
                <w:sz w:val="22"/>
                <w:szCs w:val="22"/>
              </w:rPr>
              <w:t>:  College and career readiness is considered to be developmental in nature and includes helping K-12 students develop individual skills of: responsibility taking, dependability, punctuality, integrity, self-management, effort, respect for other’s differences and the ability to work effectively as a team member.  It is evident that college and career readiness requires both academic and personal/social skills in order to be successful in the classroom and in the workplace.</w:t>
            </w:r>
          </w:p>
          <w:p w:rsidR="00DB2808" w:rsidRDefault="00DB2808"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45795B" w:rsidRDefault="0045795B">
      <w:pPr>
        <w:spacing w:after="0" w:line="240" w:lineRule="auto"/>
        <w:rPr>
          <w:rFonts w:ascii="Tahoma" w:hAnsi="Tahoma" w:cs="Tahoma"/>
          <w:b/>
        </w:rPr>
      </w:pPr>
      <w:r>
        <w:rPr>
          <w:rFonts w:ascii="Tahoma" w:hAnsi="Tahoma" w:cs="Tahoma"/>
          <w:b/>
        </w:rPr>
        <w:br w:type="page"/>
      </w:r>
    </w:p>
    <w:tbl>
      <w:tblPr>
        <w:tblStyle w:val="TableGrid"/>
        <w:tblW w:w="13338" w:type="dxa"/>
        <w:tblLayout w:type="fixed"/>
        <w:tblLook w:val="00A0" w:firstRow="1" w:lastRow="0" w:firstColumn="1" w:lastColumn="0" w:noHBand="0" w:noVBand="0"/>
      </w:tblPr>
      <w:tblGrid>
        <w:gridCol w:w="828"/>
        <w:gridCol w:w="2469"/>
        <w:gridCol w:w="1667"/>
        <w:gridCol w:w="803"/>
        <w:gridCol w:w="1806"/>
        <w:gridCol w:w="663"/>
        <w:gridCol w:w="692"/>
        <w:gridCol w:w="810"/>
        <w:gridCol w:w="1080"/>
        <w:gridCol w:w="226"/>
        <w:gridCol w:w="1034"/>
        <w:gridCol w:w="1260"/>
      </w:tblGrid>
      <w:tr w:rsidR="00DD40DF" w:rsidRPr="00DD40DF" w:rsidTr="0045795B">
        <w:tc>
          <w:tcPr>
            <w:tcW w:w="7573" w:type="dxa"/>
            <w:gridSpan w:val="5"/>
          </w:tcPr>
          <w:p w:rsidR="00DD40DF" w:rsidRDefault="00845D03" w:rsidP="00336CD4">
            <w:pPr>
              <w:spacing w:line="240" w:lineRule="auto"/>
              <w:rPr>
                <w:b/>
              </w:rPr>
            </w:pPr>
            <w:r>
              <w:rPr>
                <w:b/>
              </w:rPr>
              <w:lastRenderedPageBreak/>
              <w:t xml:space="preserve">UNIT  </w:t>
            </w:r>
            <w:r w:rsidR="00B03F15">
              <w:rPr>
                <w:b/>
              </w:rPr>
              <w:t>DESCRIPTION</w:t>
            </w:r>
            <w:r w:rsidR="00DD40DF">
              <w:rPr>
                <w:b/>
              </w:rPr>
              <w:t xml:space="preserve">: </w:t>
            </w:r>
            <w:r w:rsidR="00336CD4" w:rsidRPr="00336CD4">
              <w:rPr>
                <w:b/>
              </w:rPr>
              <w:t>Evaluating One’s Personal, Ethical,</w:t>
            </w:r>
            <w:r w:rsidR="00336CD4">
              <w:rPr>
                <w:b/>
              </w:rPr>
              <w:t xml:space="preserve"> </w:t>
            </w:r>
            <w:r w:rsidR="00336CD4" w:rsidRPr="00336CD4">
              <w:rPr>
                <w:b/>
              </w:rPr>
              <w:t>Academic, and Work Habits</w:t>
            </w:r>
          </w:p>
          <w:p w:rsidR="00336CD4" w:rsidRPr="00336CD4" w:rsidRDefault="00336CD4" w:rsidP="00336CD4">
            <w:pPr>
              <w:spacing w:after="0" w:line="240" w:lineRule="auto"/>
              <w:rPr>
                <w:rFonts w:ascii="Times New Roman" w:hAnsi="Times New Roman"/>
                <w:sz w:val="20"/>
                <w:szCs w:val="20"/>
              </w:rPr>
            </w:pPr>
            <w:r w:rsidRPr="0045795B">
              <w:rPr>
                <w:rFonts w:ascii="Times New Roman" w:hAnsi="Times New Roman"/>
                <w:szCs w:val="20"/>
              </w:rPr>
              <w:t>This Unit introduces students to the importance of personal characteristics and “work-habit” skills to getting and keeping a job.  Students will explore personal character traits and use that information to discuss ethical dilemmas. Employment readiness skills (including the purpose of and writing resumes, interviewing processes, portfolio development) Students will develop a skill-based resume. They will assess and analyze personal and work habit skills in the process.</w:t>
            </w:r>
          </w:p>
        </w:tc>
        <w:tc>
          <w:tcPr>
            <w:tcW w:w="5765" w:type="dxa"/>
            <w:gridSpan w:val="7"/>
          </w:tcPr>
          <w:p w:rsidR="00321BC1" w:rsidRPr="005F534F" w:rsidRDefault="00DD40DF" w:rsidP="00DD40DF">
            <w:pPr>
              <w:spacing w:line="240" w:lineRule="auto"/>
              <w:rPr>
                <w:rFonts w:ascii="Times New Roman" w:hAnsi="Times New Roman"/>
              </w:rPr>
            </w:pPr>
            <w:r>
              <w:rPr>
                <w:b/>
              </w:rPr>
              <w:t>SUGGESTED UNIT TIMELINE:</w:t>
            </w:r>
            <w:r w:rsidR="0045795B">
              <w:rPr>
                <w:b/>
              </w:rPr>
              <w:tab/>
            </w:r>
            <w:r w:rsidR="00336CD4" w:rsidRPr="005F534F">
              <w:rPr>
                <w:rFonts w:ascii="Times New Roman" w:hAnsi="Times New Roman"/>
              </w:rPr>
              <w:t>2 Lessons</w:t>
            </w:r>
          </w:p>
          <w:p w:rsidR="00DD40DF" w:rsidRPr="00DD40DF" w:rsidRDefault="0045795B" w:rsidP="002D73EC">
            <w:pPr>
              <w:spacing w:line="240" w:lineRule="auto"/>
              <w:rPr>
                <w:b/>
              </w:rPr>
            </w:pPr>
            <w:r>
              <w:rPr>
                <w:b/>
              </w:rPr>
              <w:t>CLASS PERIOD (min.):</w:t>
            </w:r>
            <w:r>
              <w:rPr>
                <w:b/>
              </w:rPr>
              <w:tab/>
            </w:r>
            <w:r w:rsidR="00336CD4" w:rsidRPr="005F534F">
              <w:rPr>
                <w:rFonts w:ascii="Times New Roman" w:hAnsi="Times New Roman"/>
              </w:rPr>
              <w:t>40 minutes each</w:t>
            </w:r>
          </w:p>
        </w:tc>
      </w:tr>
      <w:tr w:rsidR="00DD40DF" w:rsidRPr="00DD40DF" w:rsidTr="0045795B">
        <w:tc>
          <w:tcPr>
            <w:tcW w:w="13338" w:type="dxa"/>
            <w:gridSpan w:val="12"/>
          </w:tcPr>
          <w:p w:rsidR="00DD40DF" w:rsidRDefault="00DD40DF" w:rsidP="00DD40DF">
            <w:pPr>
              <w:spacing w:line="240" w:lineRule="auto"/>
              <w:rPr>
                <w:b/>
              </w:rPr>
            </w:pPr>
            <w:r>
              <w:rPr>
                <w:b/>
              </w:rPr>
              <w:t>ESSENTIAL QUESTIONS:</w:t>
            </w:r>
          </w:p>
          <w:p w:rsidR="00336CD4" w:rsidRPr="0045795B" w:rsidRDefault="00336CD4" w:rsidP="00336CD4">
            <w:pPr>
              <w:pStyle w:val="BodyText"/>
              <w:numPr>
                <w:ilvl w:val="0"/>
                <w:numId w:val="15"/>
              </w:numPr>
              <w:ind w:left="360"/>
              <w:rPr>
                <w:b w:val="0"/>
                <w:bCs w:val="0"/>
                <w:sz w:val="22"/>
                <w:szCs w:val="20"/>
              </w:rPr>
            </w:pPr>
            <w:r w:rsidRPr="0045795B">
              <w:rPr>
                <w:b w:val="0"/>
                <w:bCs w:val="0"/>
                <w:sz w:val="22"/>
                <w:szCs w:val="20"/>
              </w:rPr>
              <w:t xml:space="preserve">What if people didn’t respect others? </w:t>
            </w:r>
          </w:p>
          <w:p w:rsidR="00336CD4" w:rsidRPr="0045795B" w:rsidRDefault="00336CD4" w:rsidP="00336CD4">
            <w:pPr>
              <w:pStyle w:val="BodyText"/>
              <w:numPr>
                <w:ilvl w:val="0"/>
                <w:numId w:val="15"/>
              </w:numPr>
              <w:ind w:left="360"/>
              <w:rPr>
                <w:b w:val="0"/>
                <w:bCs w:val="0"/>
                <w:sz w:val="22"/>
                <w:szCs w:val="20"/>
              </w:rPr>
            </w:pPr>
            <w:r w:rsidRPr="0045795B">
              <w:rPr>
                <w:b w:val="0"/>
                <w:bCs w:val="0"/>
                <w:sz w:val="22"/>
                <w:szCs w:val="20"/>
              </w:rPr>
              <w:t xml:space="preserve">What are ethics? </w:t>
            </w:r>
          </w:p>
          <w:p w:rsidR="002D73EC" w:rsidRPr="0045795B" w:rsidRDefault="00336CD4" w:rsidP="00336CD4">
            <w:pPr>
              <w:pStyle w:val="BodyText"/>
              <w:numPr>
                <w:ilvl w:val="0"/>
                <w:numId w:val="15"/>
              </w:numPr>
              <w:ind w:left="360"/>
              <w:rPr>
                <w:b w:val="0"/>
                <w:sz w:val="28"/>
              </w:rPr>
            </w:pPr>
            <w:r w:rsidRPr="0045795B">
              <w:rPr>
                <w:b w:val="0"/>
                <w:bCs w:val="0"/>
                <w:sz w:val="22"/>
                <w:szCs w:val="20"/>
              </w:rPr>
              <w:t>Why are ethics important in the world of work?</w:t>
            </w:r>
          </w:p>
          <w:p w:rsidR="00B83278" w:rsidRPr="00DD40DF" w:rsidRDefault="00B83278" w:rsidP="00B83278">
            <w:pPr>
              <w:pStyle w:val="BodyText"/>
              <w:rPr>
                <w:b w:val="0"/>
              </w:rPr>
            </w:pPr>
          </w:p>
        </w:tc>
      </w:tr>
      <w:tr w:rsidR="008322A8" w:rsidTr="0045795B">
        <w:trPr>
          <w:trHeight w:val="467"/>
        </w:trPr>
        <w:tc>
          <w:tcPr>
            <w:tcW w:w="4964" w:type="dxa"/>
            <w:gridSpan w:val="3"/>
            <w:vMerge w:val="restart"/>
          </w:tcPr>
          <w:p w:rsidR="008322A8" w:rsidRPr="00845D03" w:rsidRDefault="001B1672" w:rsidP="0045795B">
            <w:pPr>
              <w:spacing w:line="240" w:lineRule="auto"/>
              <w:jc w:val="center"/>
              <w:rPr>
                <w:b/>
              </w:rPr>
            </w:pPr>
            <w:r>
              <w:rPr>
                <w:b/>
              </w:rPr>
              <w:t xml:space="preserve">ESSENTIAL </w:t>
            </w:r>
            <w:r w:rsidR="008322A8">
              <w:rPr>
                <w:b/>
              </w:rPr>
              <w:t>MEASURABLE LEARNING OBJECTIVES</w:t>
            </w:r>
          </w:p>
        </w:tc>
        <w:tc>
          <w:tcPr>
            <w:tcW w:w="2609"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765" w:type="dxa"/>
            <w:gridSpan w:val="7"/>
          </w:tcPr>
          <w:p w:rsidR="008322A8" w:rsidRPr="008322A8" w:rsidRDefault="008322A8" w:rsidP="008322A8">
            <w:pPr>
              <w:spacing w:line="240" w:lineRule="auto"/>
              <w:jc w:val="center"/>
              <w:rPr>
                <w:b/>
              </w:rPr>
            </w:pPr>
            <w:r>
              <w:rPr>
                <w:b/>
              </w:rPr>
              <w:t>CROSSWALK TO STANDARDS</w:t>
            </w:r>
          </w:p>
        </w:tc>
      </w:tr>
      <w:tr w:rsidR="00321BC1" w:rsidTr="0045795B">
        <w:trPr>
          <w:trHeight w:val="466"/>
        </w:trPr>
        <w:tc>
          <w:tcPr>
            <w:tcW w:w="4964" w:type="dxa"/>
            <w:gridSpan w:val="3"/>
            <w:vMerge/>
          </w:tcPr>
          <w:p w:rsidR="00321BC1" w:rsidRDefault="00321BC1" w:rsidP="008322A8">
            <w:pPr>
              <w:spacing w:line="240" w:lineRule="auto"/>
              <w:jc w:val="center"/>
              <w:rPr>
                <w:b/>
              </w:rPr>
            </w:pPr>
          </w:p>
        </w:tc>
        <w:tc>
          <w:tcPr>
            <w:tcW w:w="2609" w:type="dxa"/>
            <w:gridSpan w:val="2"/>
            <w:vMerge/>
          </w:tcPr>
          <w:p w:rsidR="00321BC1" w:rsidRDefault="00321BC1" w:rsidP="008322A8">
            <w:pPr>
              <w:spacing w:line="240" w:lineRule="auto"/>
              <w:jc w:val="center"/>
              <w:rPr>
                <w:b/>
              </w:rPr>
            </w:pPr>
          </w:p>
        </w:tc>
        <w:tc>
          <w:tcPr>
            <w:tcW w:w="1355" w:type="dxa"/>
            <w:gridSpan w:val="2"/>
            <w:shd w:val="clear" w:color="auto" w:fill="auto"/>
          </w:tcPr>
          <w:p w:rsidR="00321BC1" w:rsidRPr="008322A8" w:rsidRDefault="00321BC1" w:rsidP="00511B09">
            <w:pPr>
              <w:spacing w:line="240" w:lineRule="auto"/>
              <w:jc w:val="center"/>
              <w:rPr>
                <w:b/>
              </w:rPr>
            </w:pPr>
            <w:r w:rsidRPr="000253C9">
              <w:rPr>
                <w:b/>
              </w:rPr>
              <w:t>GL</w:t>
            </w:r>
            <w:r w:rsidR="00511B09" w:rsidRPr="000253C9">
              <w:rPr>
                <w:b/>
              </w:rPr>
              <w:t>S</w:t>
            </w:r>
            <w:r w:rsidRPr="000253C9">
              <w:rPr>
                <w:b/>
              </w:rPr>
              <w:t>s</w:t>
            </w:r>
            <w:r w:rsidRPr="008322A8">
              <w:rPr>
                <w:b/>
              </w:rPr>
              <w:t>/CLEs</w:t>
            </w:r>
          </w:p>
        </w:tc>
        <w:tc>
          <w:tcPr>
            <w:tcW w:w="810" w:type="dxa"/>
            <w:shd w:val="clear" w:color="auto" w:fill="auto"/>
          </w:tcPr>
          <w:p w:rsidR="00321BC1" w:rsidRPr="008322A8" w:rsidRDefault="00321BC1" w:rsidP="008322A8">
            <w:pPr>
              <w:spacing w:line="240" w:lineRule="auto"/>
              <w:jc w:val="center"/>
              <w:rPr>
                <w:b/>
              </w:rPr>
            </w:pPr>
            <w:r>
              <w:rPr>
                <w:b/>
              </w:rPr>
              <w:t>PS</w:t>
            </w:r>
          </w:p>
        </w:tc>
        <w:tc>
          <w:tcPr>
            <w:tcW w:w="1080" w:type="dxa"/>
          </w:tcPr>
          <w:p w:rsidR="00321BC1" w:rsidRPr="008322A8" w:rsidRDefault="00321BC1" w:rsidP="008322A8">
            <w:pPr>
              <w:spacing w:line="240" w:lineRule="auto"/>
              <w:jc w:val="center"/>
              <w:rPr>
                <w:b/>
              </w:rPr>
            </w:pPr>
            <w:r w:rsidRPr="008322A8">
              <w:rPr>
                <w:b/>
              </w:rPr>
              <w:t>CCSS</w:t>
            </w:r>
          </w:p>
        </w:tc>
        <w:tc>
          <w:tcPr>
            <w:tcW w:w="1260" w:type="dxa"/>
            <w:gridSpan w:val="2"/>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260" w:type="dxa"/>
          </w:tcPr>
          <w:p w:rsidR="00321BC1" w:rsidRPr="008322A8" w:rsidRDefault="00321BC1" w:rsidP="008322A8">
            <w:pPr>
              <w:spacing w:line="240" w:lineRule="auto"/>
              <w:jc w:val="center"/>
              <w:rPr>
                <w:b/>
              </w:rPr>
            </w:pPr>
            <w:r>
              <w:rPr>
                <w:b/>
              </w:rPr>
              <w:t>DOK</w:t>
            </w:r>
          </w:p>
        </w:tc>
      </w:tr>
      <w:tr w:rsidR="007B5501" w:rsidTr="0045795B">
        <w:trPr>
          <w:trHeight w:val="466"/>
        </w:trPr>
        <w:tc>
          <w:tcPr>
            <w:tcW w:w="4964" w:type="dxa"/>
            <w:gridSpan w:val="3"/>
          </w:tcPr>
          <w:p w:rsidR="007B5501" w:rsidRPr="0045795B" w:rsidRDefault="007B5501" w:rsidP="00336CD4">
            <w:pPr>
              <w:pStyle w:val="ListParagraph"/>
              <w:numPr>
                <w:ilvl w:val="0"/>
                <w:numId w:val="16"/>
              </w:numPr>
              <w:spacing w:after="0" w:line="240" w:lineRule="auto"/>
              <w:ind w:left="360"/>
              <w:rPr>
                <w:rFonts w:ascii="Times New Roman" w:hAnsi="Times New Roman"/>
                <w:szCs w:val="16"/>
              </w:rPr>
            </w:pPr>
            <w:r w:rsidRPr="0045795B">
              <w:rPr>
                <w:rFonts w:ascii="Times New Roman" w:hAnsi="Times New Roman"/>
                <w:szCs w:val="16"/>
              </w:rPr>
              <w:t>The student will define the term “ethics” and identify five reasons why ethical behavior is important in the workplace.</w:t>
            </w:r>
          </w:p>
        </w:tc>
        <w:tc>
          <w:tcPr>
            <w:tcW w:w="2609" w:type="dxa"/>
            <w:gridSpan w:val="2"/>
          </w:tcPr>
          <w:p w:rsidR="007B5501" w:rsidRPr="00A32BBF" w:rsidRDefault="007B5501" w:rsidP="008322A8">
            <w:pPr>
              <w:spacing w:line="240" w:lineRule="auto"/>
              <w:jc w:val="center"/>
              <w:rPr>
                <w:rFonts w:ascii="Times New Roman" w:hAnsi="Times New Roman"/>
                <w:b/>
                <w:sz w:val="16"/>
                <w:szCs w:val="16"/>
              </w:rPr>
            </w:pPr>
          </w:p>
        </w:tc>
        <w:tc>
          <w:tcPr>
            <w:tcW w:w="1355" w:type="dxa"/>
            <w:gridSpan w:val="2"/>
            <w:shd w:val="clear" w:color="auto" w:fill="auto"/>
          </w:tcPr>
          <w:p w:rsidR="007B5501" w:rsidRDefault="007B5501" w:rsidP="00336CD4">
            <w:pPr>
              <w:spacing w:after="0" w:line="240" w:lineRule="auto"/>
              <w:rPr>
                <w:rFonts w:ascii="Times New Roman" w:hAnsi="Times New Roman"/>
                <w:bCs/>
                <w:sz w:val="16"/>
                <w:szCs w:val="16"/>
              </w:rPr>
            </w:pPr>
            <w:r w:rsidRPr="00336CD4">
              <w:rPr>
                <w:rFonts w:ascii="Times New Roman" w:hAnsi="Times New Roman"/>
                <w:bCs/>
                <w:sz w:val="16"/>
                <w:szCs w:val="16"/>
              </w:rPr>
              <w:t xml:space="preserve">CD.9.A.06.a.i: Assess and analyze personal, ethical and work habit skills as they relate to individual student success. </w:t>
            </w:r>
          </w:p>
          <w:p w:rsidR="007B5501" w:rsidRPr="00336CD4" w:rsidRDefault="007B5501" w:rsidP="00336CD4">
            <w:pPr>
              <w:spacing w:after="0" w:line="240" w:lineRule="auto"/>
              <w:rPr>
                <w:rFonts w:ascii="Times New Roman" w:hAnsi="Times New Roman"/>
                <w:bCs/>
                <w:sz w:val="16"/>
                <w:szCs w:val="16"/>
              </w:rPr>
            </w:pPr>
          </w:p>
          <w:p w:rsidR="007B5501" w:rsidRPr="00336CD4" w:rsidRDefault="007B5501" w:rsidP="00336CD4">
            <w:pPr>
              <w:spacing w:after="0" w:line="240" w:lineRule="auto"/>
              <w:rPr>
                <w:rFonts w:ascii="Times New Roman" w:hAnsi="Times New Roman"/>
                <w:sz w:val="16"/>
                <w:szCs w:val="16"/>
              </w:rPr>
            </w:pPr>
            <w:r w:rsidRPr="00336CD4">
              <w:rPr>
                <w:rFonts w:ascii="Times New Roman" w:hAnsi="Times New Roman"/>
                <w:bCs/>
                <w:sz w:val="16"/>
                <w:szCs w:val="16"/>
              </w:rPr>
              <w:t xml:space="preserve">CD.9.B.06.a.i: Develop a resume of work experiences for home and school. </w:t>
            </w:r>
          </w:p>
        </w:tc>
        <w:tc>
          <w:tcPr>
            <w:tcW w:w="810" w:type="dxa"/>
            <w:shd w:val="clear" w:color="auto" w:fill="auto"/>
          </w:tcPr>
          <w:p w:rsidR="007B5501" w:rsidRPr="00A32BBF" w:rsidRDefault="007B5501" w:rsidP="00336CD4">
            <w:pPr>
              <w:spacing w:after="0" w:line="240" w:lineRule="auto"/>
              <w:jc w:val="center"/>
              <w:rPr>
                <w:rFonts w:ascii="Times New Roman" w:hAnsi="Times New Roman"/>
                <w:b/>
                <w:sz w:val="16"/>
                <w:szCs w:val="16"/>
              </w:rPr>
            </w:pPr>
          </w:p>
        </w:tc>
        <w:tc>
          <w:tcPr>
            <w:tcW w:w="1080" w:type="dxa"/>
            <w:shd w:val="clear" w:color="auto" w:fill="auto"/>
          </w:tcPr>
          <w:p w:rsidR="007B5501" w:rsidRDefault="007B5501" w:rsidP="007B5501">
            <w:pPr>
              <w:spacing w:after="0" w:line="240" w:lineRule="auto"/>
              <w:jc w:val="center"/>
              <w:rPr>
                <w:rFonts w:ascii="Times New Roman" w:hAnsi="Times New Roman"/>
                <w:sz w:val="16"/>
                <w:szCs w:val="16"/>
              </w:rPr>
            </w:pPr>
            <w:r>
              <w:rPr>
                <w:rFonts w:ascii="Times New Roman" w:hAnsi="Times New Roman"/>
                <w:sz w:val="16"/>
                <w:szCs w:val="16"/>
              </w:rPr>
              <w:t>W.6.2</w:t>
            </w:r>
          </w:p>
          <w:p w:rsidR="007B5501" w:rsidRDefault="00B83278" w:rsidP="007B5501">
            <w:pPr>
              <w:spacing w:after="0" w:line="240" w:lineRule="auto"/>
              <w:jc w:val="center"/>
              <w:rPr>
                <w:rFonts w:ascii="Times New Roman" w:hAnsi="Times New Roman"/>
                <w:sz w:val="16"/>
                <w:szCs w:val="16"/>
              </w:rPr>
            </w:pPr>
            <w:r>
              <w:rPr>
                <w:rFonts w:ascii="Times New Roman" w:hAnsi="Times New Roman"/>
                <w:sz w:val="16"/>
                <w:szCs w:val="16"/>
              </w:rPr>
              <w:t>SL.6.1</w:t>
            </w:r>
          </w:p>
          <w:p w:rsidR="00B83278" w:rsidRDefault="00B83278" w:rsidP="00B83278">
            <w:pPr>
              <w:spacing w:after="0" w:line="240" w:lineRule="auto"/>
              <w:jc w:val="center"/>
              <w:rPr>
                <w:rFonts w:ascii="Times New Roman" w:hAnsi="Times New Roman"/>
                <w:sz w:val="16"/>
                <w:szCs w:val="16"/>
              </w:rPr>
            </w:pPr>
            <w:r>
              <w:rPr>
                <w:rFonts w:ascii="Times New Roman" w:hAnsi="Times New Roman"/>
                <w:sz w:val="16"/>
                <w:szCs w:val="16"/>
              </w:rPr>
              <w:t>SL.6.2</w:t>
            </w:r>
          </w:p>
          <w:p w:rsidR="00B83278" w:rsidRDefault="00B83278" w:rsidP="00B83278">
            <w:pPr>
              <w:spacing w:after="0" w:line="240" w:lineRule="auto"/>
              <w:jc w:val="center"/>
              <w:rPr>
                <w:rFonts w:ascii="Times New Roman" w:hAnsi="Times New Roman"/>
                <w:sz w:val="16"/>
                <w:szCs w:val="16"/>
              </w:rPr>
            </w:pPr>
            <w:r>
              <w:rPr>
                <w:rFonts w:ascii="Times New Roman" w:hAnsi="Times New Roman"/>
                <w:sz w:val="16"/>
                <w:szCs w:val="16"/>
              </w:rPr>
              <w:t>SL.6.3</w:t>
            </w:r>
          </w:p>
          <w:p w:rsidR="007B5501" w:rsidRDefault="00B83278">
            <w:pPr>
              <w:spacing w:after="0" w:line="240" w:lineRule="auto"/>
              <w:jc w:val="center"/>
              <w:rPr>
                <w:rFonts w:ascii="Times New Roman" w:hAnsi="Times New Roman"/>
                <w:sz w:val="16"/>
                <w:szCs w:val="16"/>
              </w:rPr>
            </w:pPr>
            <w:r>
              <w:rPr>
                <w:rFonts w:ascii="Times New Roman" w:hAnsi="Times New Roman"/>
                <w:sz w:val="16"/>
                <w:szCs w:val="16"/>
              </w:rPr>
              <w:t>L.6.1</w:t>
            </w:r>
          </w:p>
          <w:p w:rsidR="00B83278" w:rsidRDefault="00B83278">
            <w:pPr>
              <w:spacing w:after="0" w:line="240" w:lineRule="auto"/>
              <w:jc w:val="center"/>
              <w:rPr>
                <w:rFonts w:ascii="Times New Roman" w:hAnsi="Times New Roman"/>
                <w:sz w:val="16"/>
                <w:szCs w:val="16"/>
              </w:rPr>
            </w:pPr>
            <w:r>
              <w:rPr>
                <w:rFonts w:ascii="Times New Roman" w:hAnsi="Times New Roman"/>
                <w:sz w:val="16"/>
                <w:szCs w:val="16"/>
              </w:rPr>
              <w:t>L.6.2</w:t>
            </w:r>
          </w:p>
          <w:p w:rsidR="00B83278" w:rsidRDefault="00B83278">
            <w:pPr>
              <w:spacing w:after="0" w:line="240" w:lineRule="auto"/>
              <w:jc w:val="center"/>
              <w:rPr>
                <w:rFonts w:ascii="Times New Roman" w:hAnsi="Times New Roman"/>
                <w:sz w:val="16"/>
                <w:szCs w:val="16"/>
              </w:rPr>
            </w:pPr>
            <w:r>
              <w:rPr>
                <w:rFonts w:ascii="Times New Roman" w:hAnsi="Times New Roman"/>
                <w:sz w:val="16"/>
                <w:szCs w:val="16"/>
              </w:rPr>
              <w:t>L.6.3</w:t>
            </w:r>
          </w:p>
          <w:p w:rsidR="00B83278" w:rsidRDefault="00B83278">
            <w:pPr>
              <w:spacing w:after="0" w:line="240" w:lineRule="auto"/>
              <w:jc w:val="center"/>
              <w:rPr>
                <w:rFonts w:ascii="Times New Roman" w:hAnsi="Times New Roman"/>
                <w:sz w:val="16"/>
                <w:szCs w:val="16"/>
              </w:rPr>
            </w:pPr>
            <w:r>
              <w:rPr>
                <w:rFonts w:ascii="Times New Roman" w:hAnsi="Times New Roman"/>
                <w:sz w:val="16"/>
                <w:szCs w:val="16"/>
              </w:rPr>
              <w:t>L.6.4</w:t>
            </w:r>
          </w:p>
          <w:p w:rsidR="00B83278" w:rsidRDefault="00B83278">
            <w:pPr>
              <w:spacing w:after="0" w:line="240" w:lineRule="auto"/>
              <w:jc w:val="center"/>
              <w:rPr>
                <w:rFonts w:ascii="Times New Roman" w:hAnsi="Times New Roman"/>
                <w:sz w:val="16"/>
                <w:szCs w:val="16"/>
              </w:rPr>
            </w:pPr>
            <w:r>
              <w:rPr>
                <w:rFonts w:ascii="Times New Roman" w:hAnsi="Times New Roman"/>
                <w:sz w:val="16"/>
                <w:szCs w:val="16"/>
              </w:rPr>
              <w:t>L.6.5</w:t>
            </w:r>
          </w:p>
          <w:p w:rsidR="00B83278" w:rsidRDefault="00B83278">
            <w:pPr>
              <w:spacing w:after="0" w:line="240" w:lineRule="auto"/>
              <w:jc w:val="center"/>
              <w:rPr>
                <w:rFonts w:ascii="Times New Roman" w:hAnsi="Times New Roman"/>
                <w:sz w:val="16"/>
                <w:szCs w:val="16"/>
              </w:rPr>
            </w:pPr>
            <w:r>
              <w:rPr>
                <w:rFonts w:ascii="Times New Roman" w:hAnsi="Times New Roman"/>
                <w:sz w:val="16"/>
                <w:szCs w:val="16"/>
              </w:rPr>
              <w:t>L.6.6</w:t>
            </w:r>
          </w:p>
        </w:tc>
        <w:tc>
          <w:tcPr>
            <w:tcW w:w="1260" w:type="dxa"/>
            <w:gridSpan w:val="2"/>
            <w:shd w:val="clear" w:color="auto" w:fill="auto"/>
          </w:tcPr>
          <w:p w:rsidR="007B5501" w:rsidRDefault="007B5501" w:rsidP="00090411">
            <w:pPr>
              <w:spacing w:after="0" w:line="240" w:lineRule="auto"/>
              <w:rPr>
                <w:rFonts w:ascii="Times New Roman" w:hAnsi="Times New Roman"/>
                <w:sz w:val="16"/>
                <w:szCs w:val="16"/>
              </w:rPr>
            </w:pPr>
            <w:r w:rsidRPr="00090411">
              <w:rPr>
                <w:rFonts w:ascii="Times New Roman" w:hAnsi="Times New Roman"/>
                <w:sz w:val="16"/>
                <w:szCs w:val="16"/>
              </w:rPr>
              <w:t>CD</w:t>
            </w:r>
            <w:r>
              <w:rPr>
                <w:rFonts w:ascii="Times New Roman" w:hAnsi="Times New Roman"/>
                <w:sz w:val="16"/>
                <w:szCs w:val="16"/>
              </w:rPr>
              <w:t xml:space="preserve"> C.</w:t>
            </w:r>
          </w:p>
          <w:p w:rsidR="007B5501" w:rsidRPr="00A32BBF" w:rsidRDefault="007B5501" w:rsidP="00090411">
            <w:pPr>
              <w:spacing w:after="0" w:line="240" w:lineRule="auto"/>
              <w:rPr>
                <w:rFonts w:ascii="Times New Roman" w:hAnsi="Times New Roman"/>
                <w:b/>
                <w:sz w:val="16"/>
                <w:szCs w:val="16"/>
              </w:rPr>
            </w:pPr>
            <w:r w:rsidRPr="00090411">
              <w:rPr>
                <w:rFonts w:ascii="Times New Roman" w:hAnsi="Times New Roman"/>
                <w:sz w:val="16"/>
                <w:szCs w:val="16"/>
              </w:rPr>
              <w:t>Students will understand the relationship between personal qualities, education, training and the world of work.</w:t>
            </w:r>
            <w:r w:rsidRPr="00090411">
              <w:rPr>
                <w:rFonts w:ascii="Times New Roman" w:hAnsi="Times New Roman"/>
                <w:b/>
                <w:sz w:val="16"/>
                <w:szCs w:val="16"/>
              </w:rPr>
              <w:t xml:space="preserve">  </w:t>
            </w:r>
          </w:p>
        </w:tc>
        <w:tc>
          <w:tcPr>
            <w:tcW w:w="1260" w:type="dxa"/>
            <w:shd w:val="clear" w:color="auto" w:fill="auto"/>
          </w:tcPr>
          <w:p w:rsidR="007B5501" w:rsidRDefault="007B5501" w:rsidP="00336CD4">
            <w:pPr>
              <w:spacing w:after="0" w:line="240" w:lineRule="auto"/>
              <w:rPr>
                <w:rFonts w:ascii="Times New Roman" w:hAnsi="Times New Roman"/>
                <w:sz w:val="16"/>
                <w:szCs w:val="16"/>
              </w:rPr>
            </w:pPr>
            <w:r>
              <w:rPr>
                <w:rFonts w:ascii="Times New Roman" w:hAnsi="Times New Roman"/>
                <w:sz w:val="16"/>
                <w:szCs w:val="16"/>
              </w:rPr>
              <w:t>DOK Level – 4</w:t>
            </w:r>
          </w:p>
          <w:p w:rsidR="007B5501" w:rsidRDefault="007B5501" w:rsidP="00336CD4">
            <w:pPr>
              <w:spacing w:after="0" w:line="240" w:lineRule="auto"/>
              <w:rPr>
                <w:rFonts w:ascii="Times New Roman" w:hAnsi="Times New Roman"/>
                <w:sz w:val="16"/>
                <w:szCs w:val="16"/>
              </w:rPr>
            </w:pPr>
          </w:p>
          <w:p w:rsidR="007B5501" w:rsidRDefault="007B5501" w:rsidP="00336CD4">
            <w:pPr>
              <w:spacing w:after="0" w:line="240" w:lineRule="auto"/>
              <w:rPr>
                <w:rFonts w:ascii="Times New Roman" w:hAnsi="Times New Roman"/>
                <w:sz w:val="16"/>
                <w:szCs w:val="16"/>
              </w:rPr>
            </w:pPr>
          </w:p>
          <w:p w:rsidR="007B5501" w:rsidRDefault="007B5501" w:rsidP="00336CD4">
            <w:pPr>
              <w:spacing w:after="0" w:line="240" w:lineRule="auto"/>
              <w:rPr>
                <w:rFonts w:ascii="Times New Roman" w:hAnsi="Times New Roman"/>
                <w:sz w:val="16"/>
                <w:szCs w:val="16"/>
              </w:rPr>
            </w:pPr>
          </w:p>
          <w:p w:rsidR="007B5501" w:rsidRDefault="007B5501" w:rsidP="00336CD4">
            <w:pPr>
              <w:spacing w:after="0" w:line="240" w:lineRule="auto"/>
              <w:rPr>
                <w:rFonts w:ascii="Times New Roman" w:hAnsi="Times New Roman"/>
                <w:sz w:val="16"/>
                <w:szCs w:val="16"/>
              </w:rPr>
            </w:pPr>
          </w:p>
          <w:p w:rsidR="007B5501" w:rsidRDefault="007B5501" w:rsidP="00336CD4">
            <w:pPr>
              <w:spacing w:after="0" w:line="240" w:lineRule="auto"/>
              <w:rPr>
                <w:rFonts w:ascii="Times New Roman" w:hAnsi="Times New Roman"/>
                <w:sz w:val="16"/>
                <w:szCs w:val="16"/>
              </w:rPr>
            </w:pPr>
          </w:p>
          <w:p w:rsidR="007B5501" w:rsidRDefault="007B5501" w:rsidP="00336CD4">
            <w:pPr>
              <w:spacing w:after="0" w:line="240" w:lineRule="auto"/>
              <w:rPr>
                <w:rFonts w:ascii="Times New Roman" w:hAnsi="Times New Roman"/>
                <w:sz w:val="16"/>
                <w:szCs w:val="16"/>
              </w:rPr>
            </w:pPr>
          </w:p>
          <w:p w:rsidR="007B5501" w:rsidRDefault="007B5501" w:rsidP="00336CD4">
            <w:pPr>
              <w:spacing w:after="0" w:line="240" w:lineRule="auto"/>
              <w:rPr>
                <w:rFonts w:ascii="Times New Roman" w:hAnsi="Times New Roman"/>
                <w:sz w:val="16"/>
                <w:szCs w:val="16"/>
              </w:rPr>
            </w:pPr>
          </w:p>
          <w:p w:rsidR="007B5501" w:rsidRDefault="007B5501" w:rsidP="00336CD4">
            <w:pPr>
              <w:spacing w:after="0" w:line="240" w:lineRule="auto"/>
              <w:rPr>
                <w:rFonts w:ascii="Times New Roman" w:hAnsi="Times New Roman"/>
                <w:sz w:val="16"/>
                <w:szCs w:val="16"/>
              </w:rPr>
            </w:pPr>
          </w:p>
          <w:p w:rsidR="007B5501" w:rsidRPr="00336CD4" w:rsidRDefault="007B5501" w:rsidP="00336CD4">
            <w:pPr>
              <w:spacing w:after="0" w:line="240" w:lineRule="auto"/>
              <w:rPr>
                <w:rFonts w:ascii="Times New Roman" w:hAnsi="Times New Roman"/>
                <w:sz w:val="16"/>
                <w:szCs w:val="16"/>
              </w:rPr>
            </w:pPr>
            <w:r w:rsidRPr="00336CD4">
              <w:rPr>
                <w:rFonts w:ascii="Times New Roman" w:hAnsi="Times New Roman"/>
                <w:sz w:val="16"/>
                <w:szCs w:val="16"/>
              </w:rPr>
              <w:t>DOK Level – 2</w:t>
            </w:r>
          </w:p>
        </w:tc>
      </w:tr>
      <w:tr w:rsidR="007B5501" w:rsidTr="0045795B">
        <w:trPr>
          <w:trHeight w:val="466"/>
        </w:trPr>
        <w:tc>
          <w:tcPr>
            <w:tcW w:w="4964" w:type="dxa"/>
            <w:gridSpan w:val="3"/>
          </w:tcPr>
          <w:p w:rsidR="007B5501" w:rsidRPr="0045795B" w:rsidRDefault="007B5501" w:rsidP="00336CD4">
            <w:pPr>
              <w:pStyle w:val="ListParagraph"/>
              <w:numPr>
                <w:ilvl w:val="0"/>
                <w:numId w:val="16"/>
              </w:numPr>
              <w:spacing w:after="0" w:line="240" w:lineRule="auto"/>
              <w:ind w:left="360"/>
              <w:rPr>
                <w:rFonts w:ascii="Times New Roman" w:hAnsi="Times New Roman"/>
                <w:szCs w:val="16"/>
              </w:rPr>
            </w:pPr>
            <w:r w:rsidRPr="0045795B">
              <w:rPr>
                <w:rFonts w:ascii="Times New Roman" w:hAnsi="Times New Roman"/>
                <w:szCs w:val="16"/>
              </w:rPr>
              <w:t>The student will assess and analyze five work habits, which contribute to success in the workplace.</w:t>
            </w:r>
          </w:p>
        </w:tc>
        <w:tc>
          <w:tcPr>
            <w:tcW w:w="2609" w:type="dxa"/>
            <w:gridSpan w:val="2"/>
          </w:tcPr>
          <w:p w:rsidR="007B5501" w:rsidRPr="00A32BBF" w:rsidRDefault="007B5501" w:rsidP="008322A8">
            <w:pPr>
              <w:spacing w:line="240" w:lineRule="auto"/>
              <w:jc w:val="center"/>
              <w:rPr>
                <w:rFonts w:ascii="Times New Roman" w:hAnsi="Times New Roman"/>
                <w:b/>
                <w:sz w:val="16"/>
                <w:szCs w:val="16"/>
              </w:rPr>
            </w:pPr>
          </w:p>
        </w:tc>
        <w:tc>
          <w:tcPr>
            <w:tcW w:w="1355" w:type="dxa"/>
            <w:gridSpan w:val="2"/>
            <w:shd w:val="clear" w:color="auto" w:fill="auto"/>
          </w:tcPr>
          <w:p w:rsidR="007B5501" w:rsidRDefault="007B5501" w:rsidP="00336CD4">
            <w:pPr>
              <w:spacing w:after="0" w:line="240" w:lineRule="auto"/>
              <w:rPr>
                <w:rFonts w:ascii="Times New Roman" w:hAnsi="Times New Roman"/>
                <w:bCs/>
                <w:sz w:val="16"/>
                <w:szCs w:val="16"/>
              </w:rPr>
            </w:pPr>
            <w:r w:rsidRPr="00336CD4">
              <w:rPr>
                <w:rFonts w:ascii="Times New Roman" w:hAnsi="Times New Roman"/>
                <w:bCs/>
                <w:sz w:val="16"/>
                <w:szCs w:val="16"/>
              </w:rPr>
              <w:t>CD.9.A.06.a.i:</w:t>
            </w:r>
          </w:p>
          <w:p w:rsidR="007B5501" w:rsidRPr="00336CD4" w:rsidRDefault="007B5501" w:rsidP="00336CD4">
            <w:pPr>
              <w:spacing w:after="0" w:line="240" w:lineRule="auto"/>
              <w:rPr>
                <w:rFonts w:ascii="Times New Roman" w:hAnsi="Times New Roman"/>
                <w:bCs/>
                <w:sz w:val="16"/>
                <w:szCs w:val="16"/>
              </w:rPr>
            </w:pPr>
            <w:r w:rsidRPr="00336CD4">
              <w:rPr>
                <w:rFonts w:ascii="Times New Roman" w:hAnsi="Times New Roman"/>
                <w:bCs/>
                <w:sz w:val="16"/>
                <w:szCs w:val="16"/>
              </w:rPr>
              <w:t>CD.9.B.06.a.i:</w:t>
            </w:r>
          </w:p>
        </w:tc>
        <w:tc>
          <w:tcPr>
            <w:tcW w:w="810" w:type="dxa"/>
            <w:shd w:val="clear" w:color="auto" w:fill="auto"/>
          </w:tcPr>
          <w:p w:rsidR="007B5501" w:rsidRPr="00A32BBF" w:rsidRDefault="007B5501" w:rsidP="00336CD4">
            <w:pPr>
              <w:spacing w:after="0" w:line="240" w:lineRule="auto"/>
              <w:jc w:val="center"/>
              <w:rPr>
                <w:rFonts w:ascii="Times New Roman" w:hAnsi="Times New Roman"/>
                <w:b/>
                <w:sz w:val="16"/>
                <w:szCs w:val="16"/>
              </w:rPr>
            </w:pPr>
          </w:p>
        </w:tc>
        <w:tc>
          <w:tcPr>
            <w:tcW w:w="1080" w:type="dxa"/>
            <w:shd w:val="clear" w:color="auto" w:fill="auto"/>
          </w:tcPr>
          <w:p w:rsidR="007B5501" w:rsidRDefault="007B5501">
            <w:pPr>
              <w:spacing w:after="0" w:line="240" w:lineRule="auto"/>
              <w:jc w:val="center"/>
              <w:rPr>
                <w:rFonts w:ascii="Times New Roman" w:hAnsi="Times New Roman"/>
                <w:sz w:val="16"/>
                <w:szCs w:val="16"/>
              </w:rPr>
            </w:pPr>
            <w:r>
              <w:rPr>
                <w:rFonts w:ascii="Times New Roman" w:hAnsi="Times New Roman"/>
                <w:sz w:val="16"/>
                <w:szCs w:val="16"/>
              </w:rPr>
              <w:t>W.6.2</w:t>
            </w:r>
          </w:p>
          <w:p w:rsidR="00B83278" w:rsidRDefault="00B83278" w:rsidP="00B83278">
            <w:pPr>
              <w:spacing w:after="0" w:line="240" w:lineRule="auto"/>
              <w:jc w:val="center"/>
              <w:rPr>
                <w:rFonts w:ascii="Times New Roman" w:hAnsi="Times New Roman"/>
                <w:sz w:val="16"/>
                <w:szCs w:val="16"/>
              </w:rPr>
            </w:pPr>
            <w:r>
              <w:rPr>
                <w:rFonts w:ascii="Times New Roman" w:hAnsi="Times New Roman"/>
                <w:sz w:val="16"/>
                <w:szCs w:val="16"/>
              </w:rPr>
              <w:t>SL.6.1</w:t>
            </w:r>
          </w:p>
          <w:p w:rsidR="00B83278" w:rsidRDefault="00B83278" w:rsidP="00B83278">
            <w:pPr>
              <w:spacing w:after="0" w:line="240" w:lineRule="auto"/>
              <w:jc w:val="center"/>
              <w:rPr>
                <w:rFonts w:ascii="Times New Roman" w:hAnsi="Times New Roman"/>
                <w:sz w:val="16"/>
                <w:szCs w:val="16"/>
              </w:rPr>
            </w:pPr>
            <w:r>
              <w:rPr>
                <w:rFonts w:ascii="Times New Roman" w:hAnsi="Times New Roman"/>
                <w:sz w:val="16"/>
                <w:szCs w:val="16"/>
              </w:rPr>
              <w:t>SL.6.2</w:t>
            </w:r>
          </w:p>
          <w:p w:rsidR="00B83278" w:rsidRDefault="00B83278" w:rsidP="00B83278">
            <w:pPr>
              <w:spacing w:after="0" w:line="240" w:lineRule="auto"/>
              <w:jc w:val="center"/>
              <w:rPr>
                <w:rFonts w:ascii="Times New Roman" w:hAnsi="Times New Roman"/>
                <w:sz w:val="16"/>
                <w:szCs w:val="16"/>
              </w:rPr>
            </w:pPr>
            <w:r>
              <w:rPr>
                <w:rFonts w:ascii="Times New Roman" w:hAnsi="Times New Roman"/>
                <w:sz w:val="16"/>
                <w:szCs w:val="16"/>
              </w:rPr>
              <w:t>SL.6.3</w:t>
            </w:r>
          </w:p>
          <w:p w:rsidR="00B83278" w:rsidRDefault="00B83278" w:rsidP="00B83278">
            <w:pPr>
              <w:spacing w:after="0" w:line="240" w:lineRule="auto"/>
              <w:jc w:val="center"/>
              <w:rPr>
                <w:rFonts w:ascii="Times New Roman" w:hAnsi="Times New Roman"/>
                <w:sz w:val="16"/>
                <w:szCs w:val="16"/>
              </w:rPr>
            </w:pPr>
            <w:r>
              <w:rPr>
                <w:rFonts w:ascii="Times New Roman" w:hAnsi="Times New Roman"/>
                <w:sz w:val="16"/>
                <w:szCs w:val="16"/>
              </w:rPr>
              <w:t>L.6.1</w:t>
            </w:r>
          </w:p>
          <w:p w:rsidR="00B83278" w:rsidRDefault="00B83278" w:rsidP="00B83278">
            <w:pPr>
              <w:spacing w:after="0" w:line="240" w:lineRule="auto"/>
              <w:jc w:val="center"/>
              <w:rPr>
                <w:rFonts w:ascii="Times New Roman" w:hAnsi="Times New Roman"/>
                <w:sz w:val="16"/>
                <w:szCs w:val="16"/>
              </w:rPr>
            </w:pPr>
            <w:r>
              <w:rPr>
                <w:rFonts w:ascii="Times New Roman" w:hAnsi="Times New Roman"/>
                <w:sz w:val="16"/>
                <w:szCs w:val="16"/>
              </w:rPr>
              <w:t>L.6.2</w:t>
            </w:r>
          </w:p>
          <w:p w:rsidR="00B83278" w:rsidRDefault="00B83278" w:rsidP="00B83278">
            <w:pPr>
              <w:spacing w:after="0" w:line="240" w:lineRule="auto"/>
              <w:jc w:val="center"/>
              <w:rPr>
                <w:rFonts w:ascii="Times New Roman" w:hAnsi="Times New Roman"/>
                <w:sz w:val="16"/>
                <w:szCs w:val="16"/>
              </w:rPr>
            </w:pPr>
            <w:r>
              <w:rPr>
                <w:rFonts w:ascii="Times New Roman" w:hAnsi="Times New Roman"/>
                <w:sz w:val="16"/>
                <w:szCs w:val="16"/>
              </w:rPr>
              <w:t>L.6.3</w:t>
            </w:r>
          </w:p>
          <w:p w:rsidR="00B83278" w:rsidRDefault="00B83278" w:rsidP="00B83278">
            <w:pPr>
              <w:spacing w:after="0" w:line="240" w:lineRule="auto"/>
              <w:jc w:val="center"/>
              <w:rPr>
                <w:rFonts w:ascii="Times New Roman" w:hAnsi="Times New Roman"/>
                <w:sz w:val="16"/>
                <w:szCs w:val="16"/>
              </w:rPr>
            </w:pPr>
            <w:r>
              <w:rPr>
                <w:rFonts w:ascii="Times New Roman" w:hAnsi="Times New Roman"/>
                <w:sz w:val="16"/>
                <w:szCs w:val="16"/>
              </w:rPr>
              <w:t>L.6.4</w:t>
            </w:r>
          </w:p>
          <w:p w:rsidR="00B83278" w:rsidRDefault="00B83278" w:rsidP="00B83278">
            <w:pPr>
              <w:spacing w:after="0" w:line="240" w:lineRule="auto"/>
              <w:jc w:val="center"/>
              <w:rPr>
                <w:rFonts w:ascii="Times New Roman" w:hAnsi="Times New Roman"/>
                <w:sz w:val="16"/>
                <w:szCs w:val="16"/>
              </w:rPr>
            </w:pPr>
            <w:r>
              <w:rPr>
                <w:rFonts w:ascii="Times New Roman" w:hAnsi="Times New Roman"/>
                <w:sz w:val="16"/>
                <w:szCs w:val="16"/>
              </w:rPr>
              <w:t>L.6.5</w:t>
            </w:r>
          </w:p>
          <w:p w:rsidR="007B5501" w:rsidRDefault="00B83278" w:rsidP="00B83278">
            <w:pPr>
              <w:spacing w:after="0" w:line="240" w:lineRule="auto"/>
              <w:jc w:val="center"/>
              <w:rPr>
                <w:rFonts w:ascii="Times New Roman" w:hAnsi="Times New Roman"/>
                <w:b/>
                <w:sz w:val="16"/>
                <w:szCs w:val="16"/>
              </w:rPr>
            </w:pPr>
            <w:r>
              <w:rPr>
                <w:rFonts w:ascii="Times New Roman" w:hAnsi="Times New Roman"/>
                <w:sz w:val="16"/>
                <w:szCs w:val="16"/>
              </w:rPr>
              <w:t>L.6.6</w:t>
            </w:r>
          </w:p>
        </w:tc>
        <w:tc>
          <w:tcPr>
            <w:tcW w:w="1260" w:type="dxa"/>
            <w:gridSpan w:val="2"/>
            <w:shd w:val="clear" w:color="auto" w:fill="auto"/>
          </w:tcPr>
          <w:p w:rsidR="007B5501" w:rsidRPr="00090411" w:rsidRDefault="007B5501" w:rsidP="00336CD4">
            <w:pPr>
              <w:spacing w:after="0" w:line="240" w:lineRule="auto"/>
              <w:rPr>
                <w:rFonts w:ascii="Times New Roman" w:hAnsi="Times New Roman"/>
                <w:sz w:val="16"/>
                <w:szCs w:val="16"/>
              </w:rPr>
            </w:pPr>
            <w:r w:rsidRPr="00090411">
              <w:rPr>
                <w:rFonts w:ascii="Times New Roman" w:hAnsi="Times New Roman"/>
                <w:sz w:val="16"/>
                <w:szCs w:val="16"/>
              </w:rPr>
              <w:t>CD C</w:t>
            </w:r>
          </w:p>
        </w:tc>
        <w:tc>
          <w:tcPr>
            <w:tcW w:w="1260" w:type="dxa"/>
            <w:shd w:val="clear" w:color="auto" w:fill="auto"/>
          </w:tcPr>
          <w:p w:rsidR="007B5501" w:rsidRPr="00336CD4" w:rsidRDefault="007B5501" w:rsidP="00336CD4">
            <w:pPr>
              <w:spacing w:after="0" w:line="240" w:lineRule="auto"/>
              <w:jc w:val="center"/>
              <w:rPr>
                <w:rFonts w:ascii="Times New Roman" w:hAnsi="Times New Roman"/>
                <w:sz w:val="16"/>
                <w:szCs w:val="16"/>
              </w:rPr>
            </w:pPr>
            <w:r w:rsidRPr="00336CD4">
              <w:rPr>
                <w:rFonts w:ascii="Times New Roman" w:hAnsi="Times New Roman"/>
                <w:sz w:val="16"/>
                <w:szCs w:val="16"/>
              </w:rPr>
              <w:t>DOK Level – 4</w:t>
            </w:r>
          </w:p>
          <w:p w:rsidR="007B5501" w:rsidRPr="00067E43" w:rsidRDefault="007B5501" w:rsidP="00336CD4">
            <w:pPr>
              <w:spacing w:after="0" w:line="240" w:lineRule="auto"/>
              <w:jc w:val="center"/>
              <w:rPr>
                <w:rFonts w:ascii="Times New Roman" w:hAnsi="Times New Roman"/>
                <w:sz w:val="16"/>
                <w:szCs w:val="16"/>
              </w:rPr>
            </w:pPr>
            <w:r w:rsidRPr="00336CD4">
              <w:rPr>
                <w:rFonts w:ascii="Times New Roman" w:hAnsi="Times New Roman"/>
                <w:sz w:val="16"/>
                <w:szCs w:val="16"/>
              </w:rPr>
              <w:t>DOK Level – 2</w:t>
            </w:r>
          </w:p>
        </w:tc>
      </w:tr>
      <w:tr w:rsidR="007B5501" w:rsidTr="0045795B">
        <w:trPr>
          <w:trHeight w:val="466"/>
        </w:trPr>
        <w:tc>
          <w:tcPr>
            <w:tcW w:w="4964" w:type="dxa"/>
            <w:gridSpan w:val="3"/>
          </w:tcPr>
          <w:p w:rsidR="007B5501" w:rsidRPr="0045795B" w:rsidRDefault="007B5501" w:rsidP="00336CD4">
            <w:pPr>
              <w:pStyle w:val="ListParagraph"/>
              <w:numPr>
                <w:ilvl w:val="0"/>
                <w:numId w:val="16"/>
              </w:numPr>
              <w:spacing w:after="0" w:line="240" w:lineRule="auto"/>
              <w:ind w:left="360"/>
              <w:rPr>
                <w:rFonts w:ascii="Times New Roman" w:hAnsi="Times New Roman"/>
                <w:szCs w:val="16"/>
              </w:rPr>
            </w:pPr>
            <w:r w:rsidRPr="0045795B">
              <w:rPr>
                <w:rFonts w:ascii="Times New Roman" w:hAnsi="Times New Roman"/>
                <w:szCs w:val="16"/>
              </w:rPr>
              <w:lastRenderedPageBreak/>
              <w:t xml:space="preserve">The student will complete a personal resume of work experiences for home and school. </w:t>
            </w:r>
          </w:p>
        </w:tc>
        <w:tc>
          <w:tcPr>
            <w:tcW w:w="2609" w:type="dxa"/>
            <w:gridSpan w:val="2"/>
          </w:tcPr>
          <w:p w:rsidR="007B5501" w:rsidRPr="00A32BBF" w:rsidRDefault="007B5501" w:rsidP="008322A8">
            <w:pPr>
              <w:spacing w:line="240" w:lineRule="auto"/>
              <w:jc w:val="center"/>
              <w:rPr>
                <w:rFonts w:ascii="Times New Roman" w:hAnsi="Times New Roman"/>
                <w:b/>
                <w:sz w:val="16"/>
                <w:szCs w:val="16"/>
              </w:rPr>
            </w:pPr>
          </w:p>
        </w:tc>
        <w:tc>
          <w:tcPr>
            <w:tcW w:w="1355" w:type="dxa"/>
            <w:gridSpan w:val="2"/>
            <w:shd w:val="clear" w:color="auto" w:fill="auto"/>
          </w:tcPr>
          <w:p w:rsidR="007B5501" w:rsidRPr="00003FA5" w:rsidRDefault="007B5501" w:rsidP="00003FA5">
            <w:pPr>
              <w:spacing w:after="0" w:line="240" w:lineRule="auto"/>
              <w:rPr>
                <w:rFonts w:ascii="Times New Roman" w:hAnsi="Times New Roman"/>
                <w:bCs/>
                <w:sz w:val="16"/>
                <w:szCs w:val="16"/>
              </w:rPr>
            </w:pPr>
            <w:r w:rsidRPr="00003FA5">
              <w:rPr>
                <w:rFonts w:ascii="Times New Roman" w:hAnsi="Times New Roman"/>
                <w:bCs/>
                <w:sz w:val="16"/>
                <w:szCs w:val="16"/>
              </w:rPr>
              <w:t>CD.9.A.06.a.i:</w:t>
            </w:r>
          </w:p>
          <w:p w:rsidR="007B5501" w:rsidRPr="00003FA5" w:rsidRDefault="007B5501" w:rsidP="00003FA5">
            <w:pPr>
              <w:spacing w:after="0" w:line="240" w:lineRule="auto"/>
              <w:rPr>
                <w:rFonts w:ascii="Times New Roman" w:hAnsi="Times New Roman"/>
                <w:bCs/>
                <w:sz w:val="16"/>
                <w:szCs w:val="16"/>
              </w:rPr>
            </w:pPr>
            <w:r w:rsidRPr="00003FA5">
              <w:rPr>
                <w:rFonts w:ascii="Times New Roman" w:hAnsi="Times New Roman"/>
                <w:bCs/>
                <w:sz w:val="16"/>
                <w:szCs w:val="16"/>
              </w:rPr>
              <w:t>CD.9.B.06.a.i</w:t>
            </w:r>
          </w:p>
        </w:tc>
        <w:tc>
          <w:tcPr>
            <w:tcW w:w="810" w:type="dxa"/>
            <w:shd w:val="clear" w:color="auto" w:fill="auto"/>
          </w:tcPr>
          <w:p w:rsidR="007B5501" w:rsidRPr="00003FA5" w:rsidRDefault="007B5501" w:rsidP="00003FA5">
            <w:pPr>
              <w:spacing w:after="0" w:line="240" w:lineRule="auto"/>
              <w:jc w:val="center"/>
              <w:rPr>
                <w:rFonts w:ascii="Times New Roman" w:hAnsi="Times New Roman"/>
                <w:sz w:val="16"/>
                <w:szCs w:val="16"/>
              </w:rPr>
            </w:pPr>
          </w:p>
        </w:tc>
        <w:tc>
          <w:tcPr>
            <w:tcW w:w="1080" w:type="dxa"/>
            <w:shd w:val="clear" w:color="auto" w:fill="auto"/>
          </w:tcPr>
          <w:p w:rsidR="007B5501" w:rsidRDefault="007B5501">
            <w:pPr>
              <w:spacing w:after="0" w:line="240" w:lineRule="auto"/>
              <w:jc w:val="center"/>
              <w:rPr>
                <w:rFonts w:ascii="Times New Roman" w:hAnsi="Times New Roman"/>
                <w:sz w:val="16"/>
                <w:szCs w:val="16"/>
              </w:rPr>
            </w:pPr>
            <w:r>
              <w:rPr>
                <w:rFonts w:ascii="Times New Roman" w:hAnsi="Times New Roman"/>
                <w:sz w:val="16"/>
                <w:szCs w:val="16"/>
              </w:rPr>
              <w:t>W.6.2</w:t>
            </w:r>
          </w:p>
          <w:p w:rsidR="00B83278" w:rsidRDefault="00B83278" w:rsidP="00B83278">
            <w:pPr>
              <w:spacing w:after="0" w:line="240" w:lineRule="auto"/>
              <w:jc w:val="center"/>
              <w:rPr>
                <w:rFonts w:ascii="Times New Roman" w:hAnsi="Times New Roman"/>
                <w:sz w:val="16"/>
                <w:szCs w:val="16"/>
              </w:rPr>
            </w:pPr>
            <w:r>
              <w:rPr>
                <w:rFonts w:ascii="Times New Roman" w:hAnsi="Times New Roman"/>
                <w:sz w:val="16"/>
                <w:szCs w:val="16"/>
              </w:rPr>
              <w:t>SL.6.1</w:t>
            </w:r>
          </w:p>
          <w:p w:rsidR="00B83278" w:rsidRDefault="00B83278" w:rsidP="00B83278">
            <w:pPr>
              <w:spacing w:after="0" w:line="240" w:lineRule="auto"/>
              <w:jc w:val="center"/>
              <w:rPr>
                <w:rFonts w:ascii="Times New Roman" w:hAnsi="Times New Roman"/>
                <w:sz w:val="16"/>
                <w:szCs w:val="16"/>
              </w:rPr>
            </w:pPr>
            <w:r>
              <w:rPr>
                <w:rFonts w:ascii="Times New Roman" w:hAnsi="Times New Roman"/>
                <w:sz w:val="16"/>
                <w:szCs w:val="16"/>
              </w:rPr>
              <w:t>SL.6.2</w:t>
            </w:r>
          </w:p>
          <w:p w:rsidR="00B83278" w:rsidRDefault="00B83278" w:rsidP="00B83278">
            <w:pPr>
              <w:spacing w:after="0" w:line="240" w:lineRule="auto"/>
              <w:jc w:val="center"/>
              <w:rPr>
                <w:rFonts w:ascii="Times New Roman" w:hAnsi="Times New Roman"/>
                <w:sz w:val="16"/>
                <w:szCs w:val="16"/>
              </w:rPr>
            </w:pPr>
            <w:r>
              <w:rPr>
                <w:rFonts w:ascii="Times New Roman" w:hAnsi="Times New Roman"/>
                <w:sz w:val="16"/>
                <w:szCs w:val="16"/>
              </w:rPr>
              <w:t>SL.6.3</w:t>
            </w:r>
          </w:p>
          <w:p w:rsidR="00B83278" w:rsidRDefault="00B83278" w:rsidP="00B83278">
            <w:pPr>
              <w:spacing w:after="0" w:line="240" w:lineRule="auto"/>
              <w:jc w:val="center"/>
              <w:rPr>
                <w:rFonts w:ascii="Times New Roman" w:hAnsi="Times New Roman"/>
                <w:sz w:val="16"/>
                <w:szCs w:val="16"/>
              </w:rPr>
            </w:pPr>
            <w:r>
              <w:rPr>
                <w:rFonts w:ascii="Times New Roman" w:hAnsi="Times New Roman"/>
                <w:sz w:val="16"/>
                <w:szCs w:val="16"/>
              </w:rPr>
              <w:t>L.6.1</w:t>
            </w:r>
          </w:p>
          <w:p w:rsidR="00B83278" w:rsidRDefault="00B83278" w:rsidP="00B83278">
            <w:pPr>
              <w:spacing w:after="0" w:line="240" w:lineRule="auto"/>
              <w:jc w:val="center"/>
              <w:rPr>
                <w:rFonts w:ascii="Times New Roman" w:hAnsi="Times New Roman"/>
                <w:sz w:val="16"/>
                <w:szCs w:val="16"/>
              </w:rPr>
            </w:pPr>
            <w:r>
              <w:rPr>
                <w:rFonts w:ascii="Times New Roman" w:hAnsi="Times New Roman"/>
                <w:sz w:val="16"/>
                <w:szCs w:val="16"/>
              </w:rPr>
              <w:t>L.6.2</w:t>
            </w:r>
          </w:p>
          <w:p w:rsidR="00B83278" w:rsidRDefault="00B83278" w:rsidP="00B83278">
            <w:pPr>
              <w:spacing w:after="0" w:line="240" w:lineRule="auto"/>
              <w:jc w:val="center"/>
              <w:rPr>
                <w:rFonts w:ascii="Times New Roman" w:hAnsi="Times New Roman"/>
                <w:sz w:val="16"/>
                <w:szCs w:val="16"/>
              </w:rPr>
            </w:pPr>
            <w:r>
              <w:rPr>
                <w:rFonts w:ascii="Times New Roman" w:hAnsi="Times New Roman"/>
                <w:sz w:val="16"/>
                <w:szCs w:val="16"/>
              </w:rPr>
              <w:t>L.6.3</w:t>
            </w:r>
          </w:p>
          <w:p w:rsidR="00B83278" w:rsidRDefault="00B83278" w:rsidP="00B83278">
            <w:pPr>
              <w:spacing w:after="0" w:line="240" w:lineRule="auto"/>
              <w:jc w:val="center"/>
              <w:rPr>
                <w:rFonts w:ascii="Times New Roman" w:hAnsi="Times New Roman"/>
                <w:sz w:val="16"/>
                <w:szCs w:val="16"/>
              </w:rPr>
            </w:pPr>
            <w:r>
              <w:rPr>
                <w:rFonts w:ascii="Times New Roman" w:hAnsi="Times New Roman"/>
                <w:sz w:val="16"/>
                <w:szCs w:val="16"/>
              </w:rPr>
              <w:t>L.6.4</w:t>
            </w:r>
          </w:p>
          <w:p w:rsidR="00B83278" w:rsidRDefault="00B83278" w:rsidP="00B83278">
            <w:pPr>
              <w:spacing w:after="0" w:line="240" w:lineRule="auto"/>
              <w:jc w:val="center"/>
              <w:rPr>
                <w:rFonts w:ascii="Times New Roman" w:hAnsi="Times New Roman"/>
                <w:sz w:val="16"/>
                <w:szCs w:val="16"/>
              </w:rPr>
            </w:pPr>
            <w:r>
              <w:rPr>
                <w:rFonts w:ascii="Times New Roman" w:hAnsi="Times New Roman"/>
                <w:sz w:val="16"/>
                <w:szCs w:val="16"/>
              </w:rPr>
              <w:t>L.6.5</w:t>
            </w:r>
          </w:p>
          <w:p w:rsidR="007B5501" w:rsidRDefault="00B83278" w:rsidP="00B83278">
            <w:pPr>
              <w:spacing w:after="0" w:line="240" w:lineRule="auto"/>
              <w:jc w:val="center"/>
              <w:rPr>
                <w:rFonts w:ascii="Times New Roman" w:hAnsi="Times New Roman"/>
                <w:sz w:val="16"/>
                <w:szCs w:val="16"/>
              </w:rPr>
            </w:pPr>
            <w:r>
              <w:rPr>
                <w:rFonts w:ascii="Times New Roman" w:hAnsi="Times New Roman"/>
                <w:sz w:val="16"/>
                <w:szCs w:val="16"/>
              </w:rPr>
              <w:t>L.6.6</w:t>
            </w:r>
          </w:p>
        </w:tc>
        <w:tc>
          <w:tcPr>
            <w:tcW w:w="1260" w:type="dxa"/>
            <w:gridSpan w:val="2"/>
            <w:shd w:val="clear" w:color="auto" w:fill="auto"/>
          </w:tcPr>
          <w:p w:rsidR="007B5501" w:rsidRPr="00090411" w:rsidRDefault="007B5501" w:rsidP="00003FA5">
            <w:pPr>
              <w:spacing w:after="0" w:line="240" w:lineRule="auto"/>
              <w:rPr>
                <w:rFonts w:ascii="Times New Roman" w:hAnsi="Times New Roman"/>
                <w:sz w:val="16"/>
                <w:szCs w:val="16"/>
              </w:rPr>
            </w:pPr>
            <w:r w:rsidRPr="00090411">
              <w:rPr>
                <w:rFonts w:ascii="Times New Roman" w:hAnsi="Times New Roman"/>
                <w:sz w:val="16"/>
                <w:szCs w:val="16"/>
              </w:rPr>
              <w:t>CD C</w:t>
            </w:r>
          </w:p>
        </w:tc>
        <w:tc>
          <w:tcPr>
            <w:tcW w:w="1260" w:type="dxa"/>
            <w:shd w:val="clear" w:color="auto" w:fill="auto"/>
          </w:tcPr>
          <w:p w:rsidR="007B5501" w:rsidRPr="00003FA5" w:rsidRDefault="007B5501" w:rsidP="00003FA5">
            <w:pPr>
              <w:spacing w:after="0" w:line="240" w:lineRule="auto"/>
              <w:jc w:val="center"/>
              <w:rPr>
                <w:rFonts w:ascii="Times New Roman" w:hAnsi="Times New Roman"/>
                <w:sz w:val="16"/>
                <w:szCs w:val="16"/>
              </w:rPr>
            </w:pPr>
            <w:r w:rsidRPr="00003FA5">
              <w:rPr>
                <w:rFonts w:ascii="Times New Roman" w:hAnsi="Times New Roman"/>
                <w:sz w:val="16"/>
                <w:szCs w:val="16"/>
              </w:rPr>
              <w:t>DOK Level – 4</w:t>
            </w:r>
          </w:p>
          <w:p w:rsidR="007B5501" w:rsidRPr="00003FA5" w:rsidRDefault="007B5501" w:rsidP="00003FA5">
            <w:pPr>
              <w:spacing w:after="0" w:line="240" w:lineRule="auto"/>
              <w:jc w:val="center"/>
              <w:rPr>
                <w:rFonts w:ascii="Times New Roman" w:hAnsi="Times New Roman"/>
                <w:sz w:val="16"/>
                <w:szCs w:val="16"/>
              </w:rPr>
            </w:pPr>
            <w:r w:rsidRPr="00003FA5">
              <w:rPr>
                <w:rFonts w:ascii="Times New Roman" w:hAnsi="Times New Roman"/>
                <w:sz w:val="16"/>
                <w:szCs w:val="16"/>
              </w:rPr>
              <w:t>DOK Level – 2</w:t>
            </w:r>
          </w:p>
        </w:tc>
      </w:tr>
      <w:tr w:rsidR="000F12AC" w:rsidTr="0045795B">
        <w:trPr>
          <w:trHeight w:val="466"/>
        </w:trPr>
        <w:tc>
          <w:tcPr>
            <w:tcW w:w="13338" w:type="dxa"/>
            <w:gridSpan w:val="12"/>
          </w:tcPr>
          <w:p w:rsidR="0045795B" w:rsidRDefault="00522002" w:rsidP="0045795B">
            <w:pPr>
              <w:spacing w:after="0" w:line="240" w:lineRule="auto"/>
              <w:rPr>
                <w:b/>
              </w:rPr>
            </w:pPr>
            <w:r>
              <w:rPr>
                <w:b/>
              </w:rPr>
              <w:t>ASSESSMENT</w:t>
            </w:r>
            <w:r w:rsidR="00366003">
              <w:rPr>
                <w:b/>
              </w:rPr>
              <w:t xml:space="preserve"> DESCRIPTIONS</w:t>
            </w:r>
            <w:r w:rsidR="00254338">
              <w:rPr>
                <w:b/>
              </w:rPr>
              <w:t>*</w:t>
            </w:r>
            <w:r>
              <w:rPr>
                <w:b/>
              </w:rPr>
              <w:t xml:space="preserve">: </w:t>
            </w:r>
          </w:p>
          <w:p w:rsidR="0045795B" w:rsidRDefault="0045795B" w:rsidP="0045795B">
            <w:pPr>
              <w:spacing w:after="0" w:line="240" w:lineRule="auto"/>
              <w:rPr>
                <w:rFonts w:ascii="Times New Roman" w:hAnsi="Times New Roman"/>
                <w:bCs/>
                <w:sz w:val="20"/>
                <w:szCs w:val="20"/>
              </w:rPr>
            </w:pPr>
          </w:p>
          <w:p w:rsidR="00FA4776" w:rsidRDefault="00003FA5" w:rsidP="0045795B">
            <w:pPr>
              <w:spacing w:after="0" w:line="240" w:lineRule="auto"/>
              <w:rPr>
                <w:bCs/>
              </w:rPr>
            </w:pPr>
            <w:r w:rsidRPr="00003FA5">
              <w:rPr>
                <w:rFonts w:ascii="Times New Roman" w:hAnsi="Times New Roman"/>
                <w:bCs/>
                <w:sz w:val="20"/>
                <w:szCs w:val="20"/>
              </w:rPr>
              <w:t>Students will discuss ethics and ethical behavior. Students will work within groups to problem-solve ethical dilemmas. Students will prepare a preliminary, skill-based resume</w:t>
            </w:r>
            <w:r w:rsidRPr="00003FA5">
              <w:rPr>
                <w:bCs/>
              </w:rPr>
              <w:t>.</w:t>
            </w:r>
          </w:p>
          <w:p w:rsidR="0045795B" w:rsidRPr="00FA4776" w:rsidRDefault="0045795B" w:rsidP="0045795B">
            <w:pPr>
              <w:spacing w:after="0" w:line="240" w:lineRule="auto"/>
              <w:rPr>
                <w:bCs/>
              </w:rPr>
            </w:pPr>
          </w:p>
        </w:tc>
      </w:tr>
      <w:tr w:rsidR="00FA4776" w:rsidTr="0045795B">
        <w:trPr>
          <w:trHeight w:val="466"/>
        </w:trPr>
        <w:tc>
          <w:tcPr>
            <w:tcW w:w="828" w:type="dxa"/>
          </w:tcPr>
          <w:p w:rsidR="00FA4776" w:rsidRDefault="00FA4776" w:rsidP="000F12AC">
            <w:pPr>
              <w:spacing w:line="240" w:lineRule="auto"/>
              <w:rPr>
                <w:b/>
              </w:rPr>
            </w:pPr>
            <w:r>
              <w:rPr>
                <w:b/>
              </w:rPr>
              <w:t>Obj. #</w:t>
            </w:r>
          </w:p>
        </w:tc>
        <w:tc>
          <w:tcPr>
            <w:tcW w:w="12510" w:type="dxa"/>
            <w:gridSpan w:val="11"/>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45795B">
        <w:trPr>
          <w:trHeight w:val="359"/>
        </w:trPr>
        <w:tc>
          <w:tcPr>
            <w:tcW w:w="828" w:type="dxa"/>
          </w:tcPr>
          <w:p w:rsidR="00321BC1" w:rsidRDefault="00321BC1" w:rsidP="00FA4776">
            <w:pPr>
              <w:spacing w:line="240" w:lineRule="auto"/>
              <w:rPr>
                <w:b/>
              </w:rPr>
            </w:pPr>
          </w:p>
        </w:tc>
        <w:tc>
          <w:tcPr>
            <w:tcW w:w="12510" w:type="dxa"/>
            <w:gridSpan w:val="11"/>
          </w:tcPr>
          <w:p w:rsidR="00973F58" w:rsidRDefault="00973F58" w:rsidP="00973F58">
            <w:pPr>
              <w:spacing w:after="0"/>
              <w:rPr>
                <w:rFonts w:ascii="Times New Roman" w:hAnsi="Times New Roman"/>
              </w:rPr>
            </w:pPr>
            <w:r>
              <w:rPr>
                <w:rFonts w:ascii="Times New Roman" w:hAnsi="Times New Roman"/>
              </w:rPr>
              <w:t>__</w:t>
            </w:r>
            <w:r w:rsidR="00003FA5">
              <w:rPr>
                <w:rFonts w:ascii="Times New Roman" w:hAnsi="Times New Roman"/>
              </w:rPr>
              <w:t>x</w:t>
            </w:r>
            <w:r>
              <w:rPr>
                <w:rFonts w:ascii="Times New Roman" w:hAnsi="Times New Roman"/>
              </w:rPr>
              <w:t>__ Direct</w:t>
            </w:r>
          </w:p>
          <w:p w:rsidR="00973F58" w:rsidRDefault="00973F58" w:rsidP="00973F58">
            <w:pPr>
              <w:spacing w:after="0"/>
              <w:rPr>
                <w:rFonts w:ascii="Times New Roman" w:hAnsi="Times New Roman"/>
              </w:rPr>
            </w:pPr>
            <w:r>
              <w:rPr>
                <w:rFonts w:ascii="Times New Roman" w:hAnsi="Times New Roman"/>
              </w:rPr>
              <w:t>__</w:t>
            </w:r>
            <w:r w:rsidR="00003FA5">
              <w:rPr>
                <w:rFonts w:ascii="Times New Roman" w:hAnsi="Times New Roman"/>
              </w:rPr>
              <w:t>x</w:t>
            </w:r>
            <w:r>
              <w:rPr>
                <w:rFonts w:ascii="Times New Roman" w:hAnsi="Times New Roman"/>
              </w:rPr>
              <w:t>__ Indirect</w:t>
            </w:r>
          </w:p>
          <w:p w:rsidR="00973F58" w:rsidRDefault="00003FA5" w:rsidP="00973F58">
            <w:pPr>
              <w:spacing w:after="0"/>
              <w:rPr>
                <w:rFonts w:ascii="Times New Roman" w:hAnsi="Times New Roman"/>
              </w:rPr>
            </w:pPr>
            <w:r>
              <w:rPr>
                <w:rFonts w:ascii="Times New Roman" w:hAnsi="Times New Roman"/>
              </w:rPr>
              <w:t>__x</w:t>
            </w:r>
            <w:r w:rsidR="00973F58">
              <w:rPr>
                <w:rFonts w:ascii="Times New Roman" w:hAnsi="Times New Roman"/>
              </w:rPr>
              <w:t>__ Experiential</w:t>
            </w:r>
          </w:p>
          <w:p w:rsidR="00973F58" w:rsidRDefault="00973F58" w:rsidP="00973F58">
            <w:pPr>
              <w:spacing w:after="0"/>
              <w:rPr>
                <w:rFonts w:ascii="Times New Roman" w:hAnsi="Times New Roman"/>
              </w:rPr>
            </w:pPr>
            <w:r>
              <w:rPr>
                <w:rFonts w:ascii="Times New Roman" w:hAnsi="Times New Roman"/>
              </w:rPr>
              <w:t xml:space="preserve">_____ Independent study </w:t>
            </w:r>
          </w:p>
          <w:p w:rsidR="00321BC1" w:rsidRPr="00973F58" w:rsidRDefault="00973F58" w:rsidP="00003FA5">
            <w:pPr>
              <w:spacing w:after="0"/>
              <w:rPr>
                <w:rFonts w:ascii="Times New Roman" w:hAnsi="Times New Roman"/>
                <w:sz w:val="20"/>
                <w:szCs w:val="20"/>
              </w:rPr>
            </w:pPr>
            <w:r>
              <w:rPr>
                <w:rFonts w:ascii="Times New Roman" w:hAnsi="Times New Roman"/>
              </w:rPr>
              <w:t>__</w:t>
            </w:r>
            <w:r w:rsidR="00003FA5">
              <w:rPr>
                <w:rFonts w:ascii="Times New Roman" w:hAnsi="Times New Roman"/>
              </w:rPr>
              <w:t>x</w:t>
            </w:r>
            <w:r>
              <w:rPr>
                <w:rFonts w:ascii="Times New Roman" w:hAnsi="Times New Roman"/>
              </w:rPr>
              <w:t xml:space="preserve">__ </w:t>
            </w:r>
            <w:r w:rsidRPr="00B87F1E">
              <w:rPr>
                <w:rFonts w:ascii="Times New Roman" w:hAnsi="Times New Roman"/>
              </w:rPr>
              <w:t>Interactive Instruction</w:t>
            </w:r>
          </w:p>
        </w:tc>
      </w:tr>
      <w:tr w:rsidR="0045795B" w:rsidTr="0045795B">
        <w:trPr>
          <w:trHeight w:val="359"/>
        </w:trPr>
        <w:tc>
          <w:tcPr>
            <w:tcW w:w="828" w:type="dxa"/>
          </w:tcPr>
          <w:p w:rsidR="00CB70A6" w:rsidRDefault="00CB70A6" w:rsidP="00291E22">
            <w:pPr>
              <w:spacing w:after="0" w:line="240" w:lineRule="auto"/>
              <w:rPr>
                <w:rFonts w:ascii="Times New Roman" w:hAnsi="Times New Roman"/>
              </w:rPr>
            </w:pPr>
          </w:p>
          <w:p w:rsidR="0045795B" w:rsidRDefault="0045795B" w:rsidP="00291E22">
            <w:pPr>
              <w:spacing w:after="0" w:line="240" w:lineRule="auto"/>
              <w:rPr>
                <w:rFonts w:ascii="Times New Roman" w:hAnsi="Times New Roman"/>
              </w:rPr>
            </w:pPr>
            <w:r w:rsidRPr="006E1AB4">
              <w:rPr>
                <w:rFonts w:ascii="Times New Roman" w:hAnsi="Times New Roman"/>
              </w:rPr>
              <w:t>1</w:t>
            </w:r>
          </w:p>
          <w:p w:rsidR="0045795B" w:rsidRPr="006E1AB4" w:rsidRDefault="0045795B" w:rsidP="00291E22">
            <w:pPr>
              <w:spacing w:after="0" w:line="240" w:lineRule="auto"/>
              <w:rPr>
                <w:rFonts w:ascii="Times New Roman" w:hAnsi="Times New Roman"/>
              </w:rPr>
            </w:pPr>
            <w:r>
              <w:rPr>
                <w:rFonts w:ascii="Times New Roman" w:hAnsi="Times New Roman"/>
              </w:rPr>
              <w:t>2</w:t>
            </w:r>
          </w:p>
          <w:p w:rsidR="0045795B" w:rsidRPr="0045795B" w:rsidRDefault="0045795B" w:rsidP="00291E22">
            <w:pPr>
              <w:spacing w:line="240" w:lineRule="auto"/>
              <w:rPr>
                <w:rFonts w:ascii="Times New Roman" w:hAnsi="Times New Roman"/>
              </w:rPr>
            </w:pPr>
            <w:r>
              <w:rPr>
                <w:rFonts w:ascii="Times New Roman" w:hAnsi="Times New Roman"/>
              </w:rPr>
              <w:t>3</w:t>
            </w:r>
          </w:p>
        </w:tc>
        <w:tc>
          <w:tcPr>
            <w:tcW w:w="12510" w:type="dxa"/>
            <w:gridSpan w:val="11"/>
          </w:tcPr>
          <w:p w:rsidR="0045795B" w:rsidRPr="0095069F" w:rsidRDefault="0045795B" w:rsidP="00291E22">
            <w:pPr>
              <w:spacing w:after="0"/>
              <w:ind w:left="-18"/>
              <w:rPr>
                <w:rFonts w:ascii="Times New Roman" w:hAnsi="Times New Roman"/>
              </w:rPr>
            </w:pPr>
            <w:r>
              <w:rPr>
                <w:rFonts w:ascii="Times New Roman" w:hAnsi="Times New Roman"/>
              </w:rPr>
              <w:t>See Lessons:</w:t>
            </w:r>
          </w:p>
          <w:p w:rsidR="0045795B" w:rsidRDefault="0045795B" w:rsidP="00291E22">
            <w:pPr>
              <w:spacing w:after="0"/>
              <w:ind w:left="432"/>
              <w:rPr>
                <w:rFonts w:ascii="Times New Roman" w:hAnsi="Times New Roman"/>
              </w:rPr>
            </w:pPr>
            <w:r w:rsidRPr="0045795B">
              <w:rPr>
                <w:rFonts w:ascii="Times New Roman" w:hAnsi="Times New Roman"/>
              </w:rPr>
              <w:t xml:space="preserve">Lesson 1:  How Does Who I Am </w:t>
            </w:r>
            <w:proofErr w:type="gramStart"/>
            <w:r w:rsidRPr="0045795B">
              <w:rPr>
                <w:rFonts w:ascii="Times New Roman" w:hAnsi="Times New Roman"/>
              </w:rPr>
              <w:t>Relate</w:t>
            </w:r>
            <w:proofErr w:type="gramEnd"/>
            <w:r w:rsidRPr="0045795B">
              <w:rPr>
                <w:rFonts w:ascii="Times New Roman" w:hAnsi="Times New Roman"/>
              </w:rPr>
              <w:t xml:space="preserve"> to Employability? (Part 1)</w:t>
            </w:r>
          </w:p>
          <w:p w:rsidR="0045795B" w:rsidRDefault="0045795B" w:rsidP="00291E22">
            <w:pPr>
              <w:spacing w:after="0" w:line="240" w:lineRule="auto"/>
              <w:ind w:left="432"/>
              <w:rPr>
                <w:b/>
              </w:rPr>
            </w:pPr>
            <w:r w:rsidRPr="0045795B">
              <w:rPr>
                <w:rFonts w:ascii="Times New Roman" w:hAnsi="Times New Roman"/>
              </w:rPr>
              <w:t xml:space="preserve">Lesson 2: How Does Who I Am </w:t>
            </w:r>
            <w:proofErr w:type="gramStart"/>
            <w:r w:rsidRPr="0045795B">
              <w:rPr>
                <w:rFonts w:ascii="Times New Roman" w:hAnsi="Times New Roman"/>
              </w:rPr>
              <w:t>Relate</w:t>
            </w:r>
            <w:proofErr w:type="gramEnd"/>
            <w:r w:rsidRPr="0045795B">
              <w:rPr>
                <w:rFonts w:ascii="Times New Roman" w:hAnsi="Times New Roman"/>
              </w:rPr>
              <w:t xml:space="preserve"> to Employability? (Part 2)</w:t>
            </w:r>
          </w:p>
        </w:tc>
      </w:tr>
      <w:tr w:rsidR="0045795B" w:rsidTr="0045795B">
        <w:trPr>
          <w:trHeight w:val="359"/>
        </w:trPr>
        <w:tc>
          <w:tcPr>
            <w:tcW w:w="828" w:type="dxa"/>
          </w:tcPr>
          <w:p w:rsidR="0045795B" w:rsidRDefault="0045795B" w:rsidP="00254338">
            <w:pPr>
              <w:spacing w:line="240" w:lineRule="auto"/>
              <w:rPr>
                <w:b/>
              </w:rPr>
            </w:pPr>
            <w:r>
              <w:rPr>
                <w:b/>
              </w:rPr>
              <w:t>Obj. #</w:t>
            </w:r>
          </w:p>
        </w:tc>
        <w:tc>
          <w:tcPr>
            <w:tcW w:w="12510" w:type="dxa"/>
            <w:gridSpan w:val="11"/>
          </w:tcPr>
          <w:p w:rsidR="0045795B" w:rsidRPr="001318B0" w:rsidRDefault="0045795B" w:rsidP="001318B0">
            <w:pPr>
              <w:spacing w:after="0" w:line="240" w:lineRule="auto"/>
              <w:rPr>
                <w:b/>
                <w:sz w:val="18"/>
              </w:rPr>
            </w:pPr>
            <w:r>
              <w:rPr>
                <w:b/>
              </w:rPr>
              <w:t xml:space="preserve">INSTRUCTIONAL ACTIVITIES: </w:t>
            </w:r>
            <w:r w:rsidRPr="00845D03">
              <w:rPr>
                <w:b/>
                <w:sz w:val="18"/>
              </w:rPr>
              <w:t>(What Students Do)</w:t>
            </w:r>
          </w:p>
        </w:tc>
      </w:tr>
      <w:tr w:rsidR="0045795B" w:rsidRPr="0045795B" w:rsidTr="0045795B">
        <w:trPr>
          <w:trHeight w:val="359"/>
        </w:trPr>
        <w:tc>
          <w:tcPr>
            <w:tcW w:w="828" w:type="dxa"/>
          </w:tcPr>
          <w:p w:rsidR="00CB70A6" w:rsidRDefault="00CB70A6" w:rsidP="00291E22">
            <w:pPr>
              <w:spacing w:after="0" w:line="240" w:lineRule="auto"/>
              <w:rPr>
                <w:rFonts w:ascii="Times New Roman" w:hAnsi="Times New Roman"/>
              </w:rPr>
            </w:pPr>
          </w:p>
          <w:p w:rsidR="0045795B" w:rsidRDefault="0045795B" w:rsidP="00291E22">
            <w:pPr>
              <w:spacing w:after="0" w:line="240" w:lineRule="auto"/>
              <w:rPr>
                <w:rFonts w:ascii="Times New Roman" w:hAnsi="Times New Roman"/>
              </w:rPr>
            </w:pPr>
            <w:r w:rsidRPr="006E1AB4">
              <w:rPr>
                <w:rFonts w:ascii="Times New Roman" w:hAnsi="Times New Roman"/>
              </w:rPr>
              <w:t>1</w:t>
            </w:r>
          </w:p>
          <w:p w:rsidR="0045795B" w:rsidRPr="006E1AB4" w:rsidRDefault="0045795B" w:rsidP="00291E22">
            <w:pPr>
              <w:spacing w:after="0" w:line="240" w:lineRule="auto"/>
              <w:rPr>
                <w:rFonts w:ascii="Times New Roman" w:hAnsi="Times New Roman"/>
              </w:rPr>
            </w:pPr>
            <w:r>
              <w:rPr>
                <w:rFonts w:ascii="Times New Roman" w:hAnsi="Times New Roman"/>
              </w:rPr>
              <w:t>2</w:t>
            </w:r>
          </w:p>
          <w:p w:rsidR="0045795B" w:rsidRPr="0045795B" w:rsidRDefault="0045795B" w:rsidP="00291E22">
            <w:pPr>
              <w:spacing w:line="240" w:lineRule="auto"/>
              <w:rPr>
                <w:rFonts w:ascii="Times New Roman" w:hAnsi="Times New Roman"/>
              </w:rPr>
            </w:pPr>
            <w:r>
              <w:rPr>
                <w:rFonts w:ascii="Times New Roman" w:hAnsi="Times New Roman"/>
              </w:rPr>
              <w:t>3</w:t>
            </w:r>
          </w:p>
        </w:tc>
        <w:tc>
          <w:tcPr>
            <w:tcW w:w="12510" w:type="dxa"/>
            <w:gridSpan w:val="11"/>
          </w:tcPr>
          <w:p w:rsidR="0045795B" w:rsidRPr="0095069F" w:rsidRDefault="0045795B" w:rsidP="00291E22">
            <w:pPr>
              <w:spacing w:after="0"/>
              <w:ind w:left="-18"/>
              <w:rPr>
                <w:rFonts w:ascii="Times New Roman" w:hAnsi="Times New Roman"/>
              </w:rPr>
            </w:pPr>
            <w:r>
              <w:rPr>
                <w:rFonts w:ascii="Times New Roman" w:hAnsi="Times New Roman"/>
              </w:rPr>
              <w:t>See Lessons:</w:t>
            </w:r>
          </w:p>
          <w:p w:rsidR="0045795B" w:rsidRDefault="0045795B" w:rsidP="00291E22">
            <w:pPr>
              <w:spacing w:after="0"/>
              <w:ind w:left="432"/>
              <w:rPr>
                <w:rFonts w:ascii="Times New Roman" w:hAnsi="Times New Roman"/>
              </w:rPr>
            </w:pPr>
            <w:r w:rsidRPr="0045795B">
              <w:rPr>
                <w:rFonts w:ascii="Times New Roman" w:hAnsi="Times New Roman"/>
              </w:rPr>
              <w:t xml:space="preserve">Lesson 1:  How Does Who I Am </w:t>
            </w:r>
            <w:proofErr w:type="gramStart"/>
            <w:r w:rsidRPr="0045795B">
              <w:rPr>
                <w:rFonts w:ascii="Times New Roman" w:hAnsi="Times New Roman"/>
              </w:rPr>
              <w:t>Relate</w:t>
            </w:r>
            <w:proofErr w:type="gramEnd"/>
            <w:r w:rsidRPr="0045795B">
              <w:rPr>
                <w:rFonts w:ascii="Times New Roman" w:hAnsi="Times New Roman"/>
              </w:rPr>
              <w:t xml:space="preserve"> to Employability? (Part 1)</w:t>
            </w:r>
          </w:p>
          <w:p w:rsidR="0045795B" w:rsidRDefault="0045795B" w:rsidP="00291E22">
            <w:pPr>
              <w:spacing w:after="0" w:line="240" w:lineRule="auto"/>
              <w:ind w:left="432"/>
              <w:rPr>
                <w:b/>
              </w:rPr>
            </w:pPr>
            <w:r w:rsidRPr="0045795B">
              <w:rPr>
                <w:rFonts w:ascii="Times New Roman" w:hAnsi="Times New Roman"/>
              </w:rPr>
              <w:t xml:space="preserve">Lesson 2: How Does Who I Am </w:t>
            </w:r>
            <w:proofErr w:type="gramStart"/>
            <w:r w:rsidRPr="0045795B">
              <w:rPr>
                <w:rFonts w:ascii="Times New Roman" w:hAnsi="Times New Roman"/>
              </w:rPr>
              <w:t>Relate</w:t>
            </w:r>
            <w:proofErr w:type="gramEnd"/>
            <w:r w:rsidRPr="0045795B">
              <w:rPr>
                <w:rFonts w:ascii="Times New Roman" w:hAnsi="Times New Roman"/>
              </w:rPr>
              <w:t xml:space="preserve"> to Employability? (Part 2)</w:t>
            </w:r>
          </w:p>
        </w:tc>
      </w:tr>
      <w:tr w:rsidR="0045795B" w:rsidTr="0045795B">
        <w:trPr>
          <w:trHeight w:val="466"/>
        </w:trPr>
        <w:tc>
          <w:tcPr>
            <w:tcW w:w="828" w:type="dxa"/>
          </w:tcPr>
          <w:p w:rsidR="0045795B" w:rsidRDefault="0045795B" w:rsidP="000F12AC">
            <w:pPr>
              <w:spacing w:line="240" w:lineRule="auto"/>
              <w:rPr>
                <w:b/>
              </w:rPr>
            </w:pPr>
          </w:p>
        </w:tc>
        <w:tc>
          <w:tcPr>
            <w:tcW w:w="2469" w:type="dxa"/>
          </w:tcPr>
          <w:p w:rsidR="0045795B" w:rsidRPr="001318B0" w:rsidRDefault="0045795B"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Pr="001318B0">
              <w:rPr>
                <w:rFonts w:ascii="Times New Roman" w:eastAsia="Times New Roman" w:hAnsi="Times New Roman"/>
                <w:b/>
                <w:sz w:val="16"/>
                <w:szCs w:val="16"/>
                <w:u w:val="single"/>
              </w:rPr>
              <w:t xml:space="preserve">Direct:  </w:t>
            </w:r>
          </w:p>
          <w:p w:rsidR="0045795B" w:rsidRPr="001318B0" w:rsidRDefault="0045795B"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45795B" w:rsidRPr="001318B0" w:rsidRDefault="0045795B"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45795B" w:rsidRPr="001318B0" w:rsidRDefault="0045795B"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45795B" w:rsidRPr="001318B0" w:rsidRDefault="0045795B"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45795B" w:rsidRDefault="0045795B" w:rsidP="00973F58">
            <w:pPr>
              <w:numPr>
                <w:ilvl w:val="1"/>
                <w:numId w:val="13"/>
              </w:numPr>
              <w:tabs>
                <w:tab w:val="clear" w:pos="1440"/>
              </w:tabs>
              <w:spacing w:after="0" w:line="240" w:lineRule="auto"/>
              <w:ind w:left="36" w:hanging="1404"/>
              <w:rPr>
                <w:rFonts w:ascii="Times New Roman" w:eastAsia="Times New Roman" w:hAnsi="Times New Roman"/>
                <w:sz w:val="16"/>
                <w:szCs w:val="16"/>
                <w:lang w:val="fr-FR"/>
              </w:rPr>
            </w:pPr>
            <w:r w:rsidRPr="00876C72">
              <w:rPr>
                <w:rFonts w:ascii="Times New Roman" w:eastAsia="Times New Roman" w:hAnsi="Times New Roman"/>
                <w:sz w:val="16"/>
                <w:szCs w:val="16"/>
                <w:lang w:val="fr-FR"/>
              </w:rPr>
              <w:t xml:space="preserve">__x___ </w:t>
            </w:r>
            <w:hyperlink r:id="rId11" w:history="1">
              <w:r w:rsidRPr="00876C72">
                <w:rPr>
                  <w:rFonts w:ascii="Times New Roman" w:eastAsia="Times New Roman" w:hAnsi="Times New Roman"/>
                  <w:sz w:val="16"/>
                  <w:szCs w:val="16"/>
                  <w:lang w:val="fr-FR"/>
                </w:rPr>
                <w:t xml:space="preserve">Compare &amp; </w:t>
              </w:r>
              <w:proofErr w:type="spellStart"/>
              <w:r w:rsidRPr="00876C72">
                <w:rPr>
                  <w:rFonts w:ascii="Times New Roman" w:eastAsia="Times New Roman" w:hAnsi="Times New Roman"/>
                  <w:sz w:val="16"/>
                  <w:szCs w:val="16"/>
                  <w:lang w:val="fr-FR"/>
                </w:rPr>
                <w:t>Contrast</w:t>
              </w:r>
              <w:proofErr w:type="spellEnd"/>
            </w:hyperlink>
            <w:r w:rsidRPr="00876C72">
              <w:rPr>
                <w:rFonts w:ascii="Times New Roman" w:eastAsia="Times New Roman" w:hAnsi="Times New Roman"/>
                <w:sz w:val="16"/>
                <w:szCs w:val="16"/>
                <w:lang w:val="fr-FR"/>
              </w:rPr>
              <w:t xml:space="preserve">  </w:t>
            </w:r>
          </w:p>
          <w:p w:rsidR="0045795B" w:rsidRPr="00876C72" w:rsidRDefault="0045795B" w:rsidP="00973F58">
            <w:pPr>
              <w:numPr>
                <w:ilvl w:val="1"/>
                <w:numId w:val="13"/>
              </w:numPr>
              <w:tabs>
                <w:tab w:val="clear" w:pos="1440"/>
              </w:tabs>
              <w:spacing w:after="0" w:line="240" w:lineRule="auto"/>
              <w:ind w:left="36" w:hanging="1404"/>
              <w:rPr>
                <w:rFonts w:ascii="Times New Roman" w:eastAsia="Times New Roman" w:hAnsi="Times New Roman"/>
                <w:sz w:val="16"/>
                <w:szCs w:val="16"/>
                <w:lang w:val="fr-FR"/>
              </w:rPr>
            </w:pPr>
            <w:r>
              <w:rPr>
                <w:rFonts w:ascii="Times New Roman" w:eastAsia="Times New Roman" w:hAnsi="Times New Roman"/>
                <w:sz w:val="16"/>
                <w:szCs w:val="16"/>
                <w:lang w:val="fr-FR"/>
              </w:rPr>
              <w:lastRenderedPageBreak/>
              <w:t xml:space="preserve">                                      </w:t>
            </w:r>
            <w:r w:rsidRPr="00876C72">
              <w:rPr>
                <w:rFonts w:ascii="Times New Roman" w:eastAsia="Times New Roman" w:hAnsi="Times New Roman"/>
                <w:sz w:val="16"/>
                <w:szCs w:val="16"/>
                <w:lang w:val="fr-FR"/>
              </w:rPr>
              <w:t xml:space="preserve">(Ls. </w:t>
            </w:r>
            <w:r>
              <w:rPr>
                <w:rFonts w:ascii="Times New Roman" w:eastAsia="Times New Roman" w:hAnsi="Times New Roman"/>
                <w:sz w:val="16"/>
                <w:szCs w:val="16"/>
                <w:lang w:val="fr-FR"/>
              </w:rPr>
              <w:t>1,2)</w:t>
            </w:r>
          </w:p>
          <w:p w:rsidR="0045795B" w:rsidRPr="00876C72" w:rsidRDefault="0045795B" w:rsidP="00973F58">
            <w:pPr>
              <w:numPr>
                <w:ilvl w:val="1"/>
                <w:numId w:val="13"/>
              </w:numPr>
              <w:tabs>
                <w:tab w:val="clear" w:pos="1440"/>
              </w:tabs>
              <w:spacing w:after="0" w:line="240" w:lineRule="auto"/>
              <w:ind w:left="36" w:hanging="1404"/>
              <w:rPr>
                <w:rFonts w:ascii="Times New Roman" w:eastAsia="Times New Roman" w:hAnsi="Times New Roman"/>
                <w:sz w:val="16"/>
                <w:szCs w:val="16"/>
                <w:lang w:val="fr-FR"/>
              </w:rPr>
            </w:pPr>
            <w:r w:rsidRPr="00876C72">
              <w:rPr>
                <w:rFonts w:ascii="Times New Roman" w:eastAsia="Times New Roman" w:hAnsi="Times New Roman"/>
                <w:sz w:val="16"/>
                <w:szCs w:val="16"/>
                <w:lang w:val="fr-FR"/>
              </w:rPr>
              <w:t xml:space="preserve">______ </w:t>
            </w:r>
            <w:hyperlink r:id="rId12" w:history="1">
              <w:proofErr w:type="spellStart"/>
              <w:r w:rsidRPr="00876C72">
                <w:rPr>
                  <w:rFonts w:ascii="Times New Roman" w:eastAsia="Times New Roman" w:hAnsi="Times New Roman"/>
                  <w:sz w:val="16"/>
                  <w:szCs w:val="16"/>
                  <w:lang w:val="fr-FR"/>
                </w:rPr>
                <w:t>Didactic</w:t>
              </w:r>
              <w:proofErr w:type="spellEnd"/>
              <w:r w:rsidRPr="00876C72">
                <w:rPr>
                  <w:rFonts w:ascii="Times New Roman" w:eastAsia="Times New Roman" w:hAnsi="Times New Roman"/>
                  <w:sz w:val="16"/>
                  <w:szCs w:val="16"/>
                  <w:lang w:val="fr-FR"/>
                </w:rPr>
                <w:t xml:space="preserve"> Questions</w:t>
              </w:r>
            </w:hyperlink>
            <w:r w:rsidRPr="00876C72">
              <w:rPr>
                <w:rFonts w:ascii="Times New Roman" w:eastAsia="Times New Roman" w:hAnsi="Times New Roman"/>
                <w:sz w:val="16"/>
                <w:szCs w:val="16"/>
                <w:lang w:val="fr-FR"/>
              </w:rPr>
              <w:t xml:space="preserve"> </w:t>
            </w:r>
          </w:p>
          <w:p w:rsidR="0045795B" w:rsidRPr="00876C72" w:rsidRDefault="0045795B" w:rsidP="00254338">
            <w:pPr>
              <w:numPr>
                <w:ilvl w:val="1"/>
                <w:numId w:val="13"/>
              </w:numPr>
              <w:tabs>
                <w:tab w:val="clear" w:pos="1440"/>
              </w:tabs>
              <w:spacing w:after="0" w:line="240" w:lineRule="auto"/>
              <w:ind w:left="36" w:hanging="1404"/>
              <w:rPr>
                <w:rFonts w:ascii="Times New Roman" w:eastAsia="Times New Roman" w:hAnsi="Times New Roman"/>
                <w:sz w:val="16"/>
                <w:szCs w:val="16"/>
                <w:lang w:val="fr-FR"/>
              </w:rPr>
            </w:pPr>
            <w:r w:rsidRPr="00876C72">
              <w:rPr>
                <w:rFonts w:ascii="Times New Roman" w:eastAsia="Times New Roman" w:hAnsi="Times New Roman"/>
                <w:sz w:val="16"/>
                <w:szCs w:val="16"/>
                <w:lang w:val="fr-FR"/>
              </w:rPr>
              <w:t xml:space="preserve">______ </w:t>
            </w:r>
            <w:proofErr w:type="spellStart"/>
            <w:r w:rsidRPr="00876C72">
              <w:rPr>
                <w:rFonts w:ascii="Times New Roman" w:eastAsia="Times New Roman" w:hAnsi="Times New Roman"/>
                <w:sz w:val="16"/>
                <w:szCs w:val="16"/>
                <w:lang w:val="fr-FR"/>
              </w:rPr>
              <w:t>Demonstrations</w:t>
            </w:r>
            <w:proofErr w:type="spellEnd"/>
            <w:r w:rsidRPr="00876C72">
              <w:rPr>
                <w:rFonts w:ascii="Times New Roman" w:eastAsia="Times New Roman" w:hAnsi="Times New Roman"/>
                <w:sz w:val="16"/>
                <w:szCs w:val="16"/>
                <w:lang w:val="fr-FR"/>
              </w:rPr>
              <w:t xml:space="preserve"> </w:t>
            </w:r>
          </w:p>
          <w:p w:rsidR="0045795B" w:rsidRPr="001318B0" w:rsidRDefault="0045795B"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w:t>
            </w:r>
            <w:r>
              <w:rPr>
                <w:rFonts w:ascii="Times New Roman" w:eastAsia="Times New Roman" w:hAnsi="Times New Roman"/>
                <w:sz w:val="16"/>
                <w:szCs w:val="16"/>
              </w:rPr>
              <w:t>x</w:t>
            </w:r>
            <w:r w:rsidRPr="001318B0">
              <w:rPr>
                <w:rFonts w:ascii="Times New Roman" w:eastAsia="Times New Roman" w:hAnsi="Times New Roman"/>
                <w:sz w:val="16"/>
                <w:szCs w:val="16"/>
              </w:rPr>
              <w:t xml:space="preserve">___ Guided &amp; Shared - </w:t>
            </w:r>
            <w:r>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Pr>
                <w:rFonts w:ascii="Times New Roman" w:eastAsia="Times New Roman" w:hAnsi="Times New Roman"/>
                <w:sz w:val="16"/>
                <w:szCs w:val="16"/>
              </w:rPr>
              <w:t xml:space="preserve">                  </w:t>
            </w:r>
            <w:r w:rsidRPr="00876C72">
              <w:rPr>
                <w:rFonts w:ascii="Times New Roman" w:eastAsia="Times New Roman" w:hAnsi="Times New Roman"/>
                <w:sz w:val="16"/>
                <w:szCs w:val="16"/>
              </w:rPr>
              <w:t>(Ls. 1,2)</w:t>
            </w:r>
          </w:p>
          <w:p w:rsidR="0045795B" w:rsidRPr="00973F58" w:rsidRDefault="0045795B" w:rsidP="001318B0">
            <w:pPr>
              <w:spacing w:after="0" w:line="240" w:lineRule="auto"/>
              <w:ind w:left="-1368"/>
              <w:rPr>
                <w:rFonts w:ascii="Times New Roman" w:eastAsia="Times New Roman" w:hAnsi="Times New Roman"/>
                <w:sz w:val="16"/>
                <w:szCs w:val="16"/>
              </w:rPr>
            </w:pPr>
          </w:p>
        </w:tc>
        <w:tc>
          <w:tcPr>
            <w:tcW w:w="2470" w:type="dxa"/>
            <w:gridSpan w:val="2"/>
          </w:tcPr>
          <w:p w:rsidR="0045795B" w:rsidRPr="008C5EDE" w:rsidRDefault="0045795B" w:rsidP="001318B0">
            <w:pPr>
              <w:spacing w:after="0"/>
              <w:rPr>
                <w:rFonts w:ascii="Times New Roman" w:hAnsi="Times New Roman"/>
                <w:b/>
                <w:sz w:val="16"/>
                <w:szCs w:val="16"/>
                <w:u w:val="single"/>
              </w:rPr>
            </w:pPr>
            <w:r>
              <w:rPr>
                <w:b/>
              </w:rPr>
              <w:lastRenderedPageBreak/>
              <w:t xml:space="preserve"> </w:t>
            </w:r>
            <w:r w:rsidRPr="008C5EDE">
              <w:rPr>
                <w:rFonts w:ascii="Times New Roman" w:hAnsi="Times New Roman"/>
                <w:b/>
                <w:sz w:val="16"/>
                <w:szCs w:val="16"/>
                <w:u w:val="single"/>
              </w:rPr>
              <w:t>Indirect:</w:t>
            </w:r>
          </w:p>
          <w:p w:rsidR="0045795B" w:rsidRPr="008C5EDE"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r>
              <w:rPr>
                <w:rFonts w:ascii="Times New Roman" w:eastAsia="Times New Roman" w:hAnsi="Times New Roman"/>
                <w:sz w:val="16"/>
                <w:szCs w:val="16"/>
              </w:rPr>
              <w:t>(Ls. 1</w:t>
            </w:r>
            <w:r w:rsidRPr="00876C72">
              <w:rPr>
                <w:rFonts w:ascii="Times New Roman" w:eastAsia="Times New Roman" w:hAnsi="Times New Roman"/>
                <w:sz w:val="16"/>
                <w:szCs w:val="16"/>
              </w:rPr>
              <w:t>)</w:t>
            </w:r>
          </w:p>
          <w:p w:rsidR="0045795B" w:rsidRPr="008C5EDE"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45795B" w:rsidRPr="008C5EDE"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45795B" w:rsidRPr="008C5EDE"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r>
              <w:rPr>
                <w:rFonts w:ascii="Times New Roman" w:eastAsia="Times New Roman" w:hAnsi="Times New Roman"/>
                <w:sz w:val="16"/>
                <w:szCs w:val="16"/>
              </w:rPr>
              <w:t xml:space="preserve">              (Ls. 1</w:t>
            </w:r>
            <w:r w:rsidRPr="00876C72">
              <w:rPr>
                <w:rFonts w:ascii="Times New Roman" w:eastAsia="Times New Roman" w:hAnsi="Times New Roman"/>
                <w:sz w:val="16"/>
                <w:szCs w:val="16"/>
              </w:rPr>
              <w:t>)</w:t>
            </w:r>
          </w:p>
          <w:p w:rsidR="0045795B" w:rsidRPr="008C5EDE"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45795B" w:rsidRPr="008C5EDE"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45795B" w:rsidRPr="008C5EDE"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45795B" w:rsidRPr="008C5EDE"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45795B" w:rsidRPr="008C5EDE"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45795B" w:rsidRDefault="0045795B"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45795B" w:rsidRPr="000F47EE" w:rsidRDefault="0045795B" w:rsidP="000F12AC">
            <w:pPr>
              <w:spacing w:line="240" w:lineRule="auto"/>
              <w:rPr>
                <w:b/>
              </w:rPr>
            </w:pPr>
          </w:p>
        </w:tc>
        <w:tc>
          <w:tcPr>
            <w:tcW w:w="2469" w:type="dxa"/>
            <w:gridSpan w:val="2"/>
          </w:tcPr>
          <w:p w:rsidR="0045795B" w:rsidRPr="00703291" w:rsidRDefault="0045795B"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lastRenderedPageBreak/>
              <w:t>Experiential:</w:t>
            </w:r>
          </w:p>
          <w:p w:rsidR="0045795B" w:rsidRPr="00703291"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45795B" w:rsidRPr="00703291"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45795B" w:rsidRPr="00703291"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45795B" w:rsidRPr="00703291"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45795B" w:rsidRPr="00703291"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45795B" w:rsidRPr="00703291"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45795B" w:rsidRPr="00703291"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45795B" w:rsidRPr="00703291"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45795B" w:rsidRPr="00703291"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45795B" w:rsidRPr="00703291"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r>
              <w:rPr>
                <w:rFonts w:ascii="Times New Roman" w:eastAsia="Times New Roman" w:hAnsi="Times New Roman"/>
                <w:sz w:val="16"/>
                <w:szCs w:val="16"/>
              </w:rPr>
              <w:t xml:space="preserve"> (Ls. </w:t>
            </w:r>
            <w:r w:rsidRPr="00876C72">
              <w:rPr>
                <w:rFonts w:ascii="Times New Roman" w:eastAsia="Times New Roman" w:hAnsi="Times New Roman"/>
                <w:sz w:val="16"/>
                <w:szCs w:val="16"/>
              </w:rPr>
              <w:t>2)</w:t>
            </w:r>
          </w:p>
          <w:p w:rsidR="0045795B" w:rsidRPr="00703291" w:rsidRDefault="004579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45795B" w:rsidRPr="000F47EE" w:rsidRDefault="0045795B" w:rsidP="000F12AC">
            <w:pPr>
              <w:spacing w:line="240" w:lineRule="auto"/>
              <w:rPr>
                <w:b/>
              </w:rPr>
            </w:pPr>
          </w:p>
        </w:tc>
        <w:tc>
          <w:tcPr>
            <w:tcW w:w="2808" w:type="dxa"/>
            <w:gridSpan w:val="4"/>
          </w:tcPr>
          <w:p w:rsidR="0045795B" w:rsidRPr="001318B0" w:rsidRDefault="0045795B"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lastRenderedPageBreak/>
              <w:t>Independent Study</w:t>
            </w:r>
          </w:p>
          <w:p w:rsidR="0045795B" w:rsidRPr="001318B0" w:rsidRDefault="004579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45795B" w:rsidRPr="001318B0" w:rsidRDefault="004579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45795B" w:rsidRPr="001318B0" w:rsidRDefault="004579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45795B" w:rsidRPr="001318B0" w:rsidRDefault="004579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45795B" w:rsidRPr="001318B0" w:rsidRDefault="004579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lastRenderedPageBreak/>
              <w:t xml:space="preserve">______  Reports </w:t>
            </w:r>
          </w:p>
          <w:p w:rsidR="0045795B" w:rsidRDefault="004579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45795B" w:rsidRPr="001318B0" w:rsidRDefault="0045795B"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45795B" w:rsidRPr="001318B0" w:rsidRDefault="004579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45795B" w:rsidRPr="001318B0" w:rsidRDefault="004579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45795B" w:rsidRPr="001318B0" w:rsidRDefault="004579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45795B" w:rsidRPr="001318B0" w:rsidRDefault="004579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45795B" w:rsidRPr="001318B0" w:rsidRDefault="004579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45795B" w:rsidRPr="001318B0" w:rsidRDefault="004579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45795B" w:rsidRPr="000F47EE" w:rsidRDefault="0045795B" w:rsidP="000F12AC">
            <w:pPr>
              <w:spacing w:line="240" w:lineRule="auto"/>
              <w:rPr>
                <w:b/>
              </w:rPr>
            </w:pPr>
          </w:p>
        </w:tc>
        <w:tc>
          <w:tcPr>
            <w:tcW w:w="2294" w:type="dxa"/>
            <w:gridSpan w:val="2"/>
          </w:tcPr>
          <w:p w:rsidR="0045795B" w:rsidRPr="009A0874" w:rsidRDefault="0045795B"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lastRenderedPageBreak/>
              <w:t>Interactive Instruction</w:t>
            </w:r>
          </w:p>
          <w:p w:rsidR="0045795B" w:rsidRPr="00703291" w:rsidRDefault="004579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45795B" w:rsidRPr="00703291" w:rsidRDefault="004579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45795B" w:rsidRPr="00703291" w:rsidRDefault="004579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45795B" w:rsidRPr="00703291" w:rsidRDefault="004579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p>
          <w:p w:rsidR="0045795B" w:rsidRPr="00703291" w:rsidRDefault="004579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45795B" w:rsidRPr="00703291" w:rsidRDefault="004579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 xml:space="preserve">           (Ls. 1</w:t>
            </w:r>
            <w:r w:rsidRPr="00876C72">
              <w:rPr>
                <w:rFonts w:ascii="Times New Roman" w:eastAsia="Times New Roman" w:hAnsi="Times New Roman"/>
                <w:sz w:val="16"/>
                <w:szCs w:val="16"/>
              </w:rPr>
              <w:t>)</w:t>
            </w:r>
          </w:p>
          <w:p w:rsidR="0045795B" w:rsidRPr="00703291" w:rsidRDefault="004579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45795B" w:rsidRPr="00703291" w:rsidRDefault="004579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45795B" w:rsidRPr="00703291" w:rsidRDefault="004579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r w:rsidRPr="00876C72">
              <w:rPr>
                <w:rFonts w:ascii="Times New Roman" w:eastAsia="Times New Roman" w:hAnsi="Times New Roman"/>
                <w:sz w:val="16"/>
                <w:szCs w:val="16"/>
              </w:rPr>
              <w:t xml:space="preserve">  (Ls. 1)</w:t>
            </w:r>
          </w:p>
          <w:p w:rsidR="0045795B" w:rsidRPr="00703291" w:rsidRDefault="004579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45795B" w:rsidRPr="00703291" w:rsidRDefault="004579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43" w:history="1">
              <w:r w:rsidRPr="00876C72">
                <w:rPr>
                  <w:rFonts w:ascii="Times New Roman" w:eastAsia="Times New Roman" w:hAnsi="Times New Roman"/>
                  <w:sz w:val="16"/>
                  <w:szCs w:val="16"/>
                </w:rPr>
                <w:t xml:space="preserve">Problem Solving </w:t>
              </w:r>
            </w:hyperlink>
            <w:r w:rsidRPr="00876C72">
              <w:rPr>
                <w:rFonts w:ascii="Times New Roman" w:hAnsi="Times New Roman"/>
                <w:sz w:val="16"/>
                <w:szCs w:val="16"/>
              </w:rPr>
              <w:t xml:space="preserve">          (Ls. 1)</w:t>
            </w:r>
          </w:p>
          <w:p w:rsidR="0045795B" w:rsidRPr="00703291" w:rsidRDefault="0045795B" w:rsidP="00FA4776">
            <w:pPr>
              <w:spacing w:after="0"/>
              <w:rPr>
                <w:rFonts w:ascii="Times New Roman" w:eastAsia="Times New Roman" w:hAnsi="Times New Roman"/>
                <w:sz w:val="16"/>
                <w:szCs w:val="16"/>
              </w:rPr>
            </w:pPr>
            <w:r>
              <w:rPr>
                <w:rFonts w:ascii="Times New Roman" w:eastAsia="Times New Roman" w:hAnsi="Times New Roman"/>
                <w:sz w:val="16"/>
                <w:szCs w:val="16"/>
              </w:rPr>
              <w:t>__x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876C72">
              <w:rPr>
                <w:rFonts w:ascii="Times New Roman" w:eastAsia="Times New Roman" w:hAnsi="Times New Roman"/>
                <w:sz w:val="16"/>
                <w:szCs w:val="16"/>
              </w:rPr>
              <w:t xml:space="preserve"> (Ls. 1)</w:t>
            </w:r>
          </w:p>
          <w:p w:rsidR="0045795B" w:rsidRPr="00703291" w:rsidRDefault="004579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45795B" w:rsidRPr="00703291" w:rsidRDefault="004579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45795B" w:rsidRPr="00FA4776" w:rsidRDefault="004579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45795B" w:rsidTr="0045795B">
        <w:trPr>
          <w:trHeight w:val="466"/>
        </w:trPr>
        <w:tc>
          <w:tcPr>
            <w:tcW w:w="13338" w:type="dxa"/>
            <w:gridSpan w:val="12"/>
          </w:tcPr>
          <w:p w:rsidR="0045795B" w:rsidRDefault="0045795B" w:rsidP="000F12AC">
            <w:pPr>
              <w:spacing w:line="240" w:lineRule="auto"/>
              <w:rPr>
                <w:b/>
              </w:rPr>
            </w:pPr>
            <w:r>
              <w:rPr>
                <w:b/>
              </w:rPr>
              <w:lastRenderedPageBreak/>
              <w:t>UNIT RESOURCES: (include internet addresses for linking)</w:t>
            </w:r>
          </w:p>
          <w:p w:rsidR="0045795B" w:rsidRPr="008404E4" w:rsidRDefault="0045795B" w:rsidP="007B5501">
            <w:pPr>
              <w:spacing w:line="240" w:lineRule="auto"/>
              <w:rPr>
                <w:b/>
              </w:rPr>
            </w:pPr>
            <w:r>
              <w:rPr>
                <w:b/>
              </w:rPr>
              <w:t xml:space="preserve">Unit </w:t>
            </w:r>
            <w:r w:rsidRPr="007B5501">
              <w:rPr>
                <w:b/>
              </w:rPr>
              <w:t>CD9-Gr6-Unit1-Evaluating One’s Personal, Ethical, Academic, and Work Habits</w:t>
            </w:r>
            <w:r>
              <w:rPr>
                <w:b/>
              </w:rPr>
              <w:t>, 2 lessons with resources at:</w:t>
            </w:r>
          </w:p>
          <w:p w:rsidR="0045795B" w:rsidRDefault="00D3447C" w:rsidP="00FB09B8">
            <w:hyperlink r:id="rId45" w:history="1">
              <w:r w:rsidR="0045795B" w:rsidRPr="003273A6">
                <w:rPr>
                  <w:rStyle w:val="Hyperlink"/>
                </w:rPr>
                <w:t>http://www.missouricareereducation.org/doc/guidelsn/CD9-Gr6-Unit1.pdf</w:t>
              </w:r>
            </w:hyperlink>
            <w:r w:rsidR="0045795B">
              <w:t xml:space="preserve">  </w:t>
            </w:r>
          </w:p>
          <w:p w:rsidR="00CB70A6" w:rsidRDefault="00D3447C" w:rsidP="00CB70A6">
            <w:pPr>
              <w:spacing w:after="0"/>
            </w:pPr>
            <w:hyperlink r:id="rId46" w:history="1">
              <w:r w:rsidR="0045795B" w:rsidRPr="003273A6">
                <w:rPr>
                  <w:rStyle w:val="Hyperlink"/>
                </w:rPr>
                <w:t>http://www.missouricareereducation.org/doc/guidelsn/CD9-Gr6-Unit1.doc</w:t>
              </w:r>
            </w:hyperlink>
            <w:r w:rsidR="0045795B">
              <w:t xml:space="preserve">  </w:t>
            </w:r>
          </w:p>
          <w:p w:rsidR="00CB70A6" w:rsidRDefault="00CB70A6" w:rsidP="00CB70A6">
            <w:pPr>
              <w:spacing w:after="0"/>
            </w:pPr>
          </w:p>
          <w:p w:rsidR="00CB70A6" w:rsidRDefault="00CB70A6" w:rsidP="00CB70A6">
            <w:pPr>
              <w:spacing w:after="0"/>
            </w:pPr>
          </w:p>
          <w:p w:rsidR="00CB70A6" w:rsidRDefault="00CB70A6" w:rsidP="00CB70A6">
            <w:pPr>
              <w:spacing w:after="0"/>
            </w:pPr>
            <w:r>
              <w:t xml:space="preserve">Common Core State Standards (CCSS), accessed May 17, 2013, from </w:t>
            </w:r>
            <w:r w:rsidRPr="00F263C2">
              <w:t>http://www.corestandards.org/</w:t>
            </w:r>
          </w:p>
          <w:p w:rsidR="00CB70A6" w:rsidRDefault="00CB70A6" w:rsidP="00CB70A6">
            <w:pPr>
              <w:spacing w:after="0"/>
            </w:pPr>
          </w:p>
          <w:p w:rsidR="00CB70A6" w:rsidRDefault="00CB70A6" w:rsidP="00CB70A6">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45795B" w:rsidRPr="001C6F5A" w:rsidRDefault="0045795B" w:rsidP="001C6F5A"/>
        </w:tc>
      </w:tr>
    </w:tbl>
    <w:p w:rsidR="00323BA3" w:rsidRDefault="00323BA3"/>
    <w:sectPr w:rsidR="00323BA3" w:rsidSect="0072740F">
      <w:headerReference w:type="default" r:id="rId47"/>
      <w:footerReference w:type="default" r:id="rId48"/>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47C" w:rsidRDefault="00D3447C" w:rsidP="00FD5A4D">
      <w:pPr>
        <w:spacing w:after="0" w:line="240" w:lineRule="auto"/>
      </w:pPr>
      <w:r>
        <w:separator/>
      </w:r>
    </w:p>
  </w:endnote>
  <w:endnote w:type="continuationSeparator" w:id="0">
    <w:p w:rsidR="00D3447C" w:rsidRDefault="00D3447C"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45795B" w:rsidP="001731D1">
    <w:pPr>
      <w:pStyle w:val="Footer"/>
      <w:jc w:val="center"/>
    </w:pPr>
    <w:r>
      <w:t>2013</w:t>
    </w:r>
    <w:r w:rsidR="00254338">
      <w:tab/>
      <w:t>Missouri Department of Elementary and Secondary Education</w:t>
    </w:r>
    <w:r w:rsidR="00254338">
      <w:tab/>
    </w:r>
    <w:r w:rsidR="00254338">
      <w:tab/>
      <w:t xml:space="preserve">Page </w:t>
    </w:r>
    <w:r w:rsidR="00AD39B8">
      <w:rPr>
        <w:b/>
        <w:sz w:val="24"/>
        <w:szCs w:val="24"/>
      </w:rPr>
      <w:fldChar w:fldCharType="begin"/>
    </w:r>
    <w:r w:rsidR="00254338">
      <w:rPr>
        <w:b/>
      </w:rPr>
      <w:instrText xml:space="preserve"> PAGE </w:instrText>
    </w:r>
    <w:r w:rsidR="00AD39B8">
      <w:rPr>
        <w:b/>
        <w:sz w:val="24"/>
        <w:szCs w:val="24"/>
      </w:rPr>
      <w:fldChar w:fldCharType="separate"/>
    </w:r>
    <w:r w:rsidR="00CB70A6">
      <w:rPr>
        <w:b/>
        <w:noProof/>
      </w:rPr>
      <w:t>1</w:t>
    </w:r>
    <w:r w:rsidR="00AD39B8">
      <w:rPr>
        <w:b/>
        <w:sz w:val="24"/>
        <w:szCs w:val="24"/>
      </w:rPr>
      <w:fldChar w:fldCharType="end"/>
    </w:r>
    <w:r w:rsidR="00254338">
      <w:t xml:space="preserve"> of </w:t>
    </w:r>
    <w:r w:rsidR="00AD39B8">
      <w:rPr>
        <w:b/>
        <w:sz w:val="24"/>
        <w:szCs w:val="24"/>
      </w:rPr>
      <w:fldChar w:fldCharType="begin"/>
    </w:r>
    <w:r w:rsidR="00254338">
      <w:rPr>
        <w:b/>
      </w:rPr>
      <w:instrText xml:space="preserve"> NUMPAGES  </w:instrText>
    </w:r>
    <w:r w:rsidR="00AD39B8">
      <w:rPr>
        <w:b/>
        <w:sz w:val="24"/>
        <w:szCs w:val="24"/>
      </w:rPr>
      <w:fldChar w:fldCharType="separate"/>
    </w:r>
    <w:r w:rsidR="00CB70A6">
      <w:rPr>
        <w:b/>
        <w:noProof/>
      </w:rPr>
      <w:t>4</w:t>
    </w:r>
    <w:r w:rsidR="00AD39B8">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47C" w:rsidRDefault="00D3447C" w:rsidP="00FD5A4D">
      <w:pPr>
        <w:spacing w:after="0" w:line="240" w:lineRule="auto"/>
      </w:pPr>
      <w:r>
        <w:separator/>
      </w:r>
    </w:p>
  </w:footnote>
  <w:footnote w:type="continuationSeparator" w:id="0">
    <w:p w:rsidR="00D3447C" w:rsidRDefault="00D3447C"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336CD4">
    <w:pPr>
      <w:pStyle w:val="Style3"/>
      <w:ind w:left="0" w:firstLine="0"/>
    </w:pPr>
    <w:r>
      <w:t>Grade Level/Course Title:</w:t>
    </w:r>
    <w:r w:rsidR="00336CD4">
      <w:t xml:space="preserve"> 6 / CD9-</w:t>
    </w:r>
    <w:r w:rsidR="00422915">
      <w:t>Gr</w:t>
    </w:r>
    <w:r w:rsidR="00336CD4">
      <w:t>6-Unit1</w:t>
    </w:r>
    <w:r w:rsidR="0045795B">
      <w:tab/>
    </w:r>
    <w:r w:rsidR="0045795B">
      <w:tab/>
    </w:r>
    <w:r w:rsidR="0045795B">
      <w:tab/>
    </w:r>
    <w:r w:rsidR="0045795B">
      <w:tab/>
    </w:r>
    <w:r w:rsidR="0045795B">
      <w:tab/>
    </w:r>
    <w:r w:rsidR="0045795B">
      <w:tab/>
    </w:r>
    <w:r w:rsidR="0045795B">
      <w:tab/>
    </w:r>
    <w:r w:rsidR="0045795B">
      <w:tab/>
    </w:r>
    <w:r w:rsidR="0045795B">
      <w:tab/>
    </w:r>
    <w:r w:rsidR="00254338">
      <w:t xml:space="preserve">Course Code: </w:t>
    </w:r>
    <w:r w:rsidR="00336CD4">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5C694A"/>
    <w:multiLevelType w:val="hybridMultilevel"/>
    <w:tmpl w:val="181C5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78475C"/>
    <w:multiLevelType w:val="hybridMultilevel"/>
    <w:tmpl w:val="01E64886"/>
    <w:lvl w:ilvl="0" w:tplc="8AD0DD0E">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3"/>
  </w:num>
  <w:num w:numId="4">
    <w:abstractNumId w:val="3"/>
  </w:num>
  <w:num w:numId="5">
    <w:abstractNumId w:val="7"/>
  </w:num>
  <w:num w:numId="6">
    <w:abstractNumId w:val="2"/>
  </w:num>
  <w:num w:numId="7">
    <w:abstractNumId w:val="5"/>
  </w:num>
  <w:num w:numId="8">
    <w:abstractNumId w:val="14"/>
  </w:num>
  <w:num w:numId="9">
    <w:abstractNumId w:val="1"/>
  </w:num>
  <w:num w:numId="10">
    <w:abstractNumId w:val="8"/>
  </w:num>
  <w:num w:numId="11">
    <w:abstractNumId w:val="4"/>
  </w:num>
  <w:num w:numId="12">
    <w:abstractNumId w:val="12"/>
  </w:num>
  <w:num w:numId="13">
    <w:abstractNumId w:val="9"/>
  </w:num>
  <w:num w:numId="14">
    <w:abstractNumId w:val="11"/>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3DF8"/>
    <w:rsid w:val="00000127"/>
    <w:rsid w:val="00003FA5"/>
    <w:rsid w:val="00004014"/>
    <w:rsid w:val="00011BF8"/>
    <w:rsid w:val="000253C9"/>
    <w:rsid w:val="00067E43"/>
    <w:rsid w:val="00090411"/>
    <w:rsid w:val="000B1A54"/>
    <w:rsid w:val="000D7BD9"/>
    <w:rsid w:val="000F12AC"/>
    <w:rsid w:val="000F47EE"/>
    <w:rsid w:val="000F4925"/>
    <w:rsid w:val="001227BE"/>
    <w:rsid w:val="001318B0"/>
    <w:rsid w:val="00137E00"/>
    <w:rsid w:val="001731D1"/>
    <w:rsid w:val="0019238D"/>
    <w:rsid w:val="001A609C"/>
    <w:rsid w:val="001B1672"/>
    <w:rsid w:val="001C64E7"/>
    <w:rsid w:val="001C6F5A"/>
    <w:rsid w:val="00233170"/>
    <w:rsid w:val="00254338"/>
    <w:rsid w:val="00254782"/>
    <w:rsid w:val="002C51E7"/>
    <w:rsid w:val="002D73EC"/>
    <w:rsid w:val="0030537A"/>
    <w:rsid w:val="00321BC1"/>
    <w:rsid w:val="00323BA3"/>
    <w:rsid w:val="00336CD4"/>
    <w:rsid w:val="00357947"/>
    <w:rsid w:val="00366003"/>
    <w:rsid w:val="00422915"/>
    <w:rsid w:val="0045795B"/>
    <w:rsid w:val="00466A6A"/>
    <w:rsid w:val="00467E84"/>
    <w:rsid w:val="00485119"/>
    <w:rsid w:val="00511B09"/>
    <w:rsid w:val="00522002"/>
    <w:rsid w:val="00526777"/>
    <w:rsid w:val="00574E3C"/>
    <w:rsid w:val="005F534F"/>
    <w:rsid w:val="00604265"/>
    <w:rsid w:val="00612CC6"/>
    <w:rsid w:val="0061779B"/>
    <w:rsid w:val="006569A4"/>
    <w:rsid w:val="006D2CD6"/>
    <w:rsid w:val="006E7A3D"/>
    <w:rsid w:val="0072740F"/>
    <w:rsid w:val="0073478C"/>
    <w:rsid w:val="00745103"/>
    <w:rsid w:val="007753B9"/>
    <w:rsid w:val="00791CFF"/>
    <w:rsid w:val="007B5501"/>
    <w:rsid w:val="007D3EA1"/>
    <w:rsid w:val="00801FA0"/>
    <w:rsid w:val="008057B5"/>
    <w:rsid w:val="008073C4"/>
    <w:rsid w:val="008322A8"/>
    <w:rsid w:val="00845D03"/>
    <w:rsid w:val="00860616"/>
    <w:rsid w:val="00876C72"/>
    <w:rsid w:val="008B5FD1"/>
    <w:rsid w:val="008E66A3"/>
    <w:rsid w:val="00902819"/>
    <w:rsid w:val="00917334"/>
    <w:rsid w:val="009545E0"/>
    <w:rsid w:val="00973F58"/>
    <w:rsid w:val="009C2B9E"/>
    <w:rsid w:val="00A32BBF"/>
    <w:rsid w:val="00A33DF8"/>
    <w:rsid w:val="00A948AC"/>
    <w:rsid w:val="00AC243F"/>
    <w:rsid w:val="00AD39B8"/>
    <w:rsid w:val="00B03F15"/>
    <w:rsid w:val="00B42C89"/>
    <w:rsid w:val="00B65A5A"/>
    <w:rsid w:val="00B81001"/>
    <w:rsid w:val="00B83278"/>
    <w:rsid w:val="00BA57AC"/>
    <w:rsid w:val="00C10270"/>
    <w:rsid w:val="00C131A8"/>
    <w:rsid w:val="00C217D9"/>
    <w:rsid w:val="00C23E70"/>
    <w:rsid w:val="00C303BA"/>
    <w:rsid w:val="00C46559"/>
    <w:rsid w:val="00CB70A6"/>
    <w:rsid w:val="00D3447C"/>
    <w:rsid w:val="00D50EB0"/>
    <w:rsid w:val="00D56C18"/>
    <w:rsid w:val="00D57E50"/>
    <w:rsid w:val="00D778E5"/>
    <w:rsid w:val="00DB2808"/>
    <w:rsid w:val="00DD40DF"/>
    <w:rsid w:val="00E215AA"/>
    <w:rsid w:val="00E372C1"/>
    <w:rsid w:val="00E55D0C"/>
    <w:rsid w:val="00E5640C"/>
    <w:rsid w:val="00E82EFB"/>
    <w:rsid w:val="00ED49AA"/>
    <w:rsid w:val="00ED53CC"/>
    <w:rsid w:val="00EF74C7"/>
    <w:rsid w:val="00F072CD"/>
    <w:rsid w:val="00F13BB7"/>
    <w:rsid w:val="00F21458"/>
    <w:rsid w:val="00F65B3E"/>
    <w:rsid w:val="00FA4776"/>
    <w:rsid w:val="00FB09B8"/>
    <w:rsid w:val="00FC0636"/>
    <w:rsid w:val="00FD2D98"/>
    <w:rsid w:val="00FD5A4D"/>
    <w:rsid w:val="00FF4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7B55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hyperlink" Target="http://www.missouricareereducation.org/doc/guidelsn/CD9-Gr6-Unit1.doc" TargetMode="Externa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yperlink" Target="http://www.missouricareereducation.org/doc/guidelsn/CD9-Gr6-Unit1.pdf" TargetMode="Externa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49" Type="http://schemas.openxmlformats.org/officeDocument/2006/relationships/fontTable" Target="fontTable.xm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footer" Target="footer1.xml"/><Relationship Id="rId8" Type="http://schemas.openxmlformats.org/officeDocument/2006/relationships/hyperlink" Target="http://olc.spsd.sk.ca/de/pd/instr/strats/lectu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6</cp:revision>
  <cp:lastPrinted>2011-10-24T19:50:00Z</cp:lastPrinted>
  <dcterms:created xsi:type="dcterms:W3CDTF">2013-03-22T14:33:00Z</dcterms:created>
  <dcterms:modified xsi:type="dcterms:W3CDTF">2013-06-23T20:58:00Z</dcterms:modified>
</cp:coreProperties>
</file>