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EE5" w:rsidRPr="00717CED" w:rsidRDefault="009C6EE5" w:rsidP="001B453E"/>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8"/>
      </w:tblGrid>
      <w:tr w:rsidR="009C6EE5" w:rsidRPr="005F2B3F" w:rsidTr="005D07BF">
        <w:tc>
          <w:tcPr>
            <w:tcW w:w="10548" w:type="dxa"/>
            <w:tcMar>
              <w:top w:w="43" w:type="dxa"/>
              <w:left w:w="43" w:type="dxa"/>
              <w:bottom w:w="43" w:type="dxa"/>
              <w:right w:w="43" w:type="dxa"/>
            </w:tcMar>
          </w:tcPr>
          <w:p w:rsidR="00121F88" w:rsidRDefault="001B453E" w:rsidP="001B453E">
            <w:pPr>
              <w:jc w:val="center"/>
              <w:rPr>
                <w:b/>
              </w:rPr>
            </w:pPr>
            <w:r w:rsidRPr="001B453E">
              <w:rPr>
                <w:b/>
              </w:rPr>
              <w:t>WHY DO I NEED TO LEARN</w:t>
            </w:r>
            <w:r w:rsidR="00F21906">
              <w:rPr>
                <w:b/>
              </w:rPr>
              <w:t>___</w:t>
            </w:r>
            <w:r w:rsidRPr="001B453E">
              <w:rPr>
                <w:b/>
              </w:rPr>
              <w:t>?</w:t>
            </w:r>
          </w:p>
          <w:p w:rsidR="001B453E" w:rsidRPr="001B453E" w:rsidRDefault="001B453E" w:rsidP="001B453E">
            <w:pPr>
              <w:jc w:val="center"/>
              <w:rPr>
                <w:b/>
              </w:rPr>
            </w:pPr>
          </w:p>
          <w:p w:rsidR="001B453E" w:rsidRDefault="001B453E" w:rsidP="00686654">
            <w:pPr>
              <w:ind w:left="360" w:hanging="360"/>
              <w:rPr>
                <w:sz w:val="22"/>
              </w:rPr>
            </w:pPr>
            <w:r>
              <w:rPr>
                <w:b/>
                <w:sz w:val="22"/>
              </w:rPr>
              <w:t>Purpose:</w:t>
            </w:r>
            <w:r>
              <w:rPr>
                <w:sz w:val="22"/>
              </w:rPr>
              <w:t xml:space="preserve">  </w:t>
            </w:r>
            <w:r w:rsidR="00BB77C0">
              <w:rPr>
                <w:sz w:val="22"/>
              </w:rPr>
              <w:t xml:space="preserve">In this lesson, </w:t>
            </w:r>
            <w:r w:rsidR="00BB77C0">
              <w:t xml:space="preserve">students are introduced to career information and the relationship of school subjects </w:t>
            </w:r>
            <w:r w:rsidR="000E4387">
              <w:t>to</w:t>
            </w:r>
            <w:r w:rsidR="00BB77C0">
              <w:t xml:space="preserve"> occupations/careers</w:t>
            </w:r>
            <w:r>
              <w:t>.</w:t>
            </w:r>
          </w:p>
          <w:p w:rsidR="001B453E" w:rsidRDefault="001B453E" w:rsidP="001B453E">
            <w:pPr>
              <w:rPr>
                <w:b/>
                <w:bCs/>
                <w:sz w:val="22"/>
              </w:rPr>
            </w:pPr>
          </w:p>
          <w:p w:rsidR="001B453E" w:rsidRDefault="001B453E" w:rsidP="001B453E">
            <w:pPr>
              <w:rPr>
                <w:sz w:val="22"/>
              </w:rPr>
            </w:pPr>
            <w:r>
              <w:rPr>
                <w:b/>
                <w:sz w:val="22"/>
              </w:rPr>
              <w:t>Time:</w:t>
            </w:r>
            <w:r>
              <w:rPr>
                <w:sz w:val="22"/>
              </w:rPr>
              <w:t xml:space="preserve"> 20-30 Minutes</w:t>
            </w:r>
            <w:r>
              <w:rPr>
                <w:sz w:val="22"/>
              </w:rPr>
              <w:tab/>
            </w:r>
            <w:r>
              <w:rPr>
                <w:sz w:val="22"/>
              </w:rPr>
              <w:tab/>
            </w:r>
            <w:r>
              <w:rPr>
                <w:b/>
                <w:sz w:val="22"/>
              </w:rPr>
              <w:t>Group Size</w:t>
            </w:r>
            <w:r>
              <w:rPr>
                <w:sz w:val="22"/>
              </w:rPr>
              <w:t>:  Whole Class</w:t>
            </w:r>
            <w:r>
              <w:rPr>
                <w:sz w:val="22"/>
              </w:rPr>
              <w:tab/>
            </w:r>
            <w:r>
              <w:rPr>
                <w:sz w:val="22"/>
              </w:rPr>
              <w:tab/>
            </w:r>
            <w:r>
              <w:rPr>
                <w:b/>
                <w:sz w:val="22"/>
              </w:rPr>
              <w:t>Grade Level</w:t>
            </w:r>
            <w:r>
              <w:rPr>
                <w:sz w:val="22"/>
              </w:rPr>
              <w:t xml:space="preserve">: </w:t>
            </w:r>
            <w:r w:rsidR="004705DE">
              <w:rPr>
                <w:sz w:val="22"/>
              </w:rPr>
              <w:t xml:space="preserve">2 or </w:t>
            </w:r>
            <w:r>
              <w:rPr>
                <w:sz w:val="22"/>
              </w:rPr>
              <w:t>3</w:t>
            </w:r>
          </w:p>
          <w:p w:rsidR="001B453E" w:rsidRDefault="001B453E" w:rsidP="001B453E">
            <w:pPr>
              <w:rPr>
                <w:sz w:val="22"/>
              </w:rPr>
            </w:pPr>
          </w:p>
          <w:p w:rsidR="001B453E" w:rsidRPr="00FE4814" w:rsidRDefault="001B453E" w:rsidP="001B453E">
            <w:pPr>
              <w:rPr>
                <w:sz w:val="22"/>
              </w:rPr>
            </w:pPr>
            <w:r>
              <w:rPr>
                <w:b/>
                <w:sz w:val="22"/>
              </w:rPr>
              <w:t>Materials:</w:t>
            </w:r>
            <w:r>
              <w:rPr>
                <w:sz w:val="22"/>
              </w:rPr>
              <w:t xml:space="preserve">  </w:t>
            </w:r>
            <w:r w:rsidR="002707A7">
              <w:rPr>
                <w:sz w:val="22"/>
              </w:rPr>
              <w:t>Student Thinking Paper</w:t>
            </w:r>
            <w:r w:rsidR="004268D3">
              <w:rPr>
                <w:sz w:val="22"/>
              </w:rPr>
              <w:t xml:space="preserve">: </w:t>
            </w:r>
            <w:hyperlink w:anchor="ThinkingPaper_OccOfInterest_Today" w:history="1">
              <w:r w:rsidR="004268D3" w:rsidRPr="00686654">
                <w:rPr>
                  <w:rStyle w:val="Hyperlink"/>
                  <w:i/>
                  <w:sz w:val="22"/>
                  <w:szCs w:val="22"/>
                </w:rPr>
                <w:t xml:space="preserve">An Occupation </w:t>
              </w:r>
              <w:r w:rsidR="00F90FBD" w:rsidRPr="00686654">
                <w:rPr>
                  <w:rStyle w:val="Hyperlink"/>
                  <w:i/>
                  <w:sz w:val="22"/>
                  <w:szCs w:val="22"/>
                </w:rPr>
                <w:t>Of Interest To Me</w:t>
              </w:r>
              <w:r w:rsidR="00FE4814" w:rsidRPr="00686654">
                <w:rPr>
                  <w:rStyle w:val="Hyperlink"/>
                  <w:i/>
                  <w:sz w:val="22"/>
                  <w:szCs w:val="22"/>
                </w:rPr>
                <w:t>—</w:t>
              </w:r>
              <w:r w:rsidR="004268D3" w:rsidRPr="00686654">
                <w:rPr>
                  <w:rStyle w:val="Hyperlink"/>
                  <w:i/>
                  <w:sz w:val="22"/>
                  <w:szCs w:val="22"/>
                </w:rPr>
                <w:t>Today</w:t>
              </w:r>
            </w:hyperlink>
          </w:p>
          <w:p w:rsidR="001B453E" w:rsidRDefault="001B453E" w:rsidP="001B453E">
            <w:pPr>
              <w:rPr>
                <w:sz w:val="22"/>
              </w:rPr>
            </w:pPr>
          </w:p>
          <w:p w:rsidR="001B453E" w:rsidRPr="00482515" w:rsidRDefault="001B453E" w:rsidP="001B453E">
            <w:pPr>
              <w:rPr>
                <w:sz w:val="22"/>
              </w:rPr>
            </w:pPr>
            <w:r w:rsidRPr="00482515">
              <w:rPr>
                <w:b/>
                <w:sz w:val="22"/>
              </w:rPr>
              <w:t>Missouri Comprehensive Guidance Program (MCGP) Strand/Big Idea/Concept:</w:t>
            </w:r>
          </w:p>
          <w:p w:rsidR="00482515" w:rsidRPr="00482515" w:rsidRDefault="00824440" w:rsidP="00824440">
            <w:pPr>
              <w:ind w:left="360"/>
              <w:rPr>
                <w:b/>
                <w:sz w:val="22"/>
                <w:szCs w:val="22"/>
              </w:rPr>
            </w:pPr>
            <w:r>
              <w:rPr>
                <w:b/>
                <w:sz w:val="22"/>
                <w:szCs w:val="22"/>
              </w:rPr>
              <w:t>Strand</w:t>
            </w:r>
            <w:r w:rsidRPr="00824440">
              <w:rPr>
                <w:b/>
                <w:sz w:val="22"/>
                <w:szCs w:val="22"/>
              </w:rPr>
              <w:t xml:space="preserve">: </w:t>
            </w:r>
            <w:r w:rsidRPr="00482515">
              <w:rPr>
                <w:b/>
                <w:sz w:val="22"/>
                <w:szCs w:val="22"/>
              </w:rPr>
              <w:t>Career Development</w:t>
            </w:r>
            <w:r>
              <w:rPr>
                <w:b/>
                <w:sz w:val="22"/>
                <w:szCs w:val="22"/>
              </w:rPr>
              <w:t xml:space="preserve"> (CD)</w:t>
            </w:r>
          </w:p>
          <w:p w:rsidR="00482515" w:rsidRPr="00482515" w:rsidRDefault="00824440" w:rsidP="00824440">
            <w:pPr>
              <w:ind w:left="1710" w:hanging="990"/>
              <w:rPr>
                <w:bCs/>
                <w:sz w:val="22"/>
                <w:szCs w:val="22"/>
              </w:rPr>
            </w:pPr>
            <w:r w:rsidRPr="00482515">
              <w:rPr>
                <w:b/>
                <w:sz w:val="22"/>
                <w:szCs w:val="22"/>
              </w:rPr>
              <w:t>Big Idea</w:t>
            </w:r>
            <w:r w:rsidR="00482515" w:rsidRPr="00482515">
              <w:rPr>
                <w:b/>
                <w:sz w:val="22"/>
                <w:szCs w:val="22"/>
              </w:rPr>
              <w:t>:</w:t>
            </w:r>
            <w:r w:rsidR="00482515" w:rsidRPr="00482515">
              <w:rPr>
                <w:sz w:val="22"/>
                <w:szCs w:val="22"/>
              </w:rPr>
              <w:t xml:space="preserve">  </w:t>
            </w:r>
            <w:r w:rsidR="00482515" w:rsidRPr="00482515">
              <w:rPr>
                <w:bCs/>
                <w:sz w:val="22"/>
                <w:szCs w:val="22"/>
              </w:rPr>
              <w:t>CD 8 Knowing Where And How To Obtain Information About The World Of Work And Post-Secondary Training/Education.</w:t>
            </w:r>
          </w:p>
          <w:p w:rsidR="00482515" w:rsidRPr="00482515" w:rsidRDefault="00482515" w:rsidP="00824440">
            <w:pPr>
              <w:ind w:left="1080"/>
              <w:rPr>
                <w:bCs/>
                <w:sz w:val="22"/>
                <w:szCs w:val="22"/>
              </w:rPr>
            </w:pPr>
            <w:r w:rsidRPr="00482515">
              <w:rPr>
                <w:b/>
                <w:bCs/>
                <w:sz w:val="22"/>
                <w:szCs w:val="22"/>
              </w:rPr>
              <w:t xml:space="preserve">Concept:  </w:t>
            </w:r>
            <w:r w:rsidRPr="00482515">
              <w:rPr>
                <w:bCs/>
                <w:sz w:val="22"/>
                <w:szCs w:val="22"/>
              </w:rPr>
              <w:t>CD.8.B.  Education and Career Requirements</w:t>
            </w:r>
          </w:p>
          <w:p w:rsidR="001B453E" w:rsidRPr="00482515" w:rsidRDefault="001B453E" w:rsidP="004268D3">
            <w:pPr>
              <w:rPr>
                <w:sz w:val="22"/>
              </w:rPr>
            </w:pPr>
          </w:p>
          <w:p w:rsidR="001B453E" w:rsidRPr="00482515" w:rsidRDefault="001B453E" w:rsidP="001B453E">
            <w:pPr>
              <w:pStyle w:val="BodyText"/>
              <w:rPr>
                <w:sz w:val="22"/>
                <w:szCs w:val="22"/>
              </w:rPr>
            </w:pPr>
            <w:r w:rsidRPr="00482515">
              <w:rPr>
                <w:sz w:val="22"/>
                <w:szCs w:val="22"/>
              </w:rPr>
              <w:t>American School Counselor Association (ASCA): Domain/Standard:</w:t>
            </w:r>
          </w:p>
          <w:p w:rsidR="001B453E" w:rsidRPr="00482515" w:rsidRDefault="001B453E" w:rsidP="001B453E">
            <w:pPr>
              <w:ind w:left="360"/>
              <w:rPr>
                <w:b/>
                <w:sz w:val="22"/>
              </w:rPr>
            </w:pPr>
            <w:r w:rsidRPr="00482515">
              <w:rPr>
                <w:b/>
                <w:sz w:val="22"/>
              </w:rPr>
              <w:t>Domain:  Career Development</w:t>
            </w:r>
          </w:p>
          <w:p w:rsidR="009C6EE5" w:rsidRPr="001B453E" w:rsidRDefault="001B453E" w:rsidP="001B453E">
            <w:pPr>
              <w:ind w:left="720"/>
              <w:rPr>
                <w:b/>
                <w:sz w:val="22"/>
              </w:rPr>
            </w:pPr>
            <w:r w:rsidRPr="00482515">
              <w:rPr>
                <w:b/>
                <w:sz w:val="22"/>
              </w:rPr>
              <w:t xml:space="preserve">Standard C: </w:t>
            </w:r>
            <w:r w:rsidRPr="00482515">
              <w:rPr>
                <w:sz w:val="22"/>
              </w:rPr>
              <w:t xml:space="preserve"> Students will understand the relationship between personal qualities, education, training, and the world of work.</w:t>
            </w:r>
          </w:p>
        </w:tc>
      </w:tr>
    </w:tbl>
    <w:p w:rsidR="009C6EE5" w:rsidRPr="005F2B3F" w:rsidRDefault="009C6EE5" w:rsidP="001B453E">
      <w:pPr>
        <w:rPr>
          <w:b/>
          <w:bCs/>
          <w:sz w:val="22"/>
          <w:szCs w:val="22"/>
        </w:rPr>
      </w:pPr>
    </w:p>
    <w:p w:rsidR="008D2818" w:rsidRDefault="008D2818" w:rsidP="008D2818">
      <w:pPr>
        <w:rPr>
          <w:bCs/>
          <w:sz w:val="22"/>
        </w:rPr>
      </w:pPr>
      <w:r>
        <w:rPr>
          <w:b/>
          <w:bCs/>
          <w:sz w:val="22"/>
        </w:rPr>
        <w:t xml:space="preserve">Link to Sample MCGP Units/Lessons </w:t>
      </w:r>
      <w:r>
        <w:rPr>
          <w:bCs/>
          <w:sz w:val="22"/>
        </w:rPr>
        <w:t>(Note: this listing does not include all possible related Units/Lessons—they are merely examples of how the activity fits with the MCGP Guidance eLearning Units/Lessons)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8"/>
      </w:tblGrid>
      <w:tr w:rsidR="005F2B3F" w:rsidRPr="005F2B3F" w:rsidTr="005F2B3F">
        <w:tc>
          <w:tcPr>
            <w:tcW w:w="10548"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4705DE" w:rsidRPr="004705DE" w:rsidRDefault="004705DE" w:rsidP="001B453E">
            <w:pPr>
              <w:rPr>
                <w:sz w:val="22"/>
                <w:szCs w:val="22"/>
              </w:rPr>
            </w:pPr>
            <w:r>
              <w:rPr>
                <w:b/>
                <w:bCs/>
                <w:sz w:val="22"/>
                <w:szCs w:val="22"/>
              </w:rPr>
              <w:t>2</w:t>
            </w:r>
            <w:r w:rsidRPr="004705DE">
              <w:rPr>
                <w:b/>
                <w:bCs/>
                <w:sz w:val="22"/>
                <w:szCs w:val="22"/>
                <w:vertAlign w:val="superscript"/>
              </w:rPr>
              <w:t>nd</w:t>
            </w:r>
            <w:r>
              <w:rPr>
                <w:b/>
                <w:bCs/>
                <w:sz w:val="22"/>
                <w:szCs w:val="22"/>
              </w:rPr>
              <w:t xml:space="preserve"> Grade</w:t>
            </w:r>
            <w:r>
              <w:rPr>
                <w:b/>
                <w:bCs/>
                <w:sz w:val="22"/>
                <w:szCs w:val="22"/>
              </w:rPr>
              <w:tab/>
            </w:r>
            <w:r>
              <w:rPr>
                <w:b/>
                <w:bCs/>
                <w:sz w:val="22"/>
                <w:szCs w:val="22"/>
              </w:rPr>
              <w:tab/>
              <w:t>CD.8.B</w:t>
            </w:r>
            <w:r>
              <w:rPr>
                <w:b/>
                <w:bCs/>
                <w:sz w:val="22"/>
                <w:szCs w:val="22"/>
              </w:rPr>
              <w:tab/>
            </w:r>
            <w:r>
              <w:rPr>
                <w:b/>
                <w:bCs/>
                <w:sz w:val="22"/>
                <w:szCs w:val="22"/>
              </w:rPr>
              <w:tab/>
            </w:r>
            <w:r w:rsidRPr="004705DE">
              <w:rPr>
                <w:b/>
                <w:bCs/>
                <w:sz w:val="22"/>
                <w:szCs w:val="22"/>
              </w:rPr>
              <w:t>Unit:</w:t>
            </w:r>
            <w:r>
              <w:rPr>
                <w:b/>
                <w:bCs/>
                <w:sz w:val="22"/>
                <w:szCs w:val="22"/>
              </w:rPr>
              <w:tab/>
            </w:r>
            <w:hyperlink r:id="rId7" w:history="1">
              <w:r w:rsidRPr="004705DE">
                <w:rPr>
                  <w:rStyle w:val="Hyperlink"/>
                  <w:b/>
                  <w:bCs/>
                  <w:sz w:val="22"/>
                  <w:szCs w:val="22"/>
                </w:rPr>
                <w:t>What Work Do Adults Do in Our Community?</w:t>
              </w:r>
            </w:hyperlink>
            <w:r>
              <w:rPr>
                <w:b/>
                <w:bCs/>
                <w:sz w:val="22"/>
                <w:szCs w:val="22"/>
              </w:rPr>
              <w:tab/>
            </w:r>
            <w:r>
              <w:rPr>
                <w:b/>
                <w:bCs/>
                <w:sz w:val="22"/>
                <w:szCs w:val="22"/>
              </w:rPr>
              <w:tab/>
            </w:r>
            <w:r>
              <w:rPr>
                <w:b/>
                <w:bCs/>
                <w:sz w:val="22"/>
                <w:szCs w:val="22"/>
              </w:rPr>
              <w:tab/>
            </w:r>
            <w:hyperlink r:id="rId8" w:history="1">
              <w:r w:rsidR="00C62EE4" w:rsidRPr="00C62EE4">
                <w:rPr>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5" o:spid="_x0000_i1025" type="#_x0000_t75" alt="http://missouricareereducation.org/images/ico_doc.gif" href="http://missouricareereducation.org/CDs/GuidanceLessons/CD8-Gr2-Unit1.doc" style="width:13.5pt;height:12pt;visibility:visible;mso-wrap-style:square" o:button="t">
                    <v:fill o:detectmouseclick="t"/>
                    <v:imagedata r:id="rId9" o:title="ico_doc"/>
                  </v:shape>
                </w:pict>
              </w:r>
            </w:hyperlink>
            <w:r>
              <w:rPr>
                <w:b/>
                <w:bCs/>
                <w:sz w:val="22"/>
                <w:szCs w:val="22"/>
              </w:rPr>
              <w:tab/>
            </w:r>
            <w:hyperlink r:id="rId10" w:history="1">
              <w:r w:rsidR="00C62EE4" w:rsidRPr="00C62EE4">
                <w:rPr>
                  <w:b/>
                  <w:noProof/>
                  <w:sz w:val="22"/>
                  <w:szCs w:val="22"/>
                </w:rPr>
                <w:pict>
                  <v:shape id="Picture 656" o:spid="_x0000_i1026" type="#_x0000_t75" alt="http://missouricareereducation.org/images/ico_pdf.gif" href="http://missouricareereducation.org/CDs/GuidanceLessons/CD8-Gr2-Unit1.pdf" style="width:13.5pt;height:12pt;visibility:visible;mso-wrap-style:square" o:button="t">
                    <v:fill o:detectmouseclick="t"/>
                    <v:imagedata r:id="rId11" o:title="ico_pdf"/>
                  </v:shape>
                </w:pict>
              </w:r>
            </w:hyperlink>
          </w:p>
          <w:p w:rsidR="005F2B3F" w:rsidRPr="005F2B3F" w:rsidRDefault="004705DE" w:rsidP="001B453E">
            <w:pPr>
              <w:rPr>
                <w:b/>
                <w:bCs/>
                <w:sz w:val="22"/>
                <w:szCs w:val="22"/>
              </w:rPr>
            </w:pPr>
            <w:r>
              <w:rPr>
                <w:b/>
                <w:bCs/>
                <w:sz w:val="22"/>
                <w:szCs w:val="22"/>
              </w:rPr>
              <w:t>3</w:t>
            </w:r>
            <w:r w:rsidRPr="004705DE">
              <w:rPr>
                <w:b/>
                <w:bCs/>
                <w:sz w:val="22"/>
                <w:szCs w:val="22"/>
                <w:vertAlign w:val="superscript"/>
              </w:rPr>
              <w:t>rd</w:t>
            </w:r>
            <w:r>
              <w:rPr>
                <w:b/>
                <w:bCs/>
                <w:sz w:val="22"/>
                <w:szCs w:val="22"/>
              </w:rPr>
              <w:t xml:space="preserve"> Grade</w:t>
            </w:r>
            <w:r>
              <w:rPr>
                <w:b/>
                <w:bCs/>
                <w:sz w:val="22"/>
                <w:szCs w:val="22"/>
              </w:rPr>
              <w:tab/>
            </w:r>
            <w:r>
              <w:rPr>
                <w:b/>
                <w:bCs/>
                <w:sz w:val="22"/>
                <w:szCs w:val="22"/>
              </w:rPr>
              <w:tab/>
              <w:t>CD.8.B</w:t>
            </w:r>
            <w:r>
              <w:rPr>
                <w:b/>
                <w:bCs/>
                <w:sz w:val="22"/>
                <w:szCs w:val="22"/>
              </w:rPr>
              <w:tab/>
            </w:r>
            <w:r>
              <w:rPr>
                <w:b/>
                <w:bCs/>
                <w:sz w:val="22"/>
                <w:szCs w:val="22"/>
              </w:rPr>
              <w:tab/>
            </w:r>
            <w:r w:rsidRPr="004705DE">
              <w:rPr>
                <w:b/>
                <w:bCs/>
                <w:sz w:val="22"/>
                <w:szCs w:val="22"/>
              </w:rPr>
              <w:t>Unit:</w:t>
            </w:r>
            <w:r>
              <w:rPr>
                <w:b/>
                <w:bCs/>
                <w:sz w:val="22"/>
                <w:szCs w:val="22"/>
              </w:rPr>
              <w:tab/>
            </w:r>
            <w:hyperlink r:id="rId12" w:history="1">
              <w:r w:rsidRPr="004705DE">
                <w:rPr>
                  <w:rStyle w:val="Hyperlink"/>
                  <w:b/>
                  <w:bCs/>
                  <w:sz w:val="22"/>
                  <w:szCs w:val="22"/>
                </w:rPr>
                <w:t>Career Investigations for Jobs in the World of Work</w:t>
              </w:r>
            </w:hyperlink>
            <w:r>
              <w:rPr>
                <w:b/>
                <w:bCs/>
                <w:sz w:val="22"/>
                <w:szCs w:val="22"/>
              </w:rPr>
              <w:tab/>
            </w:r>
            <w:r>
              <w:rPr>
                <w:b/>
                <w:bCs/>
                <w:sz w:val="22"/>
                <w:szCs w:val="22"/>
              </w:rPr>
              <w:tab/>
            </w:r>
            <w:hyperlink r:id="rId13" w:history="1">
              <w:r w:rsidR="00C62EE4" w:rsidRPr="00C62EE4">
                <w:rPr>
                  <w:b/>
                  <w:noProof/>
                  <w:sz w:val="22"/>
                  <w:szCs w:val="22"/>
                </w:rPr>
                <w:pict>
                  <v:shape id="_x0000_i1027" type="#_x0000_t75" alt="http://missouricareereducation.org/images/ico_doc.gif" href="http://missouricareereducation.org/CDs/GuidanceLessons/CD8-Gr3-Unit1.doc" style="width:13.5pt;height:12pt;visibility:visible;mso-wrap-style:square" o:button="t">
                    <v:fill o:detectmouseclick="t"/>
                    <v:imagedata r:id="rId9" o:title="ico_doc"/>
                  </v:shape>
                </w:pict>
              </w:r>
            </w:hyperlink>
            <w:r>
              <w:rPr>
                <w:b/>
                <w:bCs/>
                <w:sz w:val="22"/>
                <w:szCs w:val="22"/>
              </w:rPr>
              <w:tab/>
            </w:r>
            <w:hyperlink r:id="rId14" w:history="1">
              <w:r w:rsidR="00C62EE4" w:rsidRPr="00C62EE4">
                <w:rPr>
                  <w:b/>
                  <w:noProof/>
                  <w:sz w:val="22"/>
                  <w:szCs w:val="22"/>
                </w:rPr>
                <w:pict>
                  <v:shape id="_x0000_i1028" type="#_x0000_t75" alt="http://missouricareereducation.org/images/ico_pdf.gif" href="http://missouricareereducation.org/CDs/GuidanceLessons/CD8-Gr3-Unit1.pdf" style="width:13.5pt;height:12pt;visibility:visible;mso-wrap-style:square" o:button="t">
                    <v:fill o:detectmouseclick="t"/>
                    <v:imagedata r:id="rId11" o:title="ico_pdf"/>
                  </v:shape>
                </w:pict>
              </w:r>
            </w:hyperlink>
          </w:p>
        </w:tc>
      </w:tr>
    </w:tbl>
    <w:p w:rsidR="005F2B3F" w:rsidRPr="005F2B3F" w:rsidRDefault="005F2B3F" w:rsidP="001B453E">
      <w:pPr>
        <w:rPr>
          <w:sz w:val="22"/>
          <w:szCs w:val="22"/>
        </w:rPr>
      </w:pPr>
    </w:p>
    <w:p w:rsidR="009C6EE5" w:rsidRPr="005F2B3F" w:rsidRDefault="009C6EE5" w:rsidP="001B453E">
      <w:pPr>
        <w:rPr>
          <w:b/>
          <w:bCs/>
          <w:sz w:val="22"/>
          <w:szCs w:val="22"/>
        </w:rPr>
      </w:pPr>
      <w:r w:rsidRPr="005F2B3F">
        <w:rPr>
          <w:b/>
          <w:bCs/>
          <w:sz w:val="22"/>
          <w:szCs w:val="22"/>
        </w:rPr>
        <w:t>Show Me Standards:  Performance Goals (check one or more that apply)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900"/>
      </w:tblGrid>
      <w:tr w:rsidR="009C6EE5" w:rsidRPr="005F2B3F" w:rsidTr="005D07BF">
        <w:tc>
          <w:tcPr>
            <w:tcW w:w="648" w:type="dxa"/>
            <w:tcMar>
              <w:top w:w="43" w:type="dxa"/>
              <w:left w:w="43" w:type="dxa"/>
              <w:bottom w:w="43" w:type="dxa"/>
              <w:right w:w="43" w:type="dxa"/>
            </w:tcMar>
          </w:tcPr>
          <w:p w:rsidR="009C6EE5" w:rsidRPr="005F2B3F" w:rsidRDefault="009C6EE5" w:rsidP="004268D3">
            <w:pPr>
              <w:jc w:val="center"/>
              <w:rPr>
                <w:sz w:val="22"/>
                <w:szCs w:val="22"/>
              </w:rPr>
            </w:pPr>
          </w:p>
        </w:tc>
        <w:tc>
          <w:tcPr>
            <w:tcW w:w="9900" w:type="dxa"/>
            <w:tcMar>
              <w:top w:w="43" w:type="dxa"/>
              <w:left w:w="43" w:type="dxa"/>
              <w:bottom w:w="43" w:type="dxa"/>
              <w:right w:w="43" w:type="dxa"/>
            </w:tcMar>
          </w:tcPr>
          <w:p w:rsidR="009C6EE5" w:rsidRPr="005F2B3F" w:rsidRDefault="009C6EE5" w:rsidP="001B453E">
            <w:pPr>
              <w:rPr>
                <w:sz w:val="22"/>
                <w:szCs w:val="22"/>
              </w:rPr>
            </w:pPr>
            <w:r w:rsidRPr="005F2B3F">
              <w:rPr>
                <w:sz w:val="22"/>
                <w:szCs w:val="22"/>
              </w:rPr>
              <w:t>Goal 1:  gather, analyze and apply information and ideas</w:t>
            </w:r>
          </w:p>
        </w:tc>
      </w:tr>
      <w:tr w:rsidR="009C6EE5" w:rsidRPr="005F2B3F" w:rsidTr="005D07BF">
        <w:tc>
          <w:tcPr>
            <w:tcW w:w="648" w:type="dxa"/>
            <w:tcMar>
              <w:top w:w="43" w:type="dxa"/>
              <w:left w:w="43" w:type="dxa"/>
              <w:bottom w:w="43" w:type="dxa"/>
              <w:right w:w="43" w:type="dxa"/>
            </w:tcMar>
          </w:tcPr>
          <w:p w:rsidR="009C6EE5" w:rsidRPr="005F2B3F" w:rsidRDefault="008D2818" w:rsidP="004268D3">
            <w:pPr>
              <w:jc w:val="center"/>
              <w:rPr>
                <w:sz w:val="22"/>
                <w:szCs w:val="22"/>
              </w:rPr>
            </w:pPr>
            <w:r>
              <w:rPr>
                <w:sz w:val="22"/>
                <w:szCs w:val="22"/>
              </w:rPr>
              <w:t>X</w:t>
            </w:r>
          </w:p>
        </w:tc>
        <w:tc>
          <w:tcPr>
            <w:tcW w:w="9900" w:type="dxa"/>
            <w:tcMar>
              <w:top w:w="43" w:type="dxa"/>
              <w:left w:w="43" w:type="dxa"/>
              <w:bottom w:w="43" w:type="dxa"/>
              <w:right w:w="43" w:type="dxa"/>
            </w:tcMar>
          </w:tcPr>
          <w:p w:rsidR="009C6EE5" w:rsidRPr="005F2B3F" w:rsidRDefault="009C6EE5" w:rsidP="001B453E">
            <w:pPr>
              <w:rPr>
                <w:sz w:val="22"/>
                <w:szCs w:val="22"/>
              </w:rPr>
            </w:pPr>
            <w:r w:rsidRPr="005F2B3F">
              <w:rPr>
                <w:sz w:val="22"/>
                <w:szCs w:val="22"/>
              </w:rPr>
              <w:t>Goal 2:  communicate effectively within and beyond the classroom</w:t>
            </w:r>
          </w:p>
        </w:tc>
      </w:tr>
      <w:tr w:rsidR="009C6EE5" w:rsidRPr="005F2B3F" w:rsidTr="005D07BF">
        <w:tc>
          <w:tcPr>
            <w:tcW w:w="648" w:type="dxa"/>
            <w:tcMar>
              <w:top w:w="43" w:type="dxa"/>
              <w:left w:w="43" w:type="dxa"/>
              <w:bottom w:w="43" w:type="dxa"/>
              <w:right w:w="43" w:type="dxa"/>
            </w:tcMar>
          </w:tcPr>
          <w:p w:rsidR="009C6EE5" w:rsidRPr="005F2B3F" w:rsidRDefault="009C6EE5" w:rsidP="004268D3">
            <w:pPr>
              <w:jc w:val="center"/>
              <w:rPr>
                <w:sz w:val="22"/>
                <w:szCs w:val="22"/>
              </w:rPr>
            </w:pPr>
          </w:p>
        </w:tc>
        <w:tc>
          <w:tcPr>
            <w:tcW w:w="9900" w:type="dxa"/>
            <w:tcMar>
              <w:top w:w="43" w:type="dxa"/>
              <w:left w:w="43" w:type="dxa"/>
              <w:bottom w:w="43" w:type="dxa"/>
              <w:right w:w="43" w:type="dxa"/>
            </w:tcMar>
          </w:tcPr>
          <w:p w:rsidR="009C6EE5" w:rsidRPr="005F2B3F" w:rsidRDefault="009C6EE5" w:rsidP="001B453E">
            <w:pPr>
              <w:rPr>
                <w:sz w:val="22"/>
                <w:szCs w:val="22"/>
              </w:rPr>
            </w:pPr>
            <w:r w:rsidRPr="005F2B3F">
              <w:rPr>
                <w:sz w:val="22"/>
                <w:szCs w:val="22"/>
              </w:rPr>
              <w:t>Goal 3:  recognize and solve problems</w:t>
            </w:r>
          </w:p>
        </w:tc>
      </w:tr>
      <w:tr w:rsidR="009C6EE5" w:rsidRPr="005F2B3F" w:rsidTr="005D07BF">
        <w:tc>
          <w:tcPr>
            <w:tcW w:w="648" w:type="dxa"/>
            <w:tcMar>
              <w:top w:w="43" w:type="dxa"/>
              <w:left w:w="43" w:type="dxa"/>
              <w:bottom w:w="43" w:type="dxa"/>
              <w:right w:w="43" w:type="dxa"/>
            </w:tcMar>
          </w:tcPr>
          <w:p w:rsidR="009C6EE5" w:rsidRPr="005F2B3F" w:rsidRDefault="009C6EE5" w:rsidP="004268D3">
            <w:pPr>
              <w:jc w:val="center"/>
              <w:rPr>
                <w:sz w:val="22"/>
                <w:szCs w:val="22"/>
              </w:rPr>
            </w:pPr>
          </w:p>
        </w:tc>
        <w:tc>
          <w:tcPr>
            <w:tcW w:w="9900" w:type="dxa"/>
            <w:tcMar>
              <w:top w:w="43" w:type="dxa"/>
              <w:left w:w="43" w:type="dxa"/>
              <w:bottom w:w="43" w:type="dxa"/>
              <w:right w:w="43" w:type="dxa"/>
            </w:tcMar>
          </w:tcPr>
          <w:p w:rsidR="009C6EE5" w:rsidRPr="005F2B3F" w:rsidRDefault="009C6EE5" w:rsidP="001B453E">
            <w:pPr>
              <w:rPr>
                <w:sz w:val="22"/>
                <w:szCs w:val="22"/>
              </w:rPr>
            </w:pPr>
            <w:r w:rsidRPr="005F2B3F">
              <w:rPr>
                <w:sz w:val="22"/>
                <w:szCs w:val="22"/>
              </w:rPr>
              <w:t>Goal 4:  make decisions and act as responsible members of society</w:t>
            </w:r>
          </w:p>
        </w:tc>
      </w:tr>
    </w:tbl>
    <w:p w:rsidR="00717CED" w:rsidRPr="005F2B3F" w:rsidRDefault="00717CED" w:rsidP="001B453E">
      <w:pPr>
        <w:rPr>
          <w:b/>
          <w:bCs/>
          <w:sz w:val="22"/>
          <w:szCs w:val="22"/>
        </w:rPr>
      </w:pPr>
    </w:p>
    <w:p w:rsidR="009C6EE5" w:rsidRPr="005F2B3F" w:rsidRDefault="009C6EE5" w:rsidP="001B453E">
      <w:pPr>
        <w:rPr>
          <w:b/>
          <w:bCs/>
          <w:sz w:val="22"/>
          <w:szCs w:val="22"/>
        </w:rPr>
      </w:pPr>
      <w:r w:rsidRPr="005F2B3F">
        <w:rPr>
          <w:b/>
          <w:bCs/>
          <w:sz w:val="22"/>
          <w:szCs w:val="22"/>
        </w:rPr>
        <w:t>This lesson supports the development of skills in the following academic content areas.</w:t>
      </w:r>
    </w:p>
    <w:p w:rsidR="009C6EE5" w:rsidRPr="005F2B3F" w:rsidRDefault="009C6EE5" w:rsidP="001B453E">
      <w:pPr>
        <w:rPr>
          <w:sz w:val="22"/>
          <w:szCs w:val="22"/>
        </w:rPr>
      </w:pPr>
      <w:r w:rsidRPr="005F2B3F">
        <w:rPr>
          <w:b/>
          <w:bCs/>
          <w:sz w:val="22"/>
          <w:szCs w:val="22"/>
        </w:rPr>
        <w:t>Academic Content Area(s)</w:t>
      </w:r>
      <w:r w:rsidRPr="005F2B3F">
        <w:rPr>
          <w:b/>
          <w:bCs/>
          <w:sz w:val="22"/>
          <w:szCs w:val="22"/>
        </w:rPr>
        <w:tab/>
      </w:r>
      <w:r w:rsidRPr="005F2B3F">
        <w:rPr>
          <w:b/>
          <w:bCs/>
          <w:sz w:val="22"/>
          <w:szCs w:val="22"/>
        </w:rPr>
        <w:tab/>
      </w:r>
      <w:r w:rsidRPr="005F2B3F">
        <w:rPr>
          <w:b/>
          <w:bCs/>
          <w:sz w:val="22"/>
          <w:szCs w:val="22"/>
        </w:rPr>
        <w:tab/>
      </w:r>
      <w:r w:rsidR="00482515">
        <w:rPr>
          <w:b/>
          <w:bCs/>
          <w:sz w:val="22"/>
          <w:szCs w:val="22"/>
        </w:rPr>
        <w:tab/>
      </w:r>
      <w:r w:rsidR="00482515">
        <w:rPr>
          <w:b/>
          <w:bCs/>
          <w:sz w:val="22"/>
          <w:szCs w:val="22"/>
        </w:rPr>
        <w:tab/>
      </w:r>
      <w:r w:rsidR="00482515">
        <w:rPr>
          <w:b/>
          <w:bCs/>
          <w:sz w:val="22"/>
          <w:szCs w:val="22"/>
        </w:rPr>
        <w:tab/>
      </w:r>
      <w:r w:rsidRPr="005F2B3F">
        <w:rPr>
          <w:b/>
          <w:bCs/>
          <w:sz w:val="22"/>
          <w:szCs w:val="22"/>
        </w:rPr>
        <w:t>Specific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905"/>
        <w:gridCol w:w="6995"/>
      </w:tblGrid>
      <w:tr w:rsidR="00FE4814" w:rsidRPr="005F2B3F" w:rsidTr="00686654">
        <w:tc>
          <w:tcPr>
            <w:tcW w:w="648" w:type="dxa"/>
            <w:tcMar>
              <w:top w:w="43" w:type="dxa"/>
              <w:left w:w="43" w:type="dxa"/>
              <w:bottom w:w="43" w:type="dxa"/>
              <w:right w:w="43" w:type="dxa"/>
            </w:tcMar>
          </w:tcPr>
          <w:p w:rsidR="00FE4814" w:rsidRPr="005F2B3F" w:rsidRDefault="00FE4814" w:rsidP="00482515">
            <w:pPr>
              <w:jc w:val="center"/>
              <w:rPr>
                <w:sz w:val="22"/>
                <w:szCs w:val="22"/>
              </w:rPr>
            </w:pPr>
            <w:r>
              <w:rPr>
                <w:sz w:val="22"/>
                <w:szCs w:val="22"/>
              </w:rPr>
              <w:t>X</w:t>
            </w:r>
          </w:p>
        </w:tc>
        <w:tc>
          <w:tcPr>
            <w:tcW w:w="2905" w:type="dxa"/>
            <w:tcMar>
              <w:top w:w="43" w:type="dxa"/>
              <w:left w:w="43" w:type="dxa"/>
              <w:bottom w:w="43" w:type="dxa"/>
              <w:right w:w="43" w:type="dxa"/>
            </w:tcMar>
          </w:tcPr>
          <w:p w:rsidR="00FE4814" w:rsidRPr="005F2B3F" w:rsidRDefault="00FE4814" w:rsidP="001B453E">
            <w:pPr>
              <w:rPr>
                <w:sz w:val="22"/>
                <w:szCs w:val="22"/>
              </w:rPr>
            </w:pPr>
            <w:r w:rsidRPr="005F2B3F">
              <w:rPr>
                <w:sz w:val="22"/>
                <w:szCs w:val="22"/>
              </w:rPr>
              <w:t>Communication Arts</w:t>
            </w:r>
          </w:p>
        </w:tc>
        <w:tc>
          <w:tcPr>
            <w:tcW w:w="6995" w:type="dxa"/>
            <w:vMerge w:val="restart"/>
            <w:tcMar>
              <w:top w:w="43" w:type="dxa"/>
              <w:left w:w="43" w:type="dxa"/>
              <w:bottom w:w="43" w:type="dxa"/>
              <w:right w:w="43" w:type="dxa"/>
            </w:tcMar>
            <w:vAlign w:val="center"/>
          </w:tcPr>
          <w:p w:rsidR="00FE4814" w:rsidRPr="005F2B3F" w:rsidRDefault="00FE4814" w:rsidP="000E4387">
            <w:pPr>
              <w:rPr>
                <w:sz w:val="22"/>
                <w:szCs w:val="22"/>
              </w:rPr>
            </w:pPr>
            <w:r>
              <w:rPr>
                <w:sz w:val="22"/>
                <w:szCs w:val="22"/>
              </w:rPr>
              <w:t>This classroom guidance lesson emphasizes the relations</w:t>
            </w:r>
            <w:r w:rsidR="008D2818">
              <w:rPr>
                <w:sz w:val="22"/>
                <w:szCs w:val="22"/>
              </w:rPr>
              <w:t>h</w:t>
            </w:r>
            <w:r>
              <w:rPr>
                <w:sz w:val="22"/>
                <w:szCs w:val="22"/>
              </w:rPr>
              <w:t xml:space="preserve">ip of all academic areas to the world of workers.  It is designed to create a foundation for understanding </w:t>
            </w:r>
            <w:r w:rsidR="000E4387">
              <w:rPr>
                <w:sz w:val="22"/>
                <w:szCs w:val="22"/>
              </w:rPr>
              <w:t>that</w:t>
            </w:r>
            <w:r w:rsidR="008D2818">
              <w:rPr>
                <w:sz w:val="22"/>
                <w:szCs w:val="22"/>
              </w:rPr>
              <w:t xml:space="preserve"> what they are learning now is a step toward </w:t>
            </w:r>
            <w:r>
              <w:rPr>
                <w:sz w:val="22"/>
                <w:szCs w:val="22"/>
              </w:rPr>
              <w:t>preparing for the</w:t>
            </w:r>
            <w:r w:rsidR="008D2818">
              <w:rPr>
                <w:sz w:val="22"/>
                <w:szCs w:val="22"/>
              </w:rPr>
              <w:t>ir preferred</w:t>
            </w:r>
            <w:r>
              <w:rPr>
                <w:sz w:val="22"/>
                <w:szCs w:val="22"/>
              </w:rPr>
              <w:t xml:space="preserve"> future</w:t>
            </w:r>
            <w:r w:rsidR="008D2818">
              <w:rPr>
                <w:sz w:val="22"/>
                <w:szCs w:val="22"/>
              </w:rPr>
              <w:t>.</w:t>
            </w:r>
          </w:p>
        </w:tc>
      </w:tr>
      <w:tr w:rsidR="00FE4814" w:rsidRPr="005F2B3F" w:rsidTr="00686654">
        <w:tc>
          <w:tcPr>
            <w:tcW w:w="648" w:type="dxa"/>
            <w:tcMar>
              <w:top w:w="43" w:type="dxa"/>
              <w:left w:w="43" w:type="dxa"/>
              <w:bottom w:w="43" w:type="dxa"/>
              <w:right w:w="43" w:type="dxa"/>
            </w:tcMar>
          </w:tcPr>
          <w:p w:rsidR="00FE4814" w:rsidRPr="005F2B3F" w:rsidRDefault="00FE4814" w:rsidP="00482515">
            <w:pPr>
              <w:jc w:val="center"/>
              <w:rPr>
                <w:sz w:val="22"/>
                <w:szCs w:val="22"/>
              </w:rPr>
            </w:pPr>
            <w:r>
              <w:rPr>
                <w:sz w:val="22"/>
                <w:szCs w:val="22"/>
              </w:rPr>
              <w:t>X</w:t>
            </w:r>
          </w:p>
        </w:tc>
        <w:tc>
          <w:tcPr>
            <w:tcW w:w="2905" w:type="dxa"/>
            <w:tcMar>
              <w:top w:w="43" w:type="dxa"/>
              <w:left w:w="43" w:type="dxa"/>
              <w:bottom w:w="43" w:type="dxa"/>
              <w:right w:w="43" w:type="dxa"/>
            </w:tcMar>
          </w:tcPr>
          <w:p w:rsidR="00FE4814" w:rsidRPr="005F2B3F" w:rsidRDefault="00FE4814" w:rsidP="001B453E">
            <w:pPr>
              <w:rPr>
                <w:sz w:val="22"/>
                <w:szCs w:val="22"/>
              </w:rPr>
            </w:pPr>
            <w:r w:rsidRPr="005F2B3F">
              <w:rPr>
                <w:sz w:val="22"/>
                <w:szCs w:val="22"/>
              </w:rPr>
              <w:t>Mathematics</w:t>
            </w:r>
          </w:p>
        </w:tc>
        <w:tc>
          <w:tcPr>
            <w:tcW w:w="6995" w:type="dxa"/>
            <w:vMerge/>
            <w:tcMar>
              <w:top w:w="43" w:type="dxa"/>
              <w:left w:w="43" w:type="dxa"/>
              <w:bottom w:w="43" w:type="dxa"/>
              <w:right w:w="43" w:type="dxa"/>
            </w:tcMar>
          </w:tcPr>
          <w:p w:rsidR="00FE4814" w:rsidRPr="005F2B3F" w:rsidRDefault="00FE4814" w:rsidP="001B453E">
            <w:pPr>
              <w:rPr>
                <w:sz w:val="22"/>
                <w:szCs w:val="22"/>
              </w:rPr>
            </w:pPr>
          </w:p>
        </w:tc>
      </w:tr>
      <w:tr w:rsidR="00FE4814" w:rsidRPr="005F2B3F" w:rsidTr="00686654">
        <w:tc>
          <w:tcPr>
            <w:tcW w:w="648" w:type="dxa"/>
            <w:tcMar>
              <w:top w:w="43" w:type="dxa"/>
              <w:left w:w="43" w:type="dxa"/>
              <w:bottom w:w="43" w:type="dxa"/>
              <w:right w:w="43" w:type="dxa"/>
            </w:tcMar>
          </w:tcPr>
          <w:p w:rsidR="00FE4814" w:rsidRPr="005F2B3F" w:rsidRDefault="00FE4814" w:rsidP="00482515">
            <w:pPr>
              <w:jc w:val="center"/>
              <w:rPr>
                <w:sz w:val="22"/>
                <w:szCs w:val="22"/>
              </w:rPr>
            </w:pPr>
            <w:r>
              <w:rPr>
                <w:sz w:val="22"/>
                <w:szCs w:val="22"/>
              </w:rPr>
              <w:t>X</w:t>
            </w:r>
          </w:p>
        </w:tc>
        <w:tc>
          <w:tcPr>
            <w:tcW w:w="2905" w:type="dxa"/>
            <w:tcMar>
              <w:top w:w="43" w:type="dxa"/>
              <w:left w:w="43" w:type="dxa"/>
              <w:bottom w:w="43" w:type="dxa"/>
              <w:right w:w="43" w:type="dxa"/>
            </w:tcMar>
          </w:tcPr>
          <w:p w:rsidR="00FE4814" w:rsidRPr="005F2B3F" w:rsidRDefault="00FE4814" w:rsidP="001B453E">
            <w:pPr>
              <w:rPr>
                <w:sz w:val="22"/>
                <w:szCs w:val="22"/>
              </w:rPr>
            </w:pPr>
            <w:r w:rsidRPr="005F2B3F">
              <w:rPr>
                <w:sz w:val="22"/>
                <w:szCs w:val="22"/>
              </w:rPr>
              <w:t>Social Studies</w:t>
            </w:r>
          </w:p>
        </w:tc>
        <w:tc>
          <w:tcPr>
            <w:tcW w:w="6995" w:type="dxa"/>
            <w:vMerge/>
            <w:tcMar>
              <w:top w:w="43" w:type="dxa"/>
              <w:left w:w="43" w:type="dxa"/>
              <w:bottom w:w="43" w:type="dxa"/>
              <w:right w:w="43" w:type="dxa"/>
            </w:tcMar>
          </w:tcPr>
          <w:p w:rsidR="00FE4814" w:rsidRPr="005F2B3F" w:rsidRDefault="00FE4814" w:rsidP="001B453E">
            <w:pPr>
              <w:rPr>
                <w:sz w:val="22"/>
                <w:szCs w:val="22"/>
              </w:rPr>
            </w:pPr>
          </w:p>
        </w:tc>
      </w:tr>
      <w:tr w:rsidR="00FE4814" w:rsidRPr="005F2B3F" w:rsidTr="00686654">
        <w:tc>
          <w:tcPr>
            <w:tcW w:w="648" w:type="dxa"/>
            <w:tcMar>
              <w:top w:w="43" w:type="dxa"/>
              <w:left w:w="43" w:type="dxa"/>
              <w:bottom w:w="43" w:type="dxa"/>
              <w:right w:w="43" w:type="dxa"/>
            </w:tcMar>
          </w:tcPr>
          <w:p w:rsidR="00FE4814" w:rsidRPr="005F2B3F" w:rsidRDefault="00FE4814" w:rsidP="00482515">
            <w:pPr>
              <w:jc w:val="center"/>
              <w:rPr>
                <w:sz w:val="22"/>
                <w:szCs w:val="22"/>
              </w:rPr>
            </w:pPr>
            <w:r>
              <w:rPr>
                <w:sz w:val="22"/>
                <w:szCs w:val="22"/>
              </w:rPr>
              <w:t>X</w:t>
            </w:r>
          </w:p>
        </w:tc>
        <w:tc>
          <w:tcPr>
            <w:tcW w:w="2905" w:type="dxa"/>
            <w:tcMar>
              <w:top w:w="43" w:type="dxa"/>
              <w:left w:w="43" w:type="dxa"/>
              <w:bottom w:w="43" w:type="dxa"/>
              <w:right w:w="43" w:type="dxa"/>
            </w:tcMar>
          </w:tcPr>
          <w:p w:rsidR="00FE4814" w:rsidRPr="005F2B3F" w:rsidRDefault="00FE4814" w:rsidP="001B453E">
            <w:pPr>
              <w:rPr>
                <w:sz w:val="22"/>
                <w:szCs w:val="22"/>
              </w:rPr>
            </w:pPr>
            <w:r w:rsidRPr="005F2B3F">
              <w:rPr>
                <w:sz w:val="22"/>
                <w:szCs w:val="22"/>
              </w:rPr>
              <w:t>Science</w:t>
            </w:r>
          </w:p>
        </w:tc>
        <w:tc>
          <w:tcPr>
            <w:tcW w:w="6995" w:type="dxa"/>
            <w:vMerge/>
            <w:tcMar>
              <w:top w:w="43" w:type="dxa"/>
              <w:left w:w="43" w:type="dxa"/>
              <w:bottom w:w="43" w:type="dxa"/>
              <w:right w:w="43" w:type="dxa"/>
            </w:tcMar>
          </w:tcPr>
          <w:p w:rsidR="00FE4814" w:rsidRPr="005F2B3F" w:rsidRDefault="00FE4814" w:rsidP="001B453E">
            <w:pPr>
              <w:rPr>
                <w:sz w:val="22"/>
                <w:szCs w:val="22"/>
              </w:rPr>
            </w:pPr>
          </w:p>
        </w:tc>
      </w:tr>
      <w:tr w:rsidR="00FE4814" w:rsidRPr="005F2B3F" w:rsidTr="00686654">
        <w:tc>
          <w:tcPr>
            <w:tcW w:w="648" w:type="dxa"/>
            <w:tcMar>
              <w:top w:w="43" w:type="dxa"/>
              <w:left w:w="43" w:type="dxa"/>
              <w:bottom w:w="43" w:type="dxa"/>
              <w:right w:w="43" w:type="dxa"/>
            </w:tcMar>
          </w:tcPr>
          <w:p w:rsidR="00FE4814" w:rsidRPr="005F2B3F" w:rsidRDefault="00FE4814" w:rsidP="00482515">
            <w:pPr>
              <w:jc w:val="center"/>
              <w:rPr>
                <w:sz w:val="22"/>
                <w:szCs w:val="22"/>
              </w:rPr>
            </w:pPr>
            <w:r>
              <w:rPr>
                <w:sz w:val="22"/>
                <w:szCs w:val="22"/>
              </w:rPr>
              <w:t>X</w:t>
            </w:r>
          </w:p>
        </w:tc>
        <w:tc>
          <w:tcPr>
            <w:tcW w:w="2905" w:type="dxa"/>
            <w:tcMar>
              <w:top w:w="43" w:type="dxa"/>
              <w:left w:w="43" w:type="dxa"/>
              <w:bottom w:w="43" w:type="dxa"/>
              <w:right w:w="43" w:type="dxa"/>
            </w:tcMar>
          </w:tcPr>
          <w:p w:rsidR="00FE4814" w:rsidRPr="005F2B3F" w:rsidRDefault="00FE4814" w:rsidP="001B453E">
            <w:pPr>
              <w:rPr>
                <w:sz w:val="22"/>
                <w:szCs w:val="22"/>
              </w:rPr>
            </w:pPr>
            <w:r w:rsidRPr="005F2B3F">
              <w:rPr>
                <w:sz w:val="22"/>
                <w:szCs w:val="22"/>
              </w:rPr>
              <w:t>Health/Physical Education</w:t>
            </w:r>
          </w:p>
        </w:tc>
        <w:tc>
          <w:tcPr>
            <w:tcW w:w="6995" w:type="dxa"/>
            <w:vMerge/>
            <w:tcMar>
              <w:top w:w="43" w:type="dxa"/>
              <w:left w:w="43" w:type="dxa"/>
              <w:bottom w:w="43" w:type="dxa"/>
              <w:right w:w="43" w:type="dxa"/>
            </w:tcMar>
          </w:tcPr>
          <w:p w:rsidR="00FE4814" w:rsidRPr="005F2B3F" w:rsidRDefault="00FE4814" w:rsidP="001B453E">
            <w:pPr>
              <w:rPr>
                <w:sz w:val="22"/>
                <w:szCs w:val="22"/>
              </w:rPr>
            </w:pPr>
          </w:p>
        </w:tc>
      </w:tr>
      <w:tr w:rsidR="00FE4814" w:rsidRPr="005F2B3F" w:rsidTr="00686654">
        <w:tc>
          <w:tcPr>
            <w:tcW w:w="648" w:type="dxa"/>
            <w:tcMar>
              <w:top w:w="43" w:type="dxa"/>
              <w:left w:w="43" w:type="dxa"/>
              <w:bottom w:w="43" w:type="dxa"/>
              <w:right w:w="43" w:type="dxa"/>
            </w:tcMar>
          </w:tcPr>
          <w:p w:rsidR="00FE4814" w:rsidRPr="005F2B3F" w:rsidRDefault="00FE4814" w:rsidP="00482515">
            <w:pPr>
              <w:jc w:val="center"/>
              <w:rPr>
                <w:sz w:val="22"/>
                <w:szCs w:val="22"/>
              </w:rPr>
            </w:pPr>
            <w:r>
              <w:rPr>
                <w:sz w:val="22"/>
                <w:szCs w:val="22"/>
              </w:rPr>
              <w:t>X</w:t>
            </w:r>
          </w:p>
        </w:tc>
        <w:tc>
          <w:tcPr>
            <w:tcW w:w="2905" w:type="dxa"/>
            <w:tcMar>
              <w:top w:w="43" w:type="dxa"/>
              <w:left w:w="43" w:type="dxa"/>
              <w:bottom w:w="43" w:type="dxa"/>
              <w:right w:w="43" w:type="dxa"/>
            </w:tcMar>
          </w:tcPr>
          <w:p w:rsidR="00FE4814" w:rsidRPr="005F2B3F" w:rsidRDefault="00FE4814" w:rsidP="001B453E">
            <w:pPr>
              <w:rPr>
                <w:sz w:val="22"/>
                <w:szCs w:val="22"/>
              </w:rPr>
            </w:pPr>
            <w:r w:rsidRPr="005F2B3F">
              <w:rPr>
                <w:sz w:val="22"/>
                <w:szCs w:val="22"/>
              </w:rPr>
              <w:t>Fine Arts</w:t>
            </w:r>
          </w:p>
        </w:tc>
        <w:tc>
          <w:tcPr>
            <w:tcW w:w="6995" w:type="dxa"/>
            <w:vMerge/>
            <w:tcMar>
              <w:top w:w="43" w:type="dxa"/>
              <w:left w:w="43" w:type="dxa"/>
              <w:bottom w:w="43" w:type="dxa"/>
              <w:right w:w="43" w:type="dxa"/>
            </w:tcMar>
          </w:tcPr>
          <w:p w:rsidR="00FE4814" w:rsidRPr="005F2B3F" w:rsidRDefault="00FE4814" w:rsidP="001B453E">
            <w:pPr>
              <w:rPr>
                <w:sz w:val="22"/>
                <w:szCs w:val="22"/>
              </w:rPr>
            </w:pPr>
          </w:p>
        </w:tc>
      </w:tr>
    </w:tbl>
    <w:p w:rsidR="009C6EE5" w:rsidRPr="005F2B3F" w:rsidRDefault="009C6EE5" w:rsidP="001B453E">
      <w:pPr>
        <w:rPr>
          <w:b/>
          <w:bCs/>
          <w:sz w:val="22"/>
          <w:szCs w:val="22"/>
        </w:rPr>
      </w:pPr>
    </w:p>
    <w:p w:rsidR="009C6EE5" w:rsidRPr="005F2B3F" w:rsidRDefault="009C6EE5" w:rsidP="001B453E">
      <w:pPr>
        <w:rPr>
          <w:sz w:val="22"/>
          <w:szCs w:val="22"/>
        </w:rPr>
      </w:pPr>
      <w:r w:rsidRPr="005F2B3F">
        <w:rPr>
          <w:b/>
          <w:bCs/>
          <w:sz w:val="22"/>
          <w:szCs w:val="22"/>
        </w:rPr>
        <w:t>Enduring Life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2818"/>
        <w:gridCol w:w="702"/>
        <w:gridCol w:w="2816"/>
        <w:gridCol w:w="702"/>
        <w:gridCol w:w="2808"/>
      </w:tblGrid>
      <w:tr w:rsidR="009C6EE5" w:rsidRPr="005F2B3F" w:rsidTr="005D07BF">
        <w:tc>
          <w:tcPr>
            <w:tcW w:w="720" w:type="dxa"/>
            <w:tcMar>
              <w:top w:w="43" w:type="dxa"/>
              <w:left w:w="43" w:type="dxa"/>
              <w:bottom w:w="43" w:type="dxa"/>
              <w:right w:w="43" w:type="dxa"/>
            </w:tcMar>
          </w:tcPr>
          <w:p w:rsidR="009C6EE5" w:rsidRPr="005F2B3F" w:rsidRDefault="009C6EE5" w:rsidP="00482515">
            <w:pPr>
              <w:jc w:val="center"/>
              <w:rPr>
                <w:sz w:val="22"/>
                <w:szCs w:val="22"/>
              </w:rPr>
            </w:pPr>
          </w:p>
        </w:tc>
        <w:tc>
          <w:tcPr>
            <w:tcW w:w="2880" w:type="dxa"/>
            <w:tcMar>
              <w:top w:w="43" w:type="dxa"/>
              <w:left w:w="43" w:type="dxa"/>
              <w:bottom w:w="43" w:type="dxa"/>
              <w:right w:w="43" w:type="dxa"/>
            </w:tcMar>
          </w:tcPr>
          <w:p w:rsidR="009C6EE5" w:rsidRPr="005F2B3F" w:rsidRDefault="009C6EE5" w:rsidP="001B453E">
            <w:pPr>
              <w:rPr>
                <w:sz w:val="22"/>
                <w:szCs w:val="22"/>
              </w:rPr>
            </w:pPr>
            <w:r w:rsidRPr="005F2B3F">
              <w:rPr>
                <w:sz w:val="22"/>
                <w:szCs w:val="22"/>
              </w:rPr>
              <w:t>Perseverance</w:t>
            </w:r>
          </w:p>
        </w:tc>
        <w:tc>
          <w:tcPr>
            <w:tcW w:w="720" w:type="dxa"/>
            <w:tcMar>
              <w:top w:w="43" w:type="dxa"/>
              <w:left w:w="43" w:type="dxa"/>
              <w:bottom w:w="43" w:type="dxa"/>
              <w:right w:w="43" w:type="dxa"/>
            </w:tcMar>
          </w:tcPr>
          <w:p w:rsidR="009C6EE5" w:rsidRPr="005F2B3F" w:rsidRDefault="009C6EE5" w:rsidP="00482515">
            <w:pPr>
              <w:jc w:val="center"/>
              <w:rPr>
                <w:sz w:val="22"/>
                <w:szCs w:val="22"/>
              </w:rPr>
            </w:pPr>
          </w:p>
        </w:tc>
        <w:tc>
          <w:tcPr>
            <w:tcW w:w="2880" w:type="dxa"/>
            <w:tcMar>
              <w:top w:w="43" w:type="dxa"/>
              <w:left w:w="43" w:type="dxa"/>
              <w:bottom w:w="43" w:type="dxa"/>
              <w:right w:w="43" w:type="dxa"/>
            </w:tcMar>
          </w:tcPr>
          <w:p w:rsidR="009C6EE5" w:rsidRPr="005F2B3F" w:rsidRDefault="009C6EE5" w:rsidP="001B453E">
            <w:pPr>
              <w:rPr>
                <w:sz w:val="22"/>
                <w:szCs w:val="22"/>
              </w:rPr>
            </w:pPr>
            <w:r w:rsidRPr="005F2B3F">
              <w:rPr>
                <w:sz w:val="22"/>
                <w:szCs w:val="22"/>
              </w:rPr>
              <w:t xml:space="preserve"> Integrity</w:t>
            </w:r>
          </w:p>
        </w:tc>
        <w:tc>
          <w:tcPr>
            <w:tcW w:w="720" w:type="dxa"/>
            <w:tcMar>
              <w:top w:w="43" w:type="dxa"/>
              <w:left w:w="43" w:type="dxa"/>
              <w:bottom w:w="43" w:type="dxa"/>
              <w:right w:w="43" w:type="dxa"/>
            </w:tcMar>
          </w:tcPr>
          <w:p w:rsidR="009C6EE5" w:rsidRPr="005F2B3F" w:rsidRDefault="009C6EE5" w:rsidP="00482515">
            <w:pPr>
              <w:jc w:val="center"/>
              <w:rPr>
                <w:sz w:val="22"/>
                <w:szCs w:val="22"/>
              </w:rPr>
            </w:pPr>
          </w:p>
        </w:tc>
        <w:tc>
          <w:tcPr>
            <w:tcW w:w="2880" w:type="dxa"/>
            <w:tcMar>
              <w:top w:w="43" w:type="dxa"/>
              <w:left w:w="43" w:type="dxa"/>
              <w:bottom w:w="43" w:type="dxa"/>
              <w:right w:w="43" w:type="dxa"/>
            </w:tcMar>
          </w:tcPr>
          <w:p w:rsidR="009C6EE5" w:rsidRPr="005F2B3F" w:rsidRDefault="009C6EE5" w:rsidP="001B453E">
            <w:pPr>
              <w:rPr>
                <w:sz w:val="22"/>
                <w:szCs w:val="22"/>
              </w:rPr>
            </w:pPr>
            <w:r w:rsidRPr="005F2B3F">
              <w:rPr>
                <w:sz w:val="22"/>
                <w:szCs w:val="22"/>
              </w:rPr>
              <w:t>Problem Solving</w:t>
            </w:r>
          </w:p>
        </w:tc>
      </w:tr>
      <w:tr w:rsidR="009C6EE5" w:rsidRPr="005F2B3F" w:rsidTr="005D07BF">
        <w:tc>
          <w:tcPr>
            <w:tcW w:w="720" w:type="dxa"/>
            <w:tcMar>
              <w:top w:w="43" w:type="dxa"/>
              <w:left w:w="43" w:type="dxa"/>
              <w:bottom w:w="43" w:type="dxa"/>
              <w:right w:w="43" w:type="dxa"/>
            </w:tcMar>
          </w:tcPr>
          <w:p w:rsidR="009C6EE5" w:rsidRPr="005F2B3F" w:rsidRDefault="009C6EE5" w:rsidP="00482515">
            <w:pPr>
              <w:jc w:val="center"/>
              <w:rPr>
                <w:sz w:val="22"/>
                <w:szCs w:val="22"/>
              </w:rPr>
            </w:pPr>
          </w:p>
        </w:tc>
        <w:tc>
          <w:tcPr>
            <w:tcW w:w="2880" w:type="dxa"/>
            <w:tcMar>
              <w:top w:w="43" w:type="dxa"/>
              <w:left w:w="43" w:type="dxa"/>
              <w:bottom w:w="43" w:type="dxa"/>
              <w:right w:w="43" w:type="dxa"/>
            </w:tcMar>
          </w:tcPr>
          <w:p w:rsidR="009C6EE5" w:rsidRPr="005F2B3F" w:rsidRDefault="009C6EE5" w:rsidP="001B453E">
            <w:pPr>
              <w:rPr>
                <w:sz w:val="22"/>
                <w:szCs w:val="22"/>
              </w:rPr>
            </w:pPr>
            <w:r w:rsidRPr="005F2B3F">
              <w:rPr>
                <w:sz w:val="22"/>
                <w:szCs w:val="22"/>
              </w:rPr>
              <w:t>Courage</w:t>
            </w:r>
          </w:p>
        </w:tc>
        <w:tc>
          <w:tcPr>
            <w:tcW w:w="720" w:type="dxa"/>
            <w:tcMar>
              <w:top w:w="43" w:type="dxa"/>
              <w:left w:w="43" w:type="dxa"/>
              <w:bottom w:w="43" w:type="dxa"/>
              <w:right w:w="43" w:type="dxa"/>
            </w:tcMar>
          </w:tcPr>
          <w:p w:rsidR="009C6EE5" w:rsidRPr="005F2B3F" w:rsidRDefault="009C6EE5" w:rsidP="00482515">
            <w:pPr>
              <w:jc w:val="center"/>
              <w:rPr>
                <w:sz w:val="22"/>
                <w:szCs w:val="22"/>
              </w:rPr>
            </w:pPr>
          </w:p>
        </w:tc>
        <w:tc>
          <w:tcPr>
            <w:tcW w:w="2880" w:type="dxa"/>
            <w:tcMar>
              <w:top w:w="43" w:type="dxa"/>
              <w:left w:w="43" w:type="dxa"/>
              <w:bottom w:w="43" w:type="dxa"/>
              <w:right w:w="43" w:type="dxa"/>
            </w:tcMar>
          </w:tcPr>
          <w:p w:rsidR="009C6EE5" w:rsidRPr="005F2B3F" w:rsidRDefault="009C6EE5" w:rsidP="001B453E">
            <w:pPr>
              <w:rPr>
                <w:sz w:val="22"/>
                <w:szCs w:val="22"/>
              </w:rPr>
            </w:pPr>
            <w:r w:rsidRPr="005F2B3F">
              <w:rPr>
                <w:sz w:val="22"/>
                <w:szCs w:val="22"/>
              </w:rPr>
              <w:t>Compassion</w:t>
            </w:r>
          </w:p>
        </w:tc>
        <w:tc>
          <w:tcPr>
            <w:tcW w:w="720" w:type="dxa"/>
            <w:tcMar>
              <w:top w:w="43" w:type="dxa"/>
              <w:left w:w="43" w:type="dxa"/>
              <w:bottom w:w="43" w:type="dxa"/>
              <w:right w:w="43" w:type="dxa"/>
            </w:tcMar>
          </w:tcPr>
          <w:p w:rsidR="009C6EE5" w:rsidRPr="005F2B3F" w:rsidRDefault="009C6EE5" w:rsidP="00482515">
            <w:pPr>
              <w:jc w:val="center"/>
              <w:rPr>
                <w:sz w:val="22"/>
                <w:szCs w:val="22"/>
              </w:rPr>
            </w:pPr>
          </w:p>
        </w:tc>
        <w:tc>
          <w:tcPr>
            <w:tcW w:w="2880" w:type="dxa"/>
            <w:tcMar>
              <w:top w:w="43" w:type="dxa"/>
              <w:left w:w="43" w:type="dxa"/>
              <w:bottom w:w="43" w:type="dxa"/>
              <w:right w:w="43" w:type="dxa"/>
            </w:tcMar>
          </w:tcPr>
          <w:p w:rsidR="009C6EE5" w:rsidRPr="005F2B3F" w:rsidRDefault="009C6EE5" w:rsidP="001B453E">
            <w:pPr>
              <w:rPr>
                <w:sz w:val="22"/>
                <w:szCs w:val="22"/>
              </w:rPr>
            </w:pPr>
            <w:r w:rsidRPr="005F2B3F">
              <w:rPr>
                <w:sz w:val="22"/>
                <w:szCs w:val="22"/>
              </w:rPr>
              <w:t>Tolerance</w:t>
            </w:r>
          </w:p>
        </w:tc>
      </w:tr>
      <w:tr w:rsidR="009C6EE5" w:rsidRPr="005F2B3F" w:rsidTr="005D07BF">
        <w:tc>
          <w:tcPr>
            <w:tcW w:w="720" w:type="dxa"/>
            <w:tcMar>
              <w:top w:w="43" w:type="dxa"/>
              <w:left w:w="43" w:type="dxa"/>
              <w:bottom w:w="43" w:type="dxa"/>
              <w:right w:w="43" w:type="dxa"/>
            </w:tcMar>
          </w:tcPr>
          <w:p w:rsidR="009C6EE5" w:rsidRPr="005F2B3F" w:rsidRDefault="00FE4814" w:rsidP="00482515">
            <w:pPr>
              <w:jc w:val="center"/>
              <w:rPr>
                <w:sz w:val="22"/>
                <w:szCs w:val="22"/>
              </w:rPr>
            </w:pPr>
            <w:r>
              <w:rPr>
                <w:sz w:val="22"/>
                <w:szCs w:val="22"/>
              </w:rPr>
              <w:t>X</w:t>
            </w:r>
          </w:p>
        </w:tc>
        <w:tc>
          <w:tcPr>
            <w:tcW w:w="2880" w:type="dxa"/>
            <w:tcMar>
              <w:top w:w="43" w:type="dxa"/>
              <w:left w:w="43" w:type="dxa"/>
              <w:bottom w:w="43" w:type="dxa"/>
              <w:right w:w="43" w:type="dxa"/>
            </w:tcMar>
          </w:tcPr>
          <w:p w:rsidR="009C6EE5" w:rsidRPr="005F2B3F" w:rsidRDefault="009C6EE5" w:rsidP="001B453E">
            <w:pPr>
              <w:rPr>
                <w:sz w:val="22"/>
                <w:szCs w:val="22"/>
              </w:rPr>
            </w:pPr>
            <w:r w:rsidRPr="005F2B3F">
              <w:rPr>
                <w:sz w:val="22"/>
                <w:szCs w:val="22"/>
              </w:rPr>
              <w:t>Respect</w:t>
            </w:r>
          </w:p>
        </w:tc>
        <w:tc>
          <w:tcPr>
            <w:tcW w:w="720" w:type="dxa"/>
            <w:tcMar>
              <w:top w:w="43" w:type="dxa"/>
              <w:left w:w="43" w:type="dxa"/>
              <w:bottom w:w="43" w:type="dxa"/>
              <w:right w:w="43" w:type="dxa"/>
            </w:tcMar>
          </w:tcPr>
          <w:p w:rsidR="009C6EE5" w:rsidRPr="005F2B3F" w:rsidRDefault="00FE4814" w:rsidP="00482515">
            <w:pPr>
              <w:jc w:val="center"/>
              <w:rPr>
                <w:sz w:val="22"/>
                <w:szCs w:val="22"/>
              </w:rPr>
            </w:pPr>
            <w:r>
              <w:rPr>
                <w:sz w:val="22"/>
                <w:szCs w:val="22"/>
              </w:rPr>
              <w:t>X</w:t>
            </w:r>
          </w:p>
        </w:tc>
        <w:tc>
          <w:tcPr>
            <w:tcW w:w="2880" w:type="dxa"/>
            <w:tcMar>
              <w:top w:w="43" w:type="dxa"/>
              <w:left w:w="43" w:type="dxa"/>
              <w:bottom w:w="43" w:type="dxa"/>
              <w:right w:w="43" w:type="dxa"/>
            </w:tcMar>
          </w:tcPr>
          <w:p w:rsidR="009C6EE5" w:rsidRPr="005F2B3F" w:rsidRDefault="009C6EE5" w:rsidP="001B453E">
            <w:pPr>
              <w:rPr>
                <w:sz w:val="22"/>
                <w:szCs w:val="22"/>
              </w:rPr>
            </w:pPr>
            <w:r w:rsidRPr="005F2B3F">
              <w:rPr>
                <w:sz w:val="22"/>
                <w:szCs w:val="22"/>
              </w:rPr>
              <w:t>Goal Setting</w:t>
            </w:r>
          </w:p>
        </w:tc>
        <w:tc>
          <w:tcPr>
            <w:tcW w:w="720" w:type="dxa"/>
            <w:tcMar>
              <w:top w:w="43" w:type="dxa"/>
              <w:left w:w="43" w:type="dxa"/>
              <w:bottom w:w="43" w:type="dxa"/>
              <w:right w:w="43" w:type="dxa"/>
            </w:tcMar>
          </w:tcPr>
          <w:p w:rsidR="009C6EE5" w:rsidRPr="005F2B3F" w:rsidRDefault="00FE4814" w:rsidP="00482515">
            <w:pPr>
              <w:jc w:val="center"/>
              <w:rPr>
                <w:sz w:val="22"/>
                <w:szCs w:val="22"/>
              </w:rPr>
            </w:pPr>
            <w:r>
              <w:rPr>
                <w:sz w:val="22"/>
                <w:szCs w:val="22"/>
              </w:rPr>
              <w:t>X</w:t>
            </w:r>
          </w:p>
        </w:tc>
        <w:tc>
          <w:tcPr>
            <w:tcW w:w="2880" w:type="dxa"/>
            <w:tcMar>
              <w:top w:w="43" w:type="dxa"/>
              <w:left w:w="43" w:type="dxa"/>
              <w:bottom w:w="43" w:type="dxa"/>
              <w:right w:w="43" w:type="dxa"/>
            </w:tcMar>
          </w:tcPr>
          <w:p w:rsidR="009C6EE5" w:rsidRPr="005F2B3F" w:rsidRDefault="00FE4814" w:rsidP="001B453E">
            <w:pPr>
              <w:rPr>
                <w:sz w:val="22"/>
                <w:szCs w:val="22"/>
              </w:rPr>
            </w:pPr>
            <w:r>
              <w:rPr>
                <w:sz w:val="22"/>
                <w:szCs w:val="22"/>
              </w:rPr>
              <w:t>Curiosity</w:t>
            </w:r>
          </w:p>
        </w:tc>
      </w:tr>
    </w:tbl>
    <w:p w:rsidR="004705DE" w:rsidRDefault="004705DE" w:rsidP="001B453E">
      <w:pPr>
        <w:rPr>
          <w:b/>
          <w:bCs/>
          <w:sz w:val="22"/>
          <w:szCs w:val="22"/>
        </w:rPr>
      </w:pPr>
    </w:p>
    <w:p w:rsidR="00717CED" w:rsidRPr="005F2B3F" w:rsidRDefault="004705DE" w:rsidP="001B453E">
      <w:pPr>
        <w:rPr>
          <w:b/>
          <w:bCs/>
          <w:sz w:val="22"/>
          <w:szCs w:val="22"/>
        </w:rPr>
      </w:pPr>
      <w:r>
        <w:rPr>
          <w:b/>
          <w:bCs/>
          <w:sz w:val="22"/>
          <w:szCs w:val="22"/>
        </w:rPr>
        <w:br w:type="page"/>
      </w:r>
    </w:p>
    <w:p w:rsidR="009C6EE5" w:rsidRPr="005F2B3F" w:rsidRDefault="009C6EE5" w:rsidP="001B453E">
      <w:pPr>
        <w:rPr>
          <w:sz w:val="22"/>
          <w:szCs w:val="22"/>
        </w:rPr>
      </w:pPr>
      <w:r w:rsidRPr="005F2B3F">
        <w:rPr>
          <w:b/>
          <w:bCs/>
          <w:sz w:val="22"/>
          <w:szCs w:val="22"/>
        </w:rPr>
        <w:t>Assessment</w:t>
      </w:r>
      <w:r w:rsidR="00B5176B" w:rsidRPr="005F2B3F">
        <w:rPr>
          <w:b/>
          <w:bCs/>
          <w:sz w:val="22"/>
          <w:szCs w:val="22"/>
        </w:rPr>
        <w:t xml:space="preserve">: </w:t>
      </w:r>
      <w:r w:rsidRPr="005F2B3F">
        <w:rPr>
          <w:b/>
          <w:bCs/>
          <w:sz w:val="22"/>
          <w:szCs w:val="22"/>
        </w:rPr>
        <w:t>acceptable evidence</w:t>
      </w:r>
      <w:r w:rsidR="00E70FC1" w:rsidRPr="005F2B3F">
        <w:rPr>
          <w:b/>
          <w:bCs/>
          <w:sz w:val="22"/>
          <w:szCs w:val="22"/>
        </w:rPr>
        <w:t xml:space="preserve"> of what learners will know</w:t>
      </w:r>
      <w:r w:rsidR="00B5176B" w:rsidRPr="005F2B3F">
        <w:rPr>
          <w:b/>
          <w:bCs/>
          <w:sz w:val="22"/>
          <w:szCs w:val="22"/>
        </w:rPr>
        <w:t>/</w:t>
      </w:r>
      <w:r w:rsidR="00E70FC1" w:rsidRPr="005F2B3F">
        <w:rPr>
          <w:b/>
          <w:bCs/>
          <w:sz w:val="22"/>
          <w:szCs w:val="22"/>
        </w:rPr>
        <w:t>be able to do as a result of this lesson</w:t>
      </w:r>
      <w:r w:rsidRPr="005F2B3F">
        <w:rPr>
          <w:b/>
          <w:bCs/>
          <w:sz w:val="22"/>
          <w:szCs w:val="22"/>
        </w:rPr>
        <w:t>:</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5F2B3F" w:rsidTr="001F4267">
        <w:trPr>
          <w:trHeight w:val="791"/>
        </w:trPr>
        <w:tc>
          <w:tcPr>
            <w:tcW w:w="10440" w:type="dxa"/>
            <w:tcMar>
              <w:top w:w="43" w:type="dxa"/>
              <w:left w:w="43" w:type="dxa"/>
              <w:bottom w:w="43" w:type="dxa"/>
              <w:right w:w="43" w:type="dxa"/>
            </w:tcMar>
          </w:tcPr>
          <w:p w:rsidR="000B01EE" w:rsidRPr="002707A7" w:rsidRDefault="002707A7" w:rsidP="000E4387">
            <w:pPr>
              <w:pStyle w:val="BodyText"/>
              <w:rPr>
                <w:b w:val="0"/>
                <w:sz w:val="22"/>
                <w:szCs w:val="22"/>
              </w:rPr>
            </w:pPr>
            <w:r>
              <w:rPr>
                <w:b w:val="0"/>
                <w:sz w:val="22"/>
                <w:szCs w:val="22"/>
              </w:rPr>
              <w:t>(Resource</w:t>
            </w:r>
            <w:r w:rsidRPr="002707A7">
              <w:rPr>
                <w:b w:val="0"/>
                <w:sz w:val="22"/>
                <w:szCs w:val="22"/>
              </w:rPr>
              <w:t xml:space="preserve">: </w:t>
            </w:r>
            <w:r>
              <w:rPr>
                <w:b w:val="0"/>
                <w:sz w:val="22"/>
              </w:rPr>
              <w:t>Student Thinking Paper</w:t>
            </w:r>
            <w:r w:rsidRPr="002707A7">
              <w:rPr>
                <w:b w:val="0"/>
                <w:sz w:val="22"/>
              </w:rPr>
              <w:t xml:space="preserve">: </w:t>
            </w:r>
            <w:r w:rsidRPr="002707A7">
              <w:rPr>
                <w:b w:val="0"/>
                <w:i/>
                <w:sz w:val="22"/>
                <w:szCs w:val="22"/>
              </w:rPr>
              <w:t>An Occupation Of Interest To Me—Today</w:t>
            </w:r>
            <w:r>
              <w:rPr>
                <w:b w:val="0"/>
                <w:sz w:val="22"/>
                <w:szCs w:val="22"/>
              </w:rPr>
              <w:t xml:space="preserve">) </w:t>
            </w:r>
            <w:r w:rsidR="00F90FBD" w:rsidRPr="002707A7">
              <w:rPr>
                <w:b w:val="0"/>
                <w:sz w:val="22"/>
                <w:szCs w:val="22"/>
              </w:rPr>
              <w:t xml:space="preserve">Students draw a picture of themselves in a job of interest—TODAY! (Tomorrow they may have another job of interest.)  </w:t>
            </w:r>
            <w:r w:rsidRPr="002707A7">
              <w:rPr>
                <w:b w:val="0"/>
                <w:sz w:val="22"/>
                <w:szCs w:val="22"/>
              </w:rPr>
              <w:t>They demonstrate their knowledge</w:t>
            </w:r>
            <w:r>
              <w:rPr>
                <w:b w:val="0"/>
                <w:sz w:val="22"/>
                <w:szCs w:val="22"/>
              </w:rPr>
              <w:t xml:space="preserve"> &amp; </w:t>
            </w:r>
            <w:r w:rsidRPr="002707A7">
              <w:rPr>
                <w:b w:val="0"/>
                <w:sz w:val="22"/>
                <w:szCs w:val="22"/>
              </w:rPr>
              <w:t xml:space="preserve">understanding of the relationship between school subjects and the world of workers by writing a </w:t>
            </w:r>
            <w:r w:rsidR="000E4387">
              <w:rPr>
                <w:b w:val="0"/>
                <w:sz w:val="22"/>
                <w:szCs w:val="22"/>
              </w:rPr>
              <w:t>two-</w:t>
            </w:r>
            <w:r w:rsidRPr="002707A7">
              <w:rPr>
                <w:b w:val="0"/>
                <w:sz w:val="22"/>
                <w:szCs w:val="22"/>
              </w:rPr>
              <w:t xml:space="preserve">paragraph </w:t>
            </w:r>
            <w:r w:rsidR="000E4387">
              <w:rPr>
                <w:b w:val="0"/>
                <w:sz w:val="22"/>
                <w:szCs w:val="22"/>
              </w:rPr>
              <w:t xml:space="preserve">narrative </w:t>
            </w:r>
            <w:r w:rsidRPr="002707A7">
              <w:rPr>
                <w:b w:val="0"/>
                <w:sz w:val="22"/>
                <w:szCs w:val="22"/>
              </w:rPr>
              <w:t xml:space="preserve">describing two (minimum) </w:t>
            </w:r>
            <w:r w:rsidR="000E4387">
              <w:rPr>
                <w:b w:val="0"/>
                <w:sz w:val="22"/>
                <w:szCs w:val="22"/>
              </w:rPr>
              <w:t>skills/ideas</w:t>
            </w:r>
            <w:r w:rsidRPr="002707A7">
              <w:rPr>
                <w:b w:val="0"/>
                <w:sz w:val="22"/>
                <w:szCs w:val="22"/>
              </w:rPr>
              <w:t xml:space="preserve"> they are learning in school</w:t>
            </w:r>
            <w:r w:rsidR="000E4387">
              <w:rPr>
                <w:b w:val="0"/>
                <w:sz w:val="22"/>
                <w:szCs w:val="22"/>
              </w:rPr>
              <w:t xml:space="preserve"> and how they would use the skills/ideas in a current job of interest</w:t>
            </w:r>
            <w:r w:rsidRPr="002707A7">
              <w:rPr>
                <w:b w:val="0"/>
                <w:sz w:val="22"/>
                <w:szCs w:val="22"/>
              </w:rPr>
              <w:t xml:space="preserve">.  </w:t>
            </w:r>
            <w:r w:rsidR="000E4387">
              <w:rPr>
                <w:b w:val="0"/>
                <w:sz w:val="22"/>
                <w:szCs w:val="22"/>
              </w:rPr>
              <w:t>The content of s</w:t>
            </w:r>
            <w:r w:rsidRPr="002707A7">
              <w:rPr>
                <w:b w:val="0"/>
                <w:sz w:val="22"/>
                <w:szCs w:val="22"/>
              </w:rPr>
              <w:t>tudents</w:t>
            </w:r>
            <w:r w:rsidR="000E4387">
              <w:rPr>
                <w:b w:val="0"/>
                <w:sz w:val="22"/>
                <w:szCs w:val="22"/>
              </w:rPr>
              <w:t>’</w:t>
            </w:r>
            <w:r w:rsidRPr="002707A7">
              <w:rPr>
                <w:b w:val="0"/>
                <w:sz w:val="22"/>
                <w:szCs w:val="22"/>
              </w:rPr>
              <w:t xml:space="preserve"> paragraphs </w:t>
            </w:r>
            <w:r w:rsidR="000E4387">
              <w:rPr>
                <w:b w:val="0"/>
                <w:sz w:val="22"/>
                <w:szCs w:val="22"/>
              </w:rPr>
              <w:t>is organized logically and sequentially with a beginning, middle and end.  Age-appropriate vocabulary (if following Common Core State Standards for ELA, Tier 1, 2 and 3 vocabularies</w:t>
            </w:r>
            <w:r w:rsidR="004E3E88">
              <w:rPr>
                <w:b w:val="0"/>
                <w:sz w:val="22"/>
                <w:szCs w:val="22"/>
              </w:rPr>
              <w:t xml:space="preserve"> [world of work is Tier 3domain]</w:t>
            </w:r>
            <w:r w:rsidR="000E4387">
              <w:rPr>
                <w:b w:val="0"/>
                <w:sz w:val="22"/>
                <w:szCs w:val="22"/>
              </w:rPr>
              <w:t>) used to describe ideas in an interesting manner.  Students use</w:t>
            </w:r>
            <w:r w:rsidRPr="002707A7">
              <w:rPr>
                <w:b w:val="0"/>
                <w:sz w:val="22"/>
                <w:szCs w:val="22"/>
              </w:rPr>
              <w:t xml:space="preserve"> complete sentences and </w:t>
            </w:r>
            <w:r w:rsidR="000E4387">
              <w:rPr>
                <w:b w:val="0"/>
                <w:sz w:val="22"/>
                <w:szCs w:val="22"/>
              </w:rPr>
              <w:t>follow age-appropriate conventions of standard written English</w:t>
            </w:r>
            <w:r w:rsidRPr="002707A7">
              <w:rPr>
                <w:b w:val="0"/>
                <w:sz w:val="22"/>
                <w:szCs w:val="22"/>
              </w:rPr>
              <w:t>.</w:t>
            </w:r>
          </w:p>
        </w:tc>
      </w:tr>
    </w:tbl>
    <w:p w:rsidR="0045197A" w:rsidRPr="005F2B3F" w:rsidRDefault="0045197A" w:rsidP="001B453E">
      <w:pPr>
        <w:rPr>
          <w:b/>
          <w:bCs/>
          <w:sz w:val="22"/>
          <w:szCs w:val="22"/>
        </w:rPr>
      </w:pPr>
    </w:p>
    <w:p w:rsidR="009C6EE5" w:rsidRPr="005F2B3F" w:rsidRDefault="009C6EE5" w:rsidP="001B453E">
      <w:pPr>
        <w:pStyle w:val="Heading2"/>
        <w:rPr>
          <w:sz w:val="22"/>
          <w:szCs w:val="22"/>
        </w:rPr>
      </w:pPr>
      <w:r w:rsidRPr="005F2B3F">
        <w:rPr>
          <w:sz w:val="22"/>
          <w:szCs w:val="22"/>
        </w:rPr>
        <w:t>Lesson Preparation</w:t>
      </w:r>
      <w:r w:rsidR="00B5176B" w:rsidRPr="005F2B3F">
        <w:rPr>
          <w:sz w:val="22"/>
          <w:szCs w:val="22"/>
        </w:rPr>
        <w:t>/Motivation</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5F2B3F" w:rsidTr="001F4267">
        <w:tc>
          <w:tcPr>
            <w:tcW w:w="10368" w:type="dxa"/>
            <w:tcMar>
              <w:top w:w="43" w:type="dxa"/>
              <w:left w:w="43" w:type="dxa"/>
              <w:bottom w:w="43" w:type="dxa"/>
              <w:right w:w="43" w:type="dxa"/>
            </w:tcMar>
          </w:tcPr>
          <w:p w:rsidR="009C6EE5" w:rsidRPr="00EE4649" w:rsidRDefault="009C6EE5" w:rsidP="001B453E">
            <w:pPr>
              <w:rPr>
                <w:sz w:val="22"/>
                <w:szCs w:val="22"/>
              </w:rPr>
            </w:pPr>
            <w:r w:rsidRPr="005F2B3F">
              <w:rPr>
                <w:bCs/>
                <w:i/>
                <w:sz w:val="22"/>
                <w:szCs w:val="22"/>
              </w:rPr>
              <w:t>Essential Questions:</w:t>
            </w:r>
            <w:r w:rsidR="00EE4649">
              <w:rPr>
                <w:bCs/>
                <w:sz w:val="22"/>
                <w:szCs w:val="22"/>
              </w:rPr>
              <w:t xml:space="preserve">  Why study?  Why do I have to go to school?</w:t>
            </w:r>
            <w:r w:rsidR="00F21906">
              <w:rPr>
                <w:bCs/>
                <w:sz w:val="22"/>
                <w:szCs w:val="22"/>
              </w:rPr>
              <w:t xml:space="preserve">  What does social studies have to do with anything?</w:t>
            </w:r>
          </w:p>
          <w:p w:rsidR="009C6EE5" w:rsidRPr="005F2B3F" w:rsidRDefault="009C6EE5" w:rsidP="001B453E">
            <w:pPr>
              <w:rPr>
                <w:sz w:val="22"/>
                <w:szCs w:val="22"/>
              </w:rPr>
            </w:pPr>
          </w:p>
          <w:p w:rsidR="009C6EE5" w:rsidRPr="005F2B3F" w:rsidRDefault="009C6EE5" w:rsidP="001C2A00">
            <w:pPr>
              <w:rPr>
                <w:sz w:val="22"/>
                <w:szCs w:val="22"/>
              </w:rPr>
            </w:pPr>
            <w:r w:rsidRPr="005F2B3F">
              <w:rPr>
                <w:bCs/>
                <w:i/>
                <w:sz w:val="22"/>
                <w:szCs w:val="22"/>
              </w:rPr>
              <w:t>Engagement (Hook):</w:t>
            </w:r>
            <w:r w:rsidR="00EE4649">
              <w:rPr>
                <w:bCs/>
                <w:sz w:val="22"/>
                <w:szCs w:val="22"/>
              </w:rPr>
              <w:t xml:space="preserve">  </w:t>
            </w:r>
            <w:r w:rsidR="001C2A00">
              <w:rPr>
                <w:bCs/>
                <w:sz w:val="22"/>
                <w:szCs w:val="22"/>
              </w:rPr>
              <w:t>See Lesson</w:t>
            </w:r>
          </w:p>
        </w:tc>
      </w:tr>
    </w:tbl>
    <w:p w:rsidR="009C6EE5" w:rsidRPr="005F2B3F" w:rsidRDefault="009C6EE5" w:rsidP="001B453E">
      <w:pPr>
        <w:rPr>
          <w:sz w:val="22"/>
          <w:szCs w:val="22"/>
        </w:rPr>
      </w:pPr>
    </w:p>
    <w:p w:rsidR="009C6EE5" w:rsidRPr="005F2B3F" w:rsidRDefault="009C6EE5" w:rsidP="001B453E">
      <w:pPr>
        <w:pStyle w:val="Heading2"/>
        <w:rPr>
          <w:sz w:val="22"/>
          <w:szCs w:val="22"/>
        </w:rPr>
      </w:pPr>
      <w:r w:rsidRPr="005F2B3F">
        <w:rPr>
          <w:sz w:val="22"/>
          <w:szCs w:val="22"/>
        </w:rPr>
        <w:t>Procedures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77"/>
        <w:gridCol w:w="5278"/>
      </w:tblGrid>
      <w:tr w:rsidR="005576B4" w:rsidRPr="005F2B3F" w:rsidTr="001F4267">
        <w:tc>
          <w:tcPr>
            <w:tcW w:w="5184" w:type="dxa"/>
            <w:tcMar>
              <w:top w:w="43" w:type="dxa"/>
              <w:left w:w="43" w:type="dxa"/>
              <w:bottom w:w="43" w:type="dxa"/>
              <w:right w:w="43" w:type="dxa"/>
            </w:tcMar>
          </w:tcPr>
          <w:p w:rsidR="00B5176B" w:rsidRPr="005F2B3F" w:rsidRDefault="00B5176B" w:rsidP="001B453E">
            <w:pPr>
              <w:rPr>
                <w:bCs/>
                <w:i/>
                <w:sz w:val="22"/>
                <w:szCs w:val="22"/>
              </w:rPr>
            </w:pPr>
            <w:r w:rsidRPr="005F2B3F">
              <w:rPr>
                <w:bCs/>
                <w:i/>
                <w:sz w:val="22"/>
                <w:szCs w:val="22"/>
              </w:rPr>
              <w:t>Professional School Counselor Procedures:</w:t>
            </w:r>
          </w:p>
        </w:tc>
        <w:tc>
          <w:tcPr>
            <w:tcW w:w="5184" w:type="dxa"/>
            <w:tcMar>
              <w:top w:w="43" w:type="dxa"/>
              <w:left w:w="43" w:type="dxa"/>
              <w:bottom w:w="43" w:type="dxa"/>
              <w:right w:w="43" w:type="dxa"/>
            </w:tcMar>
          </w:tcPr>
          <w:p w:rsidR="00B5176B" w:rsidRPr="005F2B3F" w:rsidRDefault="00B5176B" w:rsidP="001B453E">
            <w:pPr>
              <w:rPr>
                <w:bCs/>
                <w:i/>
                <w:sz w:val="22"/>
                <w:szCs w:val="22"/>
              </w:rPr>
            </w:pPr>
            <w:r w:rsidRPr="005F2B3F">
              <w:rPr>
                <w:bCs/>
                <w:i/>
                <w:sz w:val="22"/>
                <w:szCs w:val="22"/>
              </w:rPr>
              <w:t>Student Involvement:</w:t>
            </w:r>
          </w:p>
        </w:tc>
      </w:tr>
      <w:tr w:rsidR="005576B4" w:rsidRPr="005F2B3F" w:rsidTr="001F4267">
        <w:tc>
          <w:tcPr>
            <w:tcW w:w="5184" w:type="dxa"/>
            <w:tcMar>
              <w:top w:w="43" w:type="dxa"/>
              <w:left w:w="43" w:type="dxa"/>
              <w:bottom w:w="43" w:type="dxa"/>
              <w:right w:w="43" w:type="dxa"/>
            </w:tcMar>
          </w:tcPr>
          <w:p w:rsidR="001F4267" w:rsidRPr="00825A8B" w:rsidRDefault="00411F89" w:rsidP="001F4267">
            <w:pPr>
              <w:ind w:left="360" w:hanging="360"/>
              <w:rPr>
                <w:sz w:val="22"/>
                <w:szCs w:val="22"/>
              </w:rPr>
            </w:pPr>
            <w:r>
              <w:rPr>
                <w:i/>
                <w:sz w:val="22"/>
                <w:szCs w:val="22"/>
              </w:rPr>
              <w:t xml:space="preserve">Systematically </w:t>
            </w:r>
            <w:r w:rsidR="001F4267">
              <w:rPr>
                <w:i/>
                <w:sz w:val="22"/>
                <w:szCs w:val="22"/>
              </w:rPr>
              <w:t xml:space="preserve">observe students as they complete thinking papers and </w:t>
            </w:r>
            <w:r w:rsidR="0026393C">
              <w:rPr>
                <w:i/>
                <w:sz w:val="22"/>
                <w:szCs w:val="22"/>
              </w:rPr>
              <w:t>whole-class discussions</w:t>
            </w:r>
            <w:r w:rsidR="001F4267">
              <w:rPr>
                <w:i/>
                <w:sz w:val="22"/>
                <w:szCs w:val="22"/>
              </w:rPr>
              <w:t>.  Make note of students who have difficulty completing the thinking papers.</w:t>
            </w:r>
          </w:p>
          <w:p w:rsidR="00825A8B" w:rsidRDefault="00825A8B" w:rsidP="001F4267">
            <w:pPr>
              <w:ind w:left="360" w:hanging="360"/>
              <w:rPr>
                <w:i/>
                <w:sz w:val="22"/>
                <w:szCs w:val="22"/>
              </w:rPr>
            </w:pPr>
          </w:p>
          <w:p w:rsidR="00825A8B" w:rsidRDefault="001C2A00" w:rsidP="001F4267">
            <w:pPr>
              <w:ind w:left="360" w:hanging="360"/>
              <w:rPr>
                <w:bCs/>
                <w:sz w:val="22"/>
                <w:szCs w:val="22"/>
              </w:rPr>
            </w:pPr>
            <w:r>
              <w:rPr>
                <w:i/>
                <w:sz w:val="22"/>
                <w:szCs w:val="22"/>
              </w:rPr>
              <w:t>Hook:</w:t>
            </w:r>
            <w:r>
              <w:rPr>
                <w:sz w:val="22"/>
                <w:szCs w:val="22"/>
              </w:rPr>
              <w:t xml:space="preserve">  </w:t>
            </w:r>
            <w:r>
              <w:rPr>
                <w:bCs/>
                <w:sz w:val="22"/>
                <w:szCs w:val="22"/>
              </w:rPr>
              <w:t>Begin this lesson with an alarming statement such as:  “Have you heard the rumor???  No more school—ever!”  Pause long enough for words to soak in and student thinking to emerge.  Hmmmmmm!  Let’s think…Sounds like fun…or does it?  Encourage students to talk about cons</w:t>
            </w:r>
            <w:r w:rsidR="00825A8B">
              <w:rPr>
                <w:bCs/>
                <w:sz w:val="22"/>
                <w:szCs w:val="22"/>
              </w:rPr>
              <w:t>equences—short term/long term.</w:t>
            </w:r>
          </w:p>
          <w:p w:rsidR="00825A8B" w:rsidRDefault="00825A8B" w:rsidP="001F4267">
            <w:pPr>
              <w:ind w:left="360" w:hanging="360"/>
              <w:rPr>
                <w:bCs/>
                <w:sz w:val="22"/>
                <w:szCs w:val="22"/>
              </w:rPr>
            </w:pPr>
          </w:p>
          <w:p w:rsidR="001F4267" w:rsidRDefault="001C2A00" w:rsidP="00825A8B">
            <w:pPr>
              <w:ind w:left="360"/>
              <w:rPr>
                <w:bCs/>
                <w:sz w:val="22"/>
                <w:szCs w:val="22"/>
              </w:rPr>
            </w:pPr>
            <w:r>
              <w:rPr>
                <w:bCs/>
                <w:sz w:val="22"/>
                <w:szCs w:val="22"/>
              </w:rPr>
              <w:t>Lead into the world of work and workers by inviting students to participate in a SHOW-ME…SHOUT-OUT (One-at-a-time, inside voices) all the occupations they can in one (1) minute.  List occupations in a column on the board (leave enough room to add a 2</w:t>
            </w:r>
            <w:r>
              <w:rPr>
                <w:bCs/>
                <w:sz w:val="22"/>
                <w:szCs w:val="22"/>
                <w:vertAlign w:val="superscript"/>
              </w:rPr>
              <w:t>nd</w:t>
            </w:r>
            <w:r>
              <w:rPr>
                <w:bCs/>
                <w:sz w:val="22"/>
                <w:szCs w:val="22"/>
              </w:rPr>
              <w:t xml:space="preserve"> and 3</w:t>
            </w:r>
            <w:r>
              <w:rPr>
                <w:bCs/>
                <w:sz w:val="22"/>
                <w:szCs w:val="22"/>
                <w:vertAlign w:val="superscript"/>
              </w:rPr>
              <w:t>rd</w:t>
            </w:r>
            <w:r>
              <w:rPr>
                <w:bCs/>
                <w:sz w:val="22"/>
                <w:szCs w:val="22"/>
              </w:rPr>
              <w:t xml:space="preserve"> column as lesson progresses).</w:t>
            </w:r>
          </w:p>
          <w:p w:rsidR="00825A8B" w:rsidRPr="001C2A00" w:rsidRDefault="00825A8B" w:rsidP="00825A8B">
            <w:pPr>
              <w:rPr>
                <w:sz w:val="22"/>
                <w:szCs w:val="22"/>
              </w:rPr>
            </w:pPr>
          </w:p>
          <w:p w:rsidR="00F21906" w:rsidRPr="005576B4" w:rsidRDefault="00F21906" w:rsidP="009B6909">
            <w:pPr>
              <w:numPr>
                <w:ilvl w:val="0"/>
                <w:numId w:val="16"/>
              </w:numPr>
              <w:ind w:left="360"/>
              <w:rPr>
                <w:sz w:val="22"/>
                <w:szCs w:val="22"/>
              </w:rPr>
            </w:pPr>
            <w:r w:rsidRPr="005576B4">
              <w:rPr>
                <w:sz w:val="22"/>
                <w:szCs w:val="22"/>
              </w:rPr>
              <w:t>Following the “hook” and the generation of a list of occupations</w:t>
            </w:r>
            <w:r w:rsidR="00ED3E3C" w:rsidRPr="005576B4">
              <w:rPr>
                <w:sz w:val="22"/>
                <w:szCs w:val="22"/>
              </w:rPr>
              <w:t>, invite</w:t>
            </w:r>
            <w:r w:rsidRPr="005576B4">
              <w:rPr>
                <w:sz w:val="22"/>
                <w:szCs w:val="22"/>
              </w:rPr>
              <w:t xml:space="preserve"> students </w:t>
            </w:r>
            <w:r w:rsidR="00ED3E3C" w:rsidRPr="005576B4">
              <w:rPr>
                <w:sz w:val="22"/>
                <w:szCs w:val="22"/>
              </w:rPr>
              <w:t>to talk about the consequences if t</w:t>
            </w:r>
            <w:r w:rsidRPr="005576B4">
              <w:rPr>
                <w:sz w:val="22"/>
                <w:szCs w:val="22"/>
              </w:rPr>
              <w:t xml:space="preserve">hese workers didn’t have a school in which they could learn </w:t>
            </w:r>
            <w:r w:rsidR="00ED3E3C" w:rsidRPr="005576B4">
              <w:rPr>
                <w:sz w:val="22"/>
                <w:szCs w:val="22"/>
              </w:rPr>
              <w:t>the</w:t>
            </w:r>
            <w:r w:rsidRPr="005576B4">
              <w:rPr>
                <w:sz w:val="22"/>
                <w:szCs w:val="22"/>
              </w:rPr>
              <w:t xml:space="preserve"> skills</w:t>
            </w:r>
            <w:r w:rsidR="00ED3E3C" w:rsidRPr="005576B4">
              <w:rPr>
                <w:sz w:val="22"/>
                <w:szCs w:val="22"/>
              </w:rPr>
              <w:t xml:space="preserve"> for their jobs</w:t>
            </w:r>
            <w:r w:rsidRPr="005576B4">
              <w:rPr>
                <w:sz w:val="22"/>
                <w:szCs w:val="22"/>
              </w:rPr>
              <w:t>.</w:t>
            </w:r>
          </w:p>
          <w:p w:rsidR="00F21906" w:rsidRPr="005576B4" w:rsidRDefault="00F21906" w:rsidP="009B6909">
            <w:pPr>
              <w:rPr>
                <w:sz w:val="22"/>
                <w:szCs w:val="22"/>
              </w:rPr>
            </w:pPr>
          </w:p>
          <w:p w:rsidR="00ED3E3C" w:rsidRPr="005576B4" w:rsidRDefault="00ED3E3C" w:rsidP="009B6909">
            <w:pPr>
              <w:numPr>
                <w:ilvl w:val="0"/>
                <w:numId w:val="16"/>
              </w:numPr>
              <w:ind w:left="360"/>
              <w:rPr>
                <w:sz w:val="22"/>
                <w:szCs w:val="22"/>
              </w:rPr>
            </w:pPr>
            <w:r w:rsidRPr="005576B4">
              <w:rPr>
                <w:sz w:val="22"/>
                <w:szCs w:val="22"/>
              </w:rPr>
              <w:t xml:space="preserve">Write “Occupations” above the list generated during the “hook”.  Write the heading “School Subject Used Most” above a second column and “School Subject Used Some of the Time” above a third column.  </w:t>
            </w:r>
            <w:r w:rsidR="00121F88" w:rsidRPr="005576B4">
              <w:rPr>
                <w:sz w:val="22"/>
                <w:szCs w:val="22"/>
              </w:rPr>
              <w:t xml:space="preserve">Discuss </w:t>
            </w:r>
            <w:r w:rsidRPr="005576B4">
              <w:rPr>
                <w:sz w:val="22"/>
                <w:szCs w:val="22"/>
              </w:rPr>
              <w:t>meaning of the headings for each occupation.</w:t>
            </w:r>
          </w:p>
          <w:p w:rsidR="00ED3E3C" w:rsidRPr="005576B4" w:rsidRDefault="00ED3E3C" w:rsidP="009B6909">
            <w:pPr>
              <w:rPr>
                <w:sz w:val="22"/>
                <w:szCs w:val="22"/>
              </w:rPr>
            </w:pPr>
          </w:p>
          <w:p w:rsidR="00420E18" w:rsidRPr="00900208" w:rsidRDefault="00ED3E3C" w:rsidP="009B6909">
            <w:pPr>
              <w:ind w:left="360"/>
              <w:rPr>
                <w:sz w:val="22"/>
                <w:szCs w:val="22"/>
              </w:rPr>
            </w:pPr>
            <w:r w:rsidRPr="005576B4">
              <w:rPr>
                <w:sz w:val="22"/>
                <w:szCs w:val="22"/>
              </w:rPr>
              <w:t xml:space="preserve">Ask individual students to pick one of the occupations; ask other students to identify the subject and/or skills a worker in that occupation would need.  Relate the advanced </w:t>
            </w:r>
            <w:r w:rsidR="00420E18" w:rsidRPr="005576B4">
              <w:rPr>
                <w:sz w:val="22"/>
                <w:szCs w:val="22"/>
              </w:rPr>
              <w:t xml:space="preserve">knowledge and </w:t>
            </w:r>
            <w:r w:rsidRPr="005576B4">
              <w:rPr>
                <w:sz w:val="22"/>
                <w:szCs w:val="22"/>
              </w:rPr>
              <w:t>skills required to the</w:t>
            </w:r>
            <w:r w:rsidR="00420E18" w:rsidRPr="005576B4">
              <w:rPr>
                <w:sz w:val="22"/>
                <w:szCs w:val="22"/>
              </w:rPr>
              <w:t xml:space="preserve"> foundation knowledge and skill students are learning now.</w:t>
            </w:r>
            <w:r w:rsidR="00900208">
              <w:rPr>
                <w:sz w:val="22"/>
                <w:szCs w:val="22"/>
              </w:rPr>
              <w:t xml:space="preserve">  </w:t>
            </w:r>
            <w:r w:rsidR="00900208">
              <w:rPr>
                <w:i/>
                <w:sz w:val="22"/>
                <w:szCs w:val="22"/>
              </w:rPr>
              <w:t>Listen for misconceptions about workers and occupations (e.g., girls aren’t firefighters or self-imposed limitations on options such as “I know I can’t go to college.”)</w:t>
            </w:r>
          </w:p>
          <w:p w:rsidR="00420E18" w:rsidRPr="005576B4" w:rsidRDefault="00420E18" w:rsidP="009B6909">
            <w:pPr>
              <w:rPr>
                <w:sz w:val="22"/>
                <w:szCs w:val="22"/>
              </w:rPr>
            </w:pPr>
          </w:p>
          <w:p w:rsidR="00420E18" w:rsidRPr="005576B4" w:rsidRDefault="00824440" w:rsidP="0026393C">
            <w:pPr>
              <w:ind w:left="360" w:hanging="360"/>
              <w:rPr>
                <w:sz w:val="22"/>
                <w:szCs w:val="22"/>
              </w:rPr>
            </w:pPr>
            <w:r>
              <w:rPr>
                <w:b/>
                <w:sz w:val="22"/>
                <w:szCs w:val="22"/>
              </w:rPr>
              <w:t>ASSESSMENT:</w:t>
            </w:r>
            <w:r>
              <w:rPr>
                <w:sz w:val="22"/>
                <w:szCs w:val="22"/>
              </w:rPr>
              <w:t xml:space="preserve">  </w:t>
            </w:r>
            <w:r>
              <w:rPr>
                <w:b/>
                <w:sz w:val="22"/>
                <w:szCs w:val="22"/>
              </w:rPr>
              <w:t xml:space="preserve">Content:  </w:t>
            </w:r>
            <w:r w:rsidR="005576B4">
              <w:rPr>
                <w:sz w:val="22"/>
                <w:szCs w:val="22"/>
              </w:rPr>
              <w:t xml:space="preserve">    </w:t>
            </w:r>
            <w:r w:rsidR="00420E18" w:rsidRPr="005576B4">
              <w:rPr>
                <w:sz w:val="22"/>
                <w:szCs w:val="22"/>
              </w:rPr>
              <w:t xml:space="preserve">Distribute the </w:t>
            </w:r>
            <w:r w:rsidR="005576B4">
              <w:rPr>
                <w:sz w:val="22"/>
                <w:szCs w:val="22"/>
              </w:rPr>
              <w:t>S</w:t>
            </w:r>
            <w:r w:rsidR="005576B4">
              <w:rPr>
                <w:sz w:val="22"/>
              </w:rPr>
              <w:t xml:space="preserve">tudent Thinking Paper: </w:t>
            </w:r>
            <w:hyperlink w:anchor="ThinkingPaper_OccOfInterest_Today" w:history="1">
              <w:r w:rsidR="005576B4" w:rsidRPr="00825A8B">
                <w:rPr>
                  <w:rStyle w:val="Hyperlink"/>
                  <w:i/>
                  <w:sz w:val="22"/>
                  <w:szCs w:val="22"/>
                </w:rPr>
                <w:t>An Occupation Of Interest To Me—Today</w:t>
              </w:r>
            </w:hyperlink>
            <w:r w:rsidR="005576B4">
              <w:rPr>
                <w:sz w:val="22"/>
                <w:szCs w:val="22"/>
              </w:rPr>
              <w:t xml:space="preserve">.  </w:t>
            </w:r>
            <w:r w:rsidR="00420E18" w:rsidRPr="005576B4">
              <w:rPr>
                <w:sz w:val="22"/>
                <w:szCs w:val="22"/>
              </w:rPr>
              <w:t>Explain the instructions</w:t>
            </w:r>
            <w:r w:rsidR="005576B4">
              <w:rPr>
                <w:sz w:val="22"/>
                <w:szCs w:val="22"/>
              </w:rPr>
              <w:t>.</w:t>
            </w:r>
          </w:p>
          <w:p w:rsidR="00420E18" w:rsidRPr="005576B4" w:rsidRDefault="00420E18" w:rsidP="009B6909">
            <w:pPr>
              <w:rPr>
                <w:sz w:val="22"/>
                <w:szCs w:val="22"/>
              </w:rPr>
            </w:pPr>
          </w:p>
          <w:p w:rsidR="00420E18" w:rsidRPr="005576B4" w:rsidRDefault="00420E18" w:rsidP="009B6909">
            <w:pPr>
              <w:ind w:left="360"/>
              <w:rPr>
                <w:sz w:val="22"/>
                <w:szCs w:val="22"/>
              </w:rPr>
            </w:pPr>
            <w:r w:rsidRPr="005576B4">
              <w:rPr>
                <w:sz w:val="22"/>
                <w:szCs w:val="22"/>
              </w:rPr>
              <w:t>Depending on students’ developmental levels, decide whether they need specific prompts/structure for their paragraphs.  For example</w:t>
            </w:r>
            <w:r w:rsidR="005576B4" w:rsidRPr="005576B4">
              <w:rPr>
                <w:sz w:val="22"/>
                <w:szCs w:val="22"/>
              </w:rPr>
              <w:t>, you may want to provide</w:t>
            </w:r>
            <w:r w:rsidRPr="005576B4">
              <w:rPr>
                <w:sz w:val="22"/>
                <w:szCs w:val="22"/>
              </w:rPr>
              <w:t xml:space="preserve"> </w:t>
            </w:r>
            <w:r w:rsidR="005576B4" w:rsidRPr="005576B4">
              <w:rPr>
                <w:sz w:val="22"/>
                <w:szCs w:val="22"/>
              </w:rPr>
              <w:t xml:space="preserve">something similar to the </w:t>
            </w:r>
            <w:r w:rsidRPr="005576B4">
              <w:rPr>
                <w:sz w:val="22"/>
                <w:szCs w:val="22"/>
              </w:rPr>
              <w:t>following</w:t>
            </w:r>
            <w:r w:rsidR="005576B4" w:rsidRPr="005576B4">
              <w:rPr>
                <w:sz w:val="22"/>
                <w:szCs w:val="22"/>
              </w:rPr>
              <w:t>:</w:t>
            </w:r>
          </w:p>
          <w:p w:rsidR="005576B4" w:rsidRDefault="00420E18" w:rsidP="009B6909">
            <w:pPr>
              <w:ind w:left="360" w:right="288"/>
              <w:rPr>
                <w:sz w:val="22"/>
                <w:szCs w:val="22"/>
              </w:rPr>
            </w:pPr>
            <w:r w:rsidRPr="005576B4">
              <w:rPr>
                <w:i/>
                <w:sz w:val="22"/>
                <w:szCs w:val="22"/>
              </w:rPr>
              <w:t xml:space="preserve">This is me working as a _________. </w:t>
            </w:r>
            <w:r w:rsidR="00ED3E3C" w:rsidRPr="005576B4">
              <w:rPr>
                <w:i/>
                <w:sz w:val="22"/>
                <w:szCs w:val="22"/>
              </w:rPr>
              <w:t xml:space="preserve"> </w:t>
            </w:r>
            <w:r w:rsidRPr="005576B4">
              <w:rPr>
                <w:i/>
                <w:sz w:val="22"/>
                <w:szCs w:val="22"/>
              </w:rPr>
              <w:t>I’d use ______________ to _________________.  I would also use ________________ because _______________.  In addition to ____________ and __________</w:t>
            </w:r>
            <w:r w:rsidR="005576B4" w:rsidRPr="005576B4">
              <w:rPr>
                <w:i/>
                <w:sz w:val="22"/>
                <w:szCs w:val="22"/>
              </w:rPr>
              <w:t xml:space="preserve"> </w:t>
            </w:r>
            <w:r w:rsidRPr="005576B4">
              <w:rPr>
                <w:i/>
                <w:sz w:val="22"/>
                <w:szCs w:val="22"/>
              </w:rPr>
              <w:t>, I’d probably use _________ in order to ______________.  I will have to learn more about</w:t>
            </w:r>
            <w:r w:rsidR="005576B4" w:rsidRPr="005576B4">
              <w:rPr>
                <w:i/>
                <w:sz w:val="22"/>
                <w:szCs w:val="22"/>
              </w:rPr>
              <w:t xml:space="preserve"> ___________________.</w:t>
            </w:r>
          </w:p>
          <w:p w:rsidR="004E3E88" w:rsidRPr="004E3E88" w:rsidRDefault="004E3E88" w:rsidP="009B6909">
            <w:pPr>
              <w:ind w:left="360" w:right="288"/>
              <w:rPr>
                <w:sz w:val="22"/>
                <w:szCs w:val="22"/>
              </w:rPr>
            </w:pPr>
          </w:p>
          <w:p w:rsidR="005576B4" w:rsidRDefault="00824440" w:rsidP="004E3E88">
            <w:pPr>
              <w:ind w:left="360" w:hanging="360"/>
              <w:rPr>
                <w:sz w:val="22"/>
                <w:szCs w:val="22"/>
              </w:rPr>
            </w:pPr>
            <w:r>
              <w:rPr>
                <w:b/>
                <w:sz w:val="22"/>
                <w:szCs w:val="22"/>
              </w:rPr>
              <w:t>ASSESSMENT:  Personalization of Content</w:t>
            </w:r>
            <w:r w:rsidR="004E3E88">
              <w:rPr>
                <w:sz w:val="22"/>
                <w:szCs w:val="22"/>
              </w:rPr>
              <w:t xml:space="preserve">:  </w:t>
            </w:r>
            <w:r w:rsidR="00DF7FD9">
              <w:rPr>
                <w:sz w:val="22"/>
                <w:szCs w:val="22"/>
              </w:rPr>
              <w:t>Invite 2 or 3 students to</w:t>
            </w:r>
            <w:r w:rsidR="005576B4">
              <w:rPr>
                <w:sz w:val="22"/>
                <w:szCs w:val="22"/>
              </w:rPr>
              <w:t xml:space="preserve"> </w:t>
            </w:r>
            <w:r w:rsidR="00DF7FD9">
              <w:rPr>
                <w:sz w:val="22"/>
                <w:szCs w:val="22"/>
              </w:rPr>
              <w:t>explain their hypothetical job and the skills they use.</w:t>
            </w:r>
          </w:p>
          <w:p w:rsidR="009B6909" w:rsidRDefault="009B6909" w:rsidP="009B6909">
            <w:pPr>
              <w:ind w:left="360"/>
              <w:rPr>
                <w:sz w:val="22"/>
                <w:szCs w:val="22"/>
              </w:rPr>
            </w:pPr>
          </w:p>
          <w:p w:rsidR="005576B4" w:rsidRDefault="00DF7FD9" w:rsidP="009B6909">
            <w:pPr>
              <w:ind w:left="360"/>
              <w:rPr>
                <w:sz w:val="22"/>
                <w:szCs w:val="22"/>
              </w:rPr>
            </w:pPr>
            <w:r>
              <w:rPr>
                <w:sz w:val="22"/>
                <w:szCs w:val="22"/>
              </w:rPr>
              <w:t>After</w:t>
            </w:r>
            <w:r w:rsidR="005576B4">
              <w:rPr>
                <w:sz w:val="22"/>
                <w:szCs w:val="22"/>
              </w:rPr>
              <w:t xml:space="preserve"> </w:t>
            </w:r>
            <w:r>
              <w:rPr>
                <w:sz w:val="22"/>
                <w:szCs w:val="22"/>
              </w:rPr>
              <w:t xml:space="preserve">individual </w:t>
            </w:r>
            <w:r w:rsidR="005576B4">
              <w:rPr>
                <w:sz w:val="22"/>
                <w:szCs w:val="22"/>
              </w:rPr>
              <w:t xml:space="preserve">students </w:t>
            </w:r>
            <w:r>
              <w:rPr>
                <w:sz w:val="22"/>
                <w:szCs w:val="22"/>
              </w:rPr>
              <w:t>explain</w:t>
            </w:r>
            <w:r w:rsidR="005576B4">
              <w:rPr>
                <w:sz w:val="22"/>
                <w:szCs w:val="22"/>
              </w:rPr>
              <w:t xml:space="preserve"> their drawings, ask the </w:t>
            </w:r>
            <w:r>
              <w:rPr>
                <w:sz w:val="22"/>
                <w:szCs w:val="22"/>
              </w:rPr>
              <w:t xml:space="preserve">entire class to think about the </w:t>
            </w:r>
            <w:r w:rsidR="009B6909">
              <w:rPr>
                <w:sz w:val="22"/>
                <w:szCs w:val="22"/>
              </w:rPr>
              <w:t xml:space="preserve">following </w:t>
            </w:r>
            <w:r w:rsidR="005576B4">
              <w:rPr>
                <w:sz w:val="22"/>
                <w:szCs w:val="22"/>
              </w:rPr>
              <w:t>questions:</w:t>
            </w:r>
          </w:p>
          <w:p w:rsidR="005576B4" w:rsidRDefault="00DF7FD9" w:rsidP="009B6909">
            <w:pPr>
              <w:numPr>
                <w:ilvl w:val="0"/>
                <w:numId w:val="17"/>
              </w:numPr>
              <w:rPr>
                <w:sz w:val="22"/>
                <w:szCs w:val="22"/>
              </w:rPr>
            </w:pPr>
            <w:r>
              <w:rPr>
                <w:sz w:val="22"/>
                <w:szCs w:val="22"/>
              </w:rPr>
              <w:t>What</w:t>
            </w:r>
            <w:r w:rsidR="005576B4">
              <w:rPr>
                <w:sz w:val="22"/>
                <w:szCs w:val="22"/>
              </w:rPr>
              <w:t xml:space="preserve"> interest</w:t>
            </w:r>
            <w:r>
              <w:rPr>
                <w:sz w:val="22"/>
                <w:szCs w:val="22"/>
              </w:rPr>
              <w:t>s you about the occupation you chose?</w:t>
            </w:r>
          </w:p>
          <w:p w:rsidR="005576B4" w:rsidRDefault="00DF7FD9" w:rsidP="009B6909">
            <w:pPr>
              <w:numPr>
                <w:ilvl w:val="0"/>
                <w:numId w:val="17"/>
              </w:numPr>
              <w:rPr>
                <w:sz w:val="22"/>
                <w:szCs w:val="22"/>
              </w:rPr>
            </w:pPr>
            <w:r>
              <w:rPr>
                <w:sz w:val="22"/>
                <w:szCs w:val="22"/>
              </w:rPr>
              <w:t>How can you find out more about your hypothetical job (e.g., asking someone they see (or know) who works in the occupation, reading a book, taking a www.</w:t>
            </w:r>
            <w:r w:rsidR="00FE4814">
              <w:rPr>
                <w:sz w:val="22"/>
                <w:szCs w:val="22"/>
              </w:rPr>
              <w:t>WW</w:t>
            </w:r>
            <w:r>
              <w:rPr>
                <w:sz w:val="22"/>
                <w:szCs w:val="22"/>
              </w:rPr>
              <w:t xml:space="preserve">W field trip (search world wide web for </w:t>
            </w:r>
            <w:r w:rsidR="00FE4814">
              <w:rPr>
                <w:sz w:val="22"/>
                <w:szCs w:val="22"/>
              </w:rPr>
              <w:t xml:space="preserve">information about </w:t>
            </w:r>
            <w:r>
              <w:rPr>
                <w:sz w:val="22"/>
                <w:szCs w:val="22"/>
              </w:rPr>
              <w:t>World of Work</w:t>
            </w:r>
            <w:r w:rsidR="00FE4814">
              <w:rPr>
                <w:sz w:val="22"/>
                <w:szCs w:val="22"/>
              </w:rPr>
              <w:t xml:space="preserve"> and Workers</w:t>
            </w:r>
            <w:r>
              <w:rPr>
                <w:sz w:val="22"/>
                <w:szCs w:val="22"/>
              </w:rPr>
              <w:t>).</w:t>
            </w:r>
          </w:p>
          <w:p w:rsidR="00FE4814" w:rsidRDefault="00FE4814" w:rsidP="00FE4814">
            <w:pPr>
              <w:ind w:left="720"/>
              <w:rPr>
                <w:sz w:val="22"/>
                <w:szCs w:val="22"/>
              </w:rPr>
            </w:pPr>
          </w:p>
          <w:p w:rsidR="00FE4814" w:rsidRPr="00EE4649" w:rsidRDefault="004E3E88" w:rsidP="004E3E88">
            <w:pPr>
              <w:ind w:left="360" w:hanging="360"/>
              <w:rPr>
                <w:sz w:val="22"/>
                <w:szCs w:val="22"/>
              </w:rPr>
            </w:pPr>
            <w:r>
              <w:rPr>
                <w:b/>
                <w:sz w:val="22"/>
                <w:szCs w:val="22"/>
              </w:rPr>
              <w:t>CLOSURE:</w:t>
            </w:r>
            <w:r>
              <w:rPr>
                <w:sz w:val="22"/>
                <w:szCs w:val="22"/>
              </w:rPr>
              <w:t xml:space="preserve">  </w:t>
            </w:r>
            <w:r w:rsidR="00FE4814">
              <w:rPr>
                <w:bCs/>
                <w:sz w:val="22"/>
                <w:szCs w:val="22"/>
              </w:rPr>
              <w:t>End class by asking the essential questions:  Why study?  Why do I have to go to school?  What does social studies have to do with anything?</w:t>
            </w:r>
          </w:p>
          <w:p w:rsidR="00FE4814" w:rsidRDefault="00FE4814" w:rsidP="004E3E88">
            <w:pPr>
              <w:rPr>
                <w:sz w:val="22"/>
                <w:szCs w:val="22"/>
              </w:rPr>
            </w:pPr>
          </w:p>
          <w:p w:rsidR="004E3E88" w:rsidRDefault="004E3E88" w:rsidP="004E3E88">
            <w:pPr>
              <w:rPr>
                <w:sz w:val="22"/>
                <w:szCs w:val="22"/>
              </w:rPr>
            </w:pPr>
          </w:p>
          <w:p w:rsidR="009B6909" w:rsidRDefault="00824440" w:rsidP="00EA213F">
            <w:pPr>
              <w:ind w:left="360"/>
              <w:rPr>
                <w:sz w:val="22"/>
                <w:szCs w:val="22"/>
              </w:rPr>
            </w:pPr>
            <w:r>
              <w:rPr>
                <w:sz w:val="22"/>
              </w:rPr>
              <w:t xml:space="preserve">Before collecting their thinking papers, inform students that you will be reading their papers and returning them to their classroom teacher; he or she will return papers to students.  The classroom teacher </w:t>
            </w:r>
            <w:r>
              <w:rPr>
                <w:b/>
                <w:sz w:val="22"/>
              </w:rPr>
              <w:t>might</w:t>
            </w:r>
            <w:r>
              <w:rPr>
                <w:sz w:val="22"/>
              </w:rPr>
              <w:t xml:space="preserve"> read the papers.  Is that OK?</w:t>
            </w:r>
            <w:r w:rsidR="004E3E88">
              <w:rPr>
                <w:sz w:val="22"/>
              </w:rPr>
              <w:t xml:space="preserve">  </w:t>
            </w:r>
            <w:r>
              <w:rPr>
                <w:sz w:val="22"/>
              </w:rPr>
              <w:t>If not “OK,” write “PLEASE DO NOT SHARE” at top of paper.</w:t>
            </w:r>
            <w:r w:rsidR="00EA213F">
              <w:rPr>
                <w:sz w:val="22"/>
              </w:rPr>
              <w:t xml:space="preserve">  </w:t>
            </w:r>
          </w:p>
          <w:p w:rsidR="004E3E88" w:rsidRDefault="009B6909" w:rsidP="004E3E88">
            <w:pPr>
              <w:ind w:left="360"/>
              <w:rPr>
                <w:sz w:val="22"/>
                <w:szCs w:val="22"/>
              </w:rPr>
            </w:pPr>
            <w:r>
              <w:rPr>
                <w:sz w:val="22"/>
                <w:szCs w:val="22"/>
              </w:rPr>
              <w:t xml:space="preserve">Collect students’ </w:t>
            </w:r>
            <w:r w:rsidR="00825A8B">
              <w:rPr>
                <w:sz w:val="22"/>
                <w:szCs w:val="22"/>
              </w:rPr>
              <w:t>t</w:t>
            </w:r>
            <w:r>
              <w:rPr>
                <w:sz w:val="22"/>
                <w:szCs w:val="22"/>
              </w:rPr>
              <w:t xml:space="preserve">hinking </w:t>
            </w:r>
            <w:r w:rsidR="00825A8B">
              <w:rPr>
                <w:sz w:val="22"/>
                <w:szCs w:val="22"/>
              </w:rPr>
              <w:t>p</w:t>
            </w:r>
            <w:r>
              <w:rPr>
                <w:sz w:val="22"/>
                <w:szCs w:val="22"/>
              </w:rPr>
              <w:t>apers</w:t>
            </w:r>
          </w:p>
          <w:p w:rsidR="004E3E88" w:rsidRDefault="004E3E88" w:rsidP="004E3E88">
            <w:pPr>
              <w:ind w:left="360"/>
              <w:rPr>
                <w:sz w:val="22"/>
                <w:szCs w:val="22"/>
              </w:rPr>
            </w:pPr>
          </w:p>
          <w:p w:rsidR="00824440" w:rsidRPr="0026393C" w:rsidRDefault="004E3E88" w:rsidP="0026393C">
            <w:pPr>
              <w:ind w:left="360" w:hanging="360"/>
              <w:rPr>
                <w:i/>
                <w:sz w:val="22"/>
              </w:rPr>
            </w:pPr>
            <w:r w:rsidRPr="0026393C">
              <w:rPr>
                <w:i/>
                <w:sz w:val="22"/>
                <w:szCs w:val="22"/>
              </w:rPr>
              <w:t xml:space="preserve">After class, </w:t>
            </w:r>
            <w:r w:rsidR="00824440" w:rsidRPr="0026393C">
              <w:rPr>
                <w:i/>
                <w:sz w:val="22"/>
              </w:rPr>
              <w:t xml:space="preserve">review </w:t>
            </w:r>
            <w:r w:rsidR="0026393C" w:rsidRPr="0026393C">
              <w:rPr>
                <w:i/>
                <w:sz w:val="22"/>
              </w:rPr>
              <w:t>students’ drawings</w:t>
            </w:r>
            <w:r w:rsidR="000312F6" w:rsidRPr="0026393C">
              <w:rPr>
                <w:i/>
                <w:sz w:val="22"/>
              </w:rPr>
              <w:t xml:space="preserve"> </w:t>
            </w:r>
            <w:r w:rsidR="00824440" w:rsidRPr="0026393C">
              <w:rPr>
                <w:i/>
                <w:sz w:val="22"/>
              </w:rPr>
              <w:t>for (age appropriate) awareness</w:t>
            </w:r>
            <w:r w:rsidR="000312F6" w:rsidRPr="0026393C">
              <w:rPr>
                <w:i/>
                <w:sz w:val="22"/>
              </w:rPr>
              <w:t xml:space="preserve"> of </w:t>
            </w:r>
            <w:r w:rsidR="0026393C" w:rsidRPr="0026393C">
              <w:rPr>
                <w:i/>
                <w:sz w:val="22"/>
              </w:rPr>
              <w:t>a (current)</w:t>
            </w:r>
            <w:r w:rsidR="000312F6" w:rsidRPr="0026393C">
              <w:rPr>
                <w:i/>
                <w:sz w:val="22"/>
              </w:rPr>
              <w:t xml:space="preserve"> occupation of choice</w:t>
            </w:r>
            <w:r w:rsidR="0026393C" w:rsidRPr="0026393C">
              <w:rPr>
                <w:i/>
                <w:sz w:val="22"/>
              </w:rPr>
              <w:t xml:space="preserve">; review narratives for:  2 paragraphs, organization, use of interesting vocabulary; age- </w:t>
            </w:r>
            <w:r w:rsidR="00824440" w:rsidRPr="0026393C">
              <w:rPr>
                <w:rFonts w:eastAsia="NotDefSpecial"/>
                <w:i/>
                <w:sz w:val="22"/>
              </w:rPr>
              <w:t xml:space="preserve">appropriate command of conventions of standard </w:t>
            </w:r>
            <w:r w:rsidR="0026393C" w:rsidRPr="0026393C">
              <w:rPr>
                <w:rFonts w:eastAsia="NotDefSpecial"/>
                <w:i/>
                <w:sz w:val="22"/>
              </w:rPr>
              <w:t xml:space="preserve">written </w:t>
            </w:r>
            <w:r w:rsidR="00824440" w:rsidRPr="0026393C">
              <w:rPr>
                <w:rFonts w:eastAsia="NotDefSpecial"/>
                <w:i/>
                <w:sz w:val="22"/>
              </w:rPr>
              <w:t>English</w:t>
            </w:r>
            <w:r w:rsidR="00824440" w:rsidRPr="0026393C">
              <w:rPr>
                <w:i/>
                <w:sz w:val="22"/>
              </w:rPr>
              <w:t>.</w:t>
            </w:r>
          </w:p>
          <w:p w:rsidR="00824440" w:rsidRPr="0026393C" w:rsidRDefault="00824440" w:rsidP="00824440">
            <w:pPr>
              <w:rPr>
                <w:i/>
                <w:sz w:val="22"/>
              </w:rPr>
            </w:pPr>
          </w:p>
          <w:p w:rsidR="00824440" w:rsidRPr="0026393C" w:rsidRDefault="00824440" w:rsidP="0026393C">
            <w:pPr>
              <w:ind w:left="360"/>
              <w:rPr>
                <w:i/>
                <w:sz w:val="22"/>
              </w:rPr>
            </w:pPr>
            <w:r w:rsidRPr="0026393C">
              <w:rPr>
                <w:i/>
                <w:sz w:val="22"/>
              </w:rPr>
              <w:t xml:space="preserve">Return thinking papers to classroom teacher for distribution to students.  Honor the privacy of students who write “PLEASE DO NOT SHARE” on papers.  Personally deliver </w:t>
            </w:r>
            <w:r w:rsidR="00EA213F">
              <w:rPr>
                <w:i/>
                <w:sz w:val="22"/>
              </w:rPr>
              <w:t xml:space="preserve">those </w:t>
            </w:r>
            <w:r w:rsidRPr="0026393C">
              <w:rPr>
                <w:i/>
                <w:sz w:val="22"/>
              </w:rPr>
              <w:t>papers after your review.</w:t>
            </w:r>
          </w:p>
          <w:p w:rsidR="00482515" w:rsidRPr="005F2B3F" w:rsidRDefault="00482515" w:rsidP="00824440">
            <w:pPr>
              <w:rPr>
                <w:sz w:val="22"/>
                <w:szCs w:val="22"/>
              </w:rPr>
            </w:pPr>
          </w:p>
        </w:tc>
        <w:tc>
          <w:tcPr>
            <w:tcW w:w="5184" w:type="dxa"/>
            <w:tcMar>
              <w:top w:w="43" w:type="dxa"/>
              <w:left w:w="43" w:type="dxa"/>
              <w:bottom w:w="43" w:type="dxa"/>
              <w:right w:w="43" w:type="dxa"/>
            </w:tcMar>
          </w:tcPr>
          <w:p w:rsidR="001F4267" w:rsidRDefault="001F4267" w:rsidP="001F4267">
            <w:pPr>
              <w:ind w:left="360" w:hanging="360"/>
              <w:rPr>
                <w:sz w:val="22"/>
              </w:rPr>
            </w:pPr>
            <w:r>
              <w:rPr>
                <w:sz w:val="22"/>
                <w:szCs w:val="22"/>
              </w:rPr>
              <w:t xml:space="preserve">Students:  During this lesson, </w:t>
            </w:r>
            <w:r>
              <w:rPr>
                <w:sz w:val="22"/>
              </w:rPr>
              <w:t>courageously volunteer and be sure to speak loudly and clearly enough for everyone to hear your great ideas.  Use complete sentences and conventions of standard English in speaking and writing.</w:t>
            </w:r>
          </w:p>
          <w:p w:rsidR="001F4267" w:rsidRDefault="001F4267" w:rsidP="001F4267">
            <w:pPr>
              <w:rPr>
                <w:sz w:val="22"/>
              </w:rPr>
            </w:pPr>
          </w:p>
          <w:p w:rsidR="001F4267" w:rsidRDefault="001F4267" w:rsidP="001F4267">
            <w:pPr>
              <w:rPr>
                <w:sz w:val="22"/>
              </w:rPr>
            </w:pPr>
          </w:p>
          <w:p w:rsidR="001F4267" w:rsidRDefault="001F4267" w:rsidP="001F4267">
            <w:pPr>
              <w:rPr>
                <w:sz w:val="22"/>
              </w:rPr>
            </w:pPr>
          </w:p>
          <w:p w:rsidR="001F4267" w:rsidRDefault="001C2A00" w:rsidP="00825A8B">
            <w:pPr>
              <w:ind w:left="360" w:hanging="360"/>
              <w:rPr>
                <w:sz w:val="22"/>
              </w:rPr>
            </w:pPr>
            <w:r>
              <w:rPr>
                <w:i/>
                <w:sz w:val="22"/>
              </w:rPr>
              <w:t>Hook:</w:t>
            </w:r>
            <w:r>
              <w:rPr>
                <w:sz w:val="22"/>
              </w:rPr>
              <w:t xml:space="preserve"> </w:t>
            </w:r>
            <w:r w:rsidR="00825A8B">
              <w:rPr>
                <w:sz w:val="22"/>
              </w:rPr>
              <w:t>Whoopee!  No More School!  Think about it…What if that was true?  Contribute to discussion of consequences.</w:t>
            </w:r>
          </w:p>
          <w:p w:rsidR="00825A8B" w:rsidRDefault="00825A8B" w:rsidP="00825A8B">
            <w:pPr>
              <w:ind w:left="360" w:hanging="360"/>
              <w:rPr>
                <w:sz w:val="22"/>
              </w:rPr>
            </w:pPr>
          </w:p>
          <w:p w:rsidR="00825A8B" w:rsidRDefault="00825A8B" w:rsidP="00825A8B">
            <w:pPr>
              <w:ind w:left="360" w:hanging="360"/>
              <w:rPr>
                <w:sz w:val="22"/>
              </w:rPr>
            </w:pPr>
          </w:p>
          <w:p w:rsidR="00825A8B" w:rsidRDefault="00825A8B" w:rsidP="00825A8B">
            <w:pPr>
              <w:ind w:left="360" w:hanging="360"/>
              <w:rPr>
                <w:sz w:val="22"/>
              </w:rPr>
            </w:pPr>
          </w:p>
          <w:p w:rsidR="00825A8B" w:rsidRDefault="00825A8B" w:rsidP="00825A8B">
            <w:pPr>
              <w:ind w:left="360" w:hanging="360"/>
              <w:rPr>
                <w:sz w:val="22"/>
              </w:rPr>
            </w:pPr>
          </w:p>
          <w:p w:rsidR="00825A8B" w:rsidRDefault="00825A8B" w:rsidP="00825A8B">
            <w:pPr>
              <w:ind w:left="360" w:hanging="360"/>
              <w:rPr>
                <w:sz w:val="22"/>
              </w:rPr>
            </w:pPr>
          </w:p>
          <w:p w:rsidR="00825A8B" w:rsidRDefault="00825A8B" w:rsidP="00825A8B">
            <w:pPr>
              <w:ind w:left="360" w:hanging="360"/>
              <w:rPr>
                <w:sz w:val="22"/>
              </w:rPr>
            </w:pPr>
          </w:p>
          <w:p w:rsidR="00825A8B" w:rsidRDefault="00825A8B" w:rsidP="00825A8B">
            <w:pPr>
              <w:ind w:left="720" w:hanging="360"/>
              <w:rPr>
                <w:sz w:val="22"/>
              </w:rPr>
            </w:pPr>
            <w:r>
              <w:rPr>
                <w:sz w:val="22"/>
              </w:rPr>
              <w:t>Participate in SHOW-ME…SHOUT-OUT…ONE-AT-TIME:  likity-split…shout-out the names of occupations.</w:t>
            </w:r>
          </w:p>
          <w:p w:rsidR="00825A8B" w:rsidRDefault="00825A8B" w:rsidP="00825A8B">
            <w:pPr>
              <w:ind w:left="360" w:hanging="360"/>
              <w:rPr>
                <w:sz w:val="22"/>
              </w:rPr>
            </w:pPr>
          </w:p>
          <w:p w:rsidR="00825A8B" w:rsidRDefault="00825A8B" w:rsidP="00825A8B">
            <w:pPr>
              <w:ind w:left="360" w:hanging="360"/>
              <w:rPr>
                <w:sz w:val="22"/>
              </w:rPr>
            </w:pPr>
          </w:p>
          <w:p w:rsidR="00825A8B" w:rsidRDefault="00825A8B" w:rsidP="00825A8B">
            <w:pPr>
              <w:ind w:left="360" w:hanging="360"/>
              <w:rPr>
                <w:sz w:val="22"/>
              </w:rPr>
            </w:pPr>
          </w:p>
          <w:p w:rsidR="00825A8B" w:rsidRDefault="00825A8B" w:rsidP="00825A8B">
            <w:pPr>
              <w:ind w:left="360" w:hanging="360"/>
              <w:rPr>
                <w:sz w:val="22"/>
              </w:rPr>
            </w:pPr>
          </w:p>
          <w:p w:rsidR="00825A8B" w:rsidRPr="001C2A00" w:rsidRDefault="00825A8B" w:rsidP="00825A8B">
            <w:pPr>
              <w:ind w:left="360" w:hanging="360"/>
              <w:rPr>
                <w:sz w:val="22"/>
              </w:rPr>
            </w:pPr>
          </w:p>
          <w:p w:rsidR="00482515" w:rsidRPr="00482515" w:rsidRDefault="006713D1" w:rsidP="009B6909">
            <w:pPr>
              <w:numPr>
                <w:ilvl w:val="0"/>
                <w:numId w:val="18"/>
              </w:numPr>
              <w:ind w:left="360"/>
              <w:rPr>
                <w:sz w:val="22"/>
              </w:rPr>
            </w:pPr>
            <w:r>
              <w:rPr>
                <w:sz w:val="22"/>
              </w:rPr>
              <w:t>Include</w:t>
            </w:r>
            <w:r w:rsidR="00D70202">
              <w:rPr>
                <w:sz w:val="22"/>
              </w:rPr>
              <w:t xml:space="preserve"> long and short-term consequences of not having schools for workers to learn knowledge and skills</w:t>
            </w:r>
            <w:r>
              <w:rPr>
                <w:sz w:val="22"/>
              </w:rPr>
              <w:t xml:space="preserve"> in responses</w:t>
            </w:r>
            <w:r w:rsidR="00D70202">
              <w:rPr>
                <w:sz w:val="22"/>
              </w:rPr>
              <w:t>.</w:t>
            </w:r>
          </w:p>
          <w:p w:rsidR="00482515" w:rsidRDefault="00482515" w:rsidP="009B6909">
            <w:pPr>
              <w:rPr>
                <w:sz w:val="22"/>
              </w:rPr>
            </w:pPr>
          </w:p>
          <w:p w:rsidR="001F4267" w:rsidRPr="00482515" w:rsidRDefault="001F4267" w:rsidP="009B6909">
            <w:pPr>
              <w:rPr>
                <w:sz w:val="22"/>
              </w:rPr>
            </w:pPr>
          </w:p>
          <w:p w:rsidR="00482515" w:rsidRPr="00482515" w:rsidRDefault="006713D1" w:rsidP="009B6909">
            <w:pPr>
              <w:numPr>
                <w:ilvl w:val="0"/>
                <w:numId w:val="18"/>
              </w:numPr>
              <w:ind w:left="360"/>
              <w:rPr>
                <w:sz w:val="22"/>
              </w:rPr>
            </w:pPr>
            <w:r>
              <w:rPr>
                <w:sz w:val="22"/>
              </w:rPr>
              <w:t>S</w:t>
            </w:r>
            <w:r w:rsidR="00D70202">
              <w:rPr>
                <w:sz w:val="22"/>
              </w:rPr>
              <w:t>elect an occupation from the list and other students identify the subject/skills required.</w:t>
            </w:r>
          </w:p>
          <w:p w:rsidR="00482515" w:rsidRPr="00482515" w:rsidRDefault="00482515" w:rsidP="009B6909">
            <w:pPr>
              <w:rPr>
                <w:sz w:val="22"/>
              </w:rPr>
            </w:pPr>
          </w:p>
          <w:p w:rsidR="00482515" w:rsidRPr="00482515" w:rsidRDefault="00482515" w:rsidP="009B6909">
            <w:pPr>
              <w:rPr>
                <w:sz w:val="22"/>
              </w:rPr>
            </w:pPr>
          </w:p>
          <w:p w:rsidR="00482515" w:rsidRPr="00482515" w:rsidRDefault="00482515" w:rsidP="009B6909">
            <w:pPr>
              <w:rPr>
                <w:sz w:val="22"/>
              </w:rPr>
            </w:pPr>
          </w:p>
          <w:p w:rsidR="00482515" w:rsidRPr="00482515" w:rsidRDefault="00482515" w:rsidP="009B6909">
            <w:pPr>
              <w:rPr>
                <w:sz w:val="22"/>
              </w:rPr>
            </w:pPr>
          </w:p>
          <w:p w:rsidR="00482515" w:rsidRDefault="00DF7FD9" w:rsidP="009B6909">
            <w:pPr>
              <w:ind w:left="360"/>
              <w:rPr>
                <w:sz w:val="22"/>
              </w:rPr>
            </w:pPr>
            <w:r>
              <w:rPr>
                <w:sz w:val="22"/>
              </w:rPr>
              <w:t>Students’ contributions reflect an ability to relate current learning to future job requirements.</w:t>
            </w:r>
          </w:p>
          <w:p w:rsidR="00DF7FD9" w:rsidRDefault="00DF7FD9" w:rsidP="009B6909">
            <w:pPr>
              <w:rPr>
                <w:sz w:val="22"/>
              </w:rPr>
            </w:pPr>
          </w:p>
          <w:p w:rsidR="00DF7FD9" w:rsidRDefault="00DF7FD9" w:rsidP="009B6909">
            <w:pPr>
              <w:rPr>
                <w:sz w:val="22"/>
              </w:rPr>
            </w:pPr>
          </w:p>
          <w:p w:rsidR="00DF7FD9" w:rsidRDefault="00DF7FD9" w:rsidP="009B6909">
            <w:pPr>
              <w:rPr>
                <w:sz w:val="22"/>
              </w:rPr>
            </w:pPr>
          </w:p>
          <w:p w:rsidR="00EA213F" w:rsidRDefault="00EA213F" w:rsidP="009B6909">
            <w:pPr>
              <w:rPr>
                <w:sz w:val="22"/>
              </w:rPr>
            </w:pPr>
          </w:p>
          <w:p w:rsidR="00EA213F" w:rsidRDefault="00EA213F" w:rsidP="009B6909">
            <w:pPr>
              <w:rPr>
                <w:sz w:val="22"/>
              </w:rPr>
            </w:pPr>
          </w:p>
          <w:p w:rsidR="00EA213F" w:rsidRDefault="00EA213F" w:rsidP="009B6909">
            <w:pPr>
              <w:rPr>
                <w:sz w:val="22"/>
              </w:rPr>
            </w:pPr>
          </w:p>
          <w:p w:rsidR="00DF7FD9" w:rsidRDefault="00DF7FD9" w:rsidP="009B6909">
            <w:pPr>
              <w:rPr>
                <w:sz w:val="22"/>
              </w:rPr>
            </w:pPr>
          </w:p>
          <w:p w:rsidR="00DF7FD9" w:rsidRPr="00482515" w:rsidRDefault="00DF7FD9" w:rsidP="009B6909">
            <w:pPr>
              <w:rPr>
                <w:sz w:val="22"/>
              </w:rPr>
            </w:pPr>
          </w:p>
          <w:p w:rsidR="005576B4" w:rsidRPr="004E3E88" w:rsidRDefault="00824440" w:rsidP="0026393C">
            <w:pPr>
              <w:ind w:left="360" w:hanging="360"/>
              <w:rPr>
                <w:i/>
                <w:sz w:val="22"/>
                <w:szCs w:val="22"/>
              </w:rPr>
            </w:pPr>
            <w:r>
              <w:rPr>
                <w:b/>
                <w:sz w:val="22"/>
                <w:szCs w:val="22"/>
              </w:rPr>
              <w:t>ASSESSMENT:</w:t>
            </w:r>
            <w:r>
              <w:rPr>
                <w:sz w:val="22"/>
                <w:szCs w:val="22"/>
              </w:rPr>
              <w:t xml:space="preserve">  </w:t>
            </w:r>
            <w:r>
              <w:rPr>
                <w:b/>
                <w:sz w:val="22"/>
                <w:szCs w:val="22"/>
              </w:rPr>
              <w:t xml:space="preserve">Content:  </w:t>
            </w:r>
            <w:r w:rsidR="005576B4">
              <w:rPr>
                <w:sz w:val="22"/>
              </w:rPr>
              <w:t xml:space="preserve">  Students </w:t>
            </w:r>
            <w:r w:rsidR="005576B4">
              <w:rPr>
                <w:sz w:val="22"/>
                <w:szCs w:val="22"/>
              </w:rPr>
              <w:t>demonstrate their knowledge &amp; understanding of the relationship between school subjects and the world of workers by drawing a picture of them working in an occupation of interest.  They</w:t>
            </w:r>
            <w:r w:rsidR="00D70202">
              <w:rPr>
                <w:sz w:val="22"/>
                <w:szCs w:val="22"/>
              </w:rPr>
              <w:t xml:space="preserve"> write</w:t>
            </w:r>
            <w:r w:rsidR="005576B4">
              <w:rPr>
                <w:sz w:val="22"/>
                <w:szCs w:val="22"/>
              </w:rPr>
              <w:t xml:space="preserve"> a</w:t>
            </w:r>
            <w:r w:rsidR="001F4267">
              <w:rPr>
                <w:sz w:val="22"/>
                <w:szCs w:val="22"/>
              </w:rPr>
              <w:t xml:space="preserve"> 2-</w:t>
            </w:r>
            <w:r w:rsidR="005576B4">
              <w:rPr>
                <w:sz w:val="22"/>
                <w:szCs w:val="22"/>
              </w:rPr>
              <w:t xml:space="preserve"> paragrap</w:t>
            </w:r>
            <w:r w:rsidR="00D70202">
              <w:rPr>
                <w:sz w:val="22"/>
                <w:szCs w:val="22"/>
              </w:rPr>
              <w:t xml:space="preserve">h </w:t>
            </w:r>
            <w:r w:rsidR="001F4267">
              <w:rPr>
                <w:sz w:val="22"/>
                <w:szCs w:val="22"/>
              </w:rPr>
              <w:t xml:space="preserve">narrative </w:t>
            </w:r>
            <w:r w:rsidR="00D70202">
              <w:rPr>
                <w:sz w:val="22"/>
                <w:szCs w:val="22"/>
              </w:rPr>
              <w:t xml:space="preserve">describing how they will use </w:t>
            </w:r>
            <w:r w:rsidR="001F4267">
              <w:rPr>
                <w:sz w:val="22"/>
                <w:szCs w:val="22"/>
              </w:rPr>
              <w:t>2</w:t>
            </w:r>
            <w:r w:rsidR="005576B4">
              <w:rPr>
                <w:sz w:val="22"/>
                <w:szCs w:val="22"/>
              </w:rPr>
              <w:t xml:space="preserve"> (minimum) </w:t>
            </w:r>
            <w:r w:rsidR="00D70202">
              <w:rPr>
                <w:sz w:val="22"/>
                <w:szCs w:val="22"/>
              </w:rPr>
              <w:t>skills or knowledge</w:t>
            </w:r>
            <w:r w:rsidR="005576B4">
              <w:rPr>
                <w:sz w:val="22"/>
                <w:szCs w:val="22"/>
              </w:rPr>
              <w:t xml:space="preserve"> they are learning in school.  </w:t>
            </w:r>
            <w:r w:rsidR="00D70202" w:rsidRPr="004E3E88">
              <w:rPr>
                <w:i/>
                <w:sz w:val="22"/>
                <w:szCs w:val="22"/>
              </w:rPr>
              <w:t xml:space="preserve">Note: </w:t>
            </w:r>
            <w:r w:rsidR="001F4267" w:rsidRPr="004E3E88">
              <w:rPr>
                <w:i/>
                <w:sz w:val="22"/>
                <w:szCs w:val="22"/>
              </w:rPr>
              <w:t xml:space="preserve">See Assessment </w:t>
            </w:r>
            <w:r w:rsidR="004E3E88" w:rsidRPr="004E3E88">
              <w:rPr>
                <w:i/>
                <w:sz w:val="22"/>
                <w:szCs w:val="22"/>
              </w:rPr>
              <w:t>“box” above for specific guidelines for narratives.</w:t>
            </w:r>
          </w:p>
          <w:p w:rsidR="00482515" w:rsidRDefault="00482515" w:rsidP="009B6909">
            <w:pPr>
              <w:rPr>
                <w:sz w:val="22"/>
              </w:rPr>
            </w:pPr>
          </w:p>
          <w:p w:rsidR="00DF7FD9" w:rsidRDefault="00DF7FD9" w:rsidP="009B6909">
            <w:pPr>
              <w:ind w:left="360"/>
              <w:rPr>
                <w:sz w:val="22"/>
              </w:rPr>
            </w:pPr>
            <w:r>
              <w:rPr>
                <w:sz w:val="22"/>
              </w:rPr>
              <w:t>In pairs, students discuss their hypothetical jobs and the knowledge and/or skills required.</w:t>
            </w:r>
          </w:p>
          <w:p w:rsidR="00DF7FD9" w:rsidRDefault="00DF7FD9" w:rsidP="009B6909">
            <w:pPr>
              <w:rPr>
                <w:sz w:val="22"/>
              </w:rPr>
            </w:pPr>
          </w:p>
          <w:p w:rsidR="00DF7FD9" w:rsidRDefault="00DF7FD9" w:rsidP="009B6909">
            <w:pPr>
              <w:rPr>
                <w:sz w:val="22"/>
              </w:rPr>
            </w:pPr>
          </w:p>
          <w:p w:rsidR="004E3E88" w:rsidRDefault="004E3E88" w:rsidP="009B6909">
            <w:pPr>
              <w:rPr>
                <w:sz w:val="22"/>
              </w:rPr>
            </w:pPr>
          </w:p>
          <w:p w:rsidR="004E3E88" w:rsidRDefault="004E3E88" w:rsidP="009B6909">
            <w:pPr>
              <w:rPr>
                <w:sz w:val="22"/>
              </w:rPr>
            </w:pPr>
          </w:p>
          <w:p w:rsidR="00482515" w:rsidRDefault="00824440" w:rsidP="004E3E88">
            <w:pPr>
              <w:ind w:left="360" w:hanging="360"/>
              <w:rPr>
                <w:sz w:val="22"/>
              </w:rPr>
            </w:pPr>
            <w:r>
              <w:rPr>
                <w:b/>
                <w:sz w:val="22"/>
                <w:szCs w:val="22"/>
              </w:rPr>
              <w:t>ASSESSMENT:  Personalization of Content</w:t>
            </w:r>
            <w:r w:rsidR="004E3E88">
              <w:rPr>
                <w:sz w:val="22"/>
              </w:rPr>
              <w:t xml:space="preserve">:  </w:t>
            </w:r>
            <w:r w:rsidR="009B6909">
              <w:rPr>
                <w:sz w:val="22"/>
              </w:rPr>
              <w:t>Several students volunteer to tell the rest of the class about their Thinking Papers.  Others volunteer to tell about how they will gain more information about their hypothetical job.</w:t>
            </w:r>
          </w:p>
          <w:p w:rsidR="009C6EE5" w:rsidRDefault="009C6EE5" w:rsidP="001B453E">
            <w:pPr>
              <w:rPr>
                <w:sz w:val="22"/>
                <w:szCs w:val="22"/>
              </w:rPr>
            </w:pPr>
          </w:p>
          <w:p w:rsidR="00FE4814" w:rsidRDefault="00FE4814" w:rsidP="001B453E">
            <w:pPr>
              <w:rPr>
                <w:sz w:val="22"/>
                <w:szCs w:val="22"/>
              </w:rPr>
            </w:pPr>
          </w:p>
          <w:p w:rsidR="00FE4814" w:rsidRDefault="00FE4814" w:rsidP="001B453E">
            <w:pPr>
              <w:rPr>
                <w:sz w:val="22"/>
                <w:szCs w:val="22"/>
              </w:rPr>
            </w:pPr>
          </w:p>
          <w:p w:rsidR="00FE4814" w:rsidRDefault="00FE4814" w:rsidP="001B453E">
            <w:pPr>
              <w:rPr>
                <w:sz w:val="22"/>
                <w:szCs w:val="22"/>
              </w:rPr>
            </w:pPr>
          </w:p>
          <w:p w:rsidR="00FE4814" w:rsidRDefault="00FE4814" w:rsidP="001B453E">
            <w:pPr>
              <w:rPr>
                <w:sz w:val="22"/>
                <w:szCs w:val="22"/>
              </w:rPr>
            </w:pPr>
          </w:p>
          <w:p w:rsidR="00FE4814" w:rsidRDefault="00FE4814" w:rsidP="001B453E">
            <w:pPr>
              <w:rPr>
                <w:sz w:val="22"/>
                <w:szCs w:val="22"/>
              </w:rPr>
            </w:pPr>
          </w:p>
          <w:p w:rsidR="004E3E88" w:rsidRDefault="004E3E88" w:rsidP="001B453E">
            <w:pPr>
              <w:rPr>
                <w:sz w:val="22"/>
                <w:szCs w:val="22"/>
              </w:rPr>
            </w:pPr>
          </w:p>
          <w:p w:rsidR="004E3E88" w:rsidRDefault="004E3E88" w:rsidP="001B453E">
            <w:pPr>
              <w:rPr>
                <w:sz w:val="22"/>
                <w:szCs w:val="22"/>
              </w:rPr>
            </w:pPr>
          </w:p>
          <w:p w:rsidR="00FE4814" w:rsidRDefault="00FE4814" w:rsidP="001B453E">
            <w:pPr>
              <w:rPr>
                <w:sz w:val="22"/>
                <w:szCs w:val="22"/>
              </w:rPr>
            </w:pPr>
          </w:p>
          <w:p w:rsidR="00FE4814" w:rsidRDefault="00FE4814" w:rsidP="001B453E">
            <w:pPr>
              <w:rPr>
                <w:sz w:val="22"/>
                <w:szCs w:val="22"/>
              </w:rPr>
            </w:pPr>
          </w:p>
          <w:p w:rsidR="00FE4814" w:rsidRDefault="004E3E88" w:rsidP="004E3E88">
            <w:pPr>
              <w:ind w:left="360" w:hanging="360"/>
              <w:rPr>
                <w:sz w:val="22"/>
                <w:szCs w:val="22"/>
              </w:rPr>
            </w:pPr>
            <w:r>
              <w:rPr>
                <w:b/>
                <w:sz w:val="22"/>
                <w:szCs w:val="22"/>
              </w:rPr>
              <w:t>CLOSURE:</w:t>
            </w:r>
            <w:r>
              <w:rPr>
                <w:sz w:val="22"/>
                <w:szCs w:val="22"/>
              </w:rPr>
              <w:t xml:space="preserve">  </w:t>
            </w:r>
            <w:r w:rsidR="00825A8B">
              <w:rPr>
                <w:sz w:val="22"/>
                <w:szCs w:val="22"/>
              </w:rPr>
              <w:t>S</w:t>
            </w:r>
            <w:r w:rsidR="00FE4814">
              <w:rPr>
                <w:sz w:val="22"/>
                <w:szCs w:val="22"/>
              </w:rPr>
              <w:t xml:space="preserve">pontaneously respond to the questions, </w:t>
            </w:r>
            <w:r w:rsidR="00825A8B">
              <w:rPr>
                <w:sz w:val="22"/>
                <w:szCs w:val="22"/>
              </w:rPr>
              <w:t xml:space="preserve">to </w:t>
            </w:r>
            <w:r w:rsidR="00FE4814">
              <w:rPr>
                <w:sz w:val="22"/>
                <w:szCs w:val="22"/>
              </w:rPr>
              <w:t>indicat</w:t>
            </w:r>
            <w:r w:rsidR="00825A8B">
              <w:rPr>
                <w:sz w:val="22"/>
                <w:szCs w:val="22"/>
              </w:rPr>
              <w:t>e</w:t>
            </w:r>
            <w:r w:rsidR="00FE4814">
              <w:rPr>
                <w:sz w:val="22"/>
                <w:szCs w:val="22"/>
              </w:rPr>
              <w:t xml:space="preserve"> understanding of the need for school and the relationship of school subjects to the world of work and workers.</w:t>
            </w:r>
          </w:p>
          <w:p w:rsidR="00824440" w:rsidRDefault="00824440" w:rsidP="001B453E">
            <w:pPr>
              <w:rPr>
                <w:sz w:val="22"/>
                <w:szCs w:val="22"/>
              </w:rPr>
            </w:pPr>
          </w:p>
          <w:p w:rsidR="00824440" w:rsidRDefault="00825A8B" w:rsidP="00824440">
            <w:pPr>
              <w:ind w:left="360"/>
              <w:rPr>
                <w:sz w:val="22"/>
              </w:rPr>
            </w:pPr>
            <w:r>
              <w:rPr>
                <w:sz w:val="22"/>
              </w:rPr>
              <w:t>If you</w:t>
            </w:r>
            <w:r w:rsidR="004E3E88">
              <w:rPr>
                <w:sz w:val="22"/>
              </w:rPr>
              <w:t xml:space="preserve"> want</w:t>
            </w:r>
            <w:r w:rsidR="00824440">
              <w:rPr>
                <w:sz w:val="22"/>
              </w:rPr>
              <w:t xml:space="preserve"> responses to be private between </w:t>
            </w:r>
            <w:r w:rsidR="004E3E88">
              <w:rPr>
                <w:sz w:val="22"/>
              </w:rPr>
              <w:t xml:space="preserve">the two of </w:t>
            </w:r>
            <w:r w:rsidR="00824440">
              <w:rPr>
                <w:sz w:val="22"/>
              </w:rPr>
              <w:t>you</w:t>
            </w:r>
            <w:r w:rsidR="004E3E88">
              <w:rPr>
                <w:sz w:val="22"/>
              </w:rPr>
              <w:t>,</w:t>
            </w:r>
            <w:r w:rsidR="00824440">
              <w:rPr>
                <w:sz w:val="22"/>
              </w:rPr>
              <w:t xml:space="preserve"> write “PLEAS</w:t>
            </w:r>
            <w:r w:rsidR="0026393C">
              <w:rPr>
                <w:sz w:val="22"/>
              </w:rPr>
              <w:t>E DO NOT SHARE” at top of paper.</w:t>
            </w:r>
          </w:p>
          <w:p w:rsidR="00824440" w:rsidRPr="005F2B3F" w:rsidRDefault="00824440" w:rsidP="001B453E">
            <w:pPr>
              <w:rPr>
                <w:sz w:val="22"/>
                <w:szCs w:val="22"/>
              </w:rPr>
            </w:pPr>
          </w:p>
        </w:tc>
      </w:tr>
    </w:tbl>
    <w:p w:rsidR="009C6EE5" w:rsidRPr="005F2B3F" w:rsidRDefault="009C6EE5" w:rsidP="001B453E">
      <w:pPr>
        <w:rPr>
          <w:sz w:val="22"/>
          <w:szCs w:val="22"/>
        </w:rPr>
      </w:pPr>
    </w:p>
    <w:p w:rsidR="009C6EE5" w:rsidRPr="005F2B3F" w:rsidRDefault="000B01EE" w:rsidP="001B453E">
      <w:pPr>
        <w:pStyle w:val="Heading2"/>
        <w:rPr>
          <w:sz w:val="22"/>
          <w:szCs w:val="22"/>
        </w:rPr>
      </w:pPr>
      <w:r w:rsidRPr="005F2B3F">
        <w:rPr>
          <w:sz w:val="22"/>
          <w:szCs w:val="22"/>
        </w:rPr>
        <w:t xml:space="preserve">Classroom </w:t>
      </w:r>
      <w:r w:rsidR="009C6EE5" w:rsidRPr="005F2B3F">
        <w:rPr>
          <w:sz w:val="22"/>
          <w:szCs w:val="22"/>
        </w:rPr>
        <w:t>Teacher Follow-Up Activities</w:t>
      </w:r>
      <w:r w:rsidRPr="005F2B3F">
        <w:rPr>
          <w:sz w:val="22"/>
          <w:szCs w:val="22"/>
        </w:rPr>
        <w:t xml:space="preserve"> (Suggestions </w:t>
      </w:r>
      <w:r w:rsidR="0045197A" w:rsidRPr="005F2B3F">
        <w:rPr>
          <w:sz w:val="22"/>
          <w:szCs w:val="22"/>
        </w:rPr>
        <w:t xml:space="preserve">for </w:t>
      </w:r>
      <w:r w:rsidRPr="005F2B3F">
        <w:rPr>
          <w:sz w:val="22"/>
          <w:szCs w:val="22"/>
        </w:rPr>
        <w:t xml:space="preserve">classroom teacher to </w:t>
      </w:r>
      <w:r w:rsidR="0045197A" w:rsidRPr="005F2B3F">
        <w:rPr>
          <w:sz w:val="22"/>
          <w:szCs w:val="22"/>
        </w:rPr>
        <w:t xml:space="preserve">use to </w:t>
      </w:r>
      <w:r w:rsidRPr="005F2B3F">
        <w:rPr>
          <w:sz w:val="22"/>
          <w:szCs w:val="22"/>
        </w:rPr>
        <w:t xml:space="preserve">reinforce student learning of Comprehensive Guidance </w:t>
      </w:r>
      <w:r w:rsidR="0045197A" w:rsidRPr="005F2B3F">
        <w:rPr>
          <w:sz w:val="22"/>
          <w:szCs w:val="22"/>
        </w:rPr>
        <w:t>Curriculum</w:t>
      </w:r>
      <w:r w:rsidRPr="005F2B3F">
        <w:rPr>
          <w:sz w:val="22"/>
          <w:szCs w:val="22"/>
        </w:rPr>
        <w:t xml:space="preserve"> concepts)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5F2B3F" w:rsidTr="001F4267">
        <w:tc>
          <w:tcPr>
            <w:tcW w:w="10368" w:type="dxa"/>
            <w:tcMar>
              <w:top w:w="43" w:type="dxa"/>
              <w:left w:w="43" w:type="dxa"/>
              <w:bottom w:w="43" w:type="dxa"/>
              <w:right w:w="43" w:type="dxa"/>
            </w:tcMar>
          </w:tcPr>
          <w:p w:rsidR="0026393C" w:rsidRDefault="009B6909" w:rsidP="00EA213F">
            <w:pPr>
              <w:ind w:left="360" w:hanging="360"/>
            </w:pPr>
            <w:r w:rsidRPr="00900208">
              <w:rPr>
                <w:b/>
              </w:rPr>
              <w:t>Provide classroom teacher</w:t>
            </w:r>
            <w:r>
              <w:t xml:space="preserve"> with a brief outline of the lesson and </w:t>
            </w:r>
            <w:r w:rsidR="0026393C">
              <w:t xml:space="preserve">a copy of the thinking paper </w:t>
            </w:r>
            <w:hyperlink w:anchor="ThinkingPaper_OccOfInterest_Today" w:history="1">
              <w:r w:rsidR="0026393C" w:rsidRPr="00825A8B">
                <w:rPr>
                  <w:rStyle w:val="Hyperlink"/>
                  <w:i/>
                </w:rPr>
                <w:t>An Occupation of Interest to Me</w:t>
              </w:r>
              <w:r w:rsidR="00825A8B">
                <w:rPr>
                  <w:rStyle w:val="Hyperlink"/>
                  <w:i/>
                </w:rPr>
                <w:t>…Today</w:t>
              </w:r>
              <w:r w:rsidR="0026393C" w:rsidRPr="00825A8B">
                <w:rPr>
                  <w:rStyle w:val="Hyperlink"/>
                  <w:i/>
                </w:rPr>
                <w:t>.</w:t>
              </w:r>
            </w:hyperlink>
          </w:p>
          <w:p w:rsidR="00900208" w:rsidRPr="00900208" w:rsidRDefault="0026393C" w:rsidP="00EA213F">
            <w:pPr>
              <w:ind w:left="360" w:hanging="360"/>
              <w:rPr>
                <w:sz w:val="22"/>
                <w:szCs w:val="22"/>
              </w:rPr>
            </w:pPr>
            <w:r w:rsidRPr="00900208">
              <w:rPr>
                <w:b/>
                <w:sz w:val="22"/>
              </w:rPr>
              <w:t xml:space="preserve">Summarize </w:t>
            </w:r>
            <w:r w:rsidR="00411F89">
              <w:rPr>
                <w:b/>
                <w:sz w:val="22"/>
              </w:rPr>
              <w:t xml:space="preserve">Systematic </w:t>
            </w:r>
            <w:r w:rsidRPr="00900208">
              <w:rPr>
                <w:b/>
                <w:sz w:val="22"/>
              </w:rPr>
              <w:t>Observations:</w:t>
            </w:r>
            <w:r>
              <w:rPr>
                <w:sz w:val="22"/>
              </w:rPr>
              <w:t xml:space="preserve">  </w:t>
            </w:r>
            <w:r w:rsidR="00900208">
              <w:rPr>
                <w:sz w:val="22"/>
              </w:rPr>
              <w:t>Identify persistent m</w:t>
            </w:r>
            <w:r>
              <w:rPr>
                <w:sz w:val="22"/>
              </w:rPr>
              <w:t>isconceptions</w:t>
            </w:r>
            <w:r w:rsidR="00900208">
              <w:rPr>
                <w:sz w:val="22"/>
              </w:rPr>
              <w:t xml:space="preserve"> about self, work and/or workers (e.g., gender stereotypes or self-limiting statements); </w:t>
            </w:r>
            <w:r w:rsidR="00900208" w:rsidRPr="00900208">
              <w:rPr>
                <w:sz w:val="22"/>
              </w:rPr>
              <w:t xml:space="preserve">identify </w:t>
            </w:r>
            <w:r w:rsidR="00900208" w:rsidRPr="00900208">
              <w:rPr>
                <w:sz w:val="22"/>
                <w:szCs w:val="22"/>
              </w:rPr>
              <w:t>students who had difficulty completing the thinking papers</w:t>
            </w:r>
            <w:r w:rsidR="00900208">
              <w:rPr>
                <w:sz w:val="22"/>
                <w:szCs w:val="22"/>
              </w:rPr>
              <w:t>, were hesitant to express their ideas and/or appeared to have a limited knowledge of workers</w:t>
            </w:r>
            <w:r w:rsidR="00900208" w:rsidRPr="00900208">
              <w:rPr>
                <w:sz w:val="22"/>
                <w:szCs w:val="22"/>
              </w:rPr>
              <w:t>.  Consider whether difficulty is a “will” (e.g., attitude) and/or “skill” (e.g., lack of oral/written communication skill) the challenge OR if the inability to identify favorites is indicative of difficulty making decisions in other situations.</w:t>
            </w:r>
          </w:p>
          <w:p w:rsidR="0026393C" w:rsidRDefault="0026393C" w:rsidP="00EA213F">
            <w:pPr>
              <w:ind w:left="360" w:hanging="360"/>
              <w:rPr>
                <w:sz w:val="22"/>
              </w:rPr>
            </w:pPr>
            <w:r w:rsidRPr="00900208">
              <w:rPr>
                <w:b/>
                <w:sz w:val="22"/>
              </w:rPr>
              <w:t>Consult with Classroom Teacher:</w:t>
            </w:r>
            <w:r>
              <w:rPr>
                <w:sz w:val="22"/>
              </w:rPr>
              <w:t xml:space="preserve">  Discuss your </w:t>
            </w:r>
            <w:r w:rsidR="00411F89">
              <w:rPr>
                <w:sz w:val="22"/>
              </w:rPr>
              <w:t xml:space="preserve">systematic </w:t>
            </w:r>
            <w:r>
              <w:rPr>
                <w:sz w:val="22"/>
              </w:rPr>
              <w:t>observations.  Does he or she validate your observations as being classroom behaviors as well?  If so, collaborate with the classroom teacher to further identify the extent of lack of</w:t>
            </w:r>
            <w:r w:rsidR="00EA213F">
              <w:rPr>
                <w:sz w:val="22"/>
              </w:rPr>
              <w:t xml:space="preserve"> age-appropriate</w:t>
            </w:r>
            <w:r>
              <w:rPr>
                <w:sz w:val="22"/>
              </w:rPr>
              <w:t xml:space="preserve"> awareness</w:t>
            </w:r>
            <w:r w:rsidR="00EA213F">
              <w:rPr>
                <w:sz w:val="22"/>
              </w:rPr>
              <w:t xml:space="preserve"> of the world of work and workers;</w:t>
            </w:r>
            <w:r w:rsidR="00900208">
              <w:rPr>
                <w:sz w:val="22"/>
              </w:rPr>
              <w:t xml:space="preserve"> difficulty </w:t>
            </w:r>
            <w:r w:rsidR="00EA213F">
              <w:rPr>
                <w:sz w:val="22"/>
              </w:rPr>
              <w:t xml:space="preserve">verbally </w:t>
            </w:r>
            <w:r w:rsidR="00900208">
              <w:rPr>
                <w:sz w:val="22"/>
              </w:rPr>
              <w:t xml:space="preserve">expressing </w:t>
            </w:r>
            <w:r w:rsidR="00EA213F">
              <w:rPr>
                <w:sz w:val="22"/>
              </w:rPr>
              <w:t xml:space="preserve">own </w:t>
            </w:r>
            <w:r w:rsidR="00900208">
              <w:rPr>
                <w:sz w:val="22"/>
              </w:rPr>
              <w:t>idea</w:t>
            </w:r>
            <w:r w:rsidR="00EA213F">
              <w:rPr>
                <w:sz w:val="22"/>
              </w:rPr>
              <w:t>s during class discussions/conversations and/or difficulty expressing ideas in writing.</w:t>
            </w:r>
          </w:p>
          <w:p w:rsidR="0026393C" w:rsidRDefault="0026393C" w:rsidP="00EA213F">
            <w:pPr>
              <w:ind w:left="360" w:hanging="360"/>
              <w:rPr>
                <w:sz w:val="22"/>
              </w:rPr>
            </w:pPr>
            <w:r>
              <w:rPr>
                <w:b/>
                <w:sz w:val="22"/>
              </w:rPr>
              <w:t>Collaborate</w:t>
            </w:r>
            <w:r>
              <w:rPr>
                <w:sz w:val="22"/>
              </w:rPr>
              <w:t xml:space="preserve"> with Classroom Teacher:  Collaborate with classroom teacher to plan appropriate interventions.  Interventions might include (and are not limited to) additional classroom guidance activities</w:t>
            </w:r>
            <w:r w:rsidR="006713D1">
              <w:rPr>
                <w:sz w:val="22"/>
              </w:rPr>
              <w:t xml:space="preserve"> about the academic skill requirements of occupations. </w:t>
            </w:r>
            <w:r>
              <w:rPr>
                <w:sz w:val="22"/>
              </w:rPr>
              <w:t xml:space="preserve"> Responsive Services involvement </w:t>
            </w:r>
            <w:r w:rsidR="006713D1">
              <w:rPr>
                <w:sz w:val="22"/>
              </w:rPr>
              <w:t xml:space="preserve">might be indicated </w:t>
            </w:r>
            <w:r>
              <w:rPr>
                <w:sz w:val="22"/>
              </w:rPr>
              <w:t>(e.g., individual/group counseling</w:t>
            </w:r>
            <w:r w:rsidR="006713D1">
              <w:rPr>
                <w:sz w:val="22"/>
              </w:rPr>
              <w:t xml:space="preserve"> regarding self-confidence and/or expanding awareness of school and work.  For a few students more intensive </w:t>
            </w:r>
            <w:r>
              <w:rPr>
                <w:sz w:val="22"/>
              </w:rPr>
              <w:t>parental involvement</w:t>
            </w:r>
            <w:r w:rsidR="006713D1">
              <w:rPr>
                <w:sz w:val="22"/>
              </w:rPr>
              <w:t xml:space="preserve"> might be required.</w:t>
            </w:r>
          </w:p>
          <w:p w:rsidR="00EA213F" w:rsidRDefault="00EA213F" w:rsidP="00EA213F">
            <w:pPr>
              <w:ind w:left="360" w:hanging="360"/>
            </w:pPr>
          </w:p>
          <w:p w:rsidR="009C6EE5" w:rsidRPr="0026393C" w:rsidRDefault="00EA213F" w:rsidP="00EA213F">
            <w:pPr>
              <w:ind w:left="360" w:hanging="360"/>
              <w:rPr>
                <w:i/>
              </w:rPr>
            </w:pPr>
            <w:r>
              <w:t>After reviewing students’ t</w:t>
            </w:r>
            <w:r w:rsidR="009B6909">
              <w:t xml:space="preserve">hinking </w:t>
            </w:r>
            <w:r>
              <w:t>p</w:t>
            </w:r>
            <w:r w:rsidR="009B6909">
              <w:t xml:space="preserve">apers, ask classroom teacher to </w:t>
            </w:r>
            <w:r>
              <w:t>return papers</w:t>
            </w:r>
            <w:r w:rsidR="009B6909">
              <w:t xml:space="preserve"> students.  Encourage him or her to relate school subjects to workers who use the knowledge and skill to be successful in their jobs.</w:t>
            </w:r>
          </w:p>
          <w:p w:rsidR="0026393C" w:rsidRPr="005F2B3F" w:rsidRDefault="0026393C" w:rsidP="009B6909">
            <w:pPr>
              <w:rPr>
                <w:sz w:val="22"/>
                <w:szCs w:val="22"/>
              </w:rPr>
            </w:pPr>
          </w:p>
        </w:tc>
      </w:tr>
    </w:tbl>
    <w:p w:rsidR="00482515" w:rsidRDefault="00482515" w:rsidP="001B453E">
      <w:pPr>
        <w:rPr>
          <w:sz w:val="22"/>
          <w:szCs w:val="22"/>
        </w:rPr>
      </w:pPr>
    </w:p>
    <w:p w:rsidR="00482515" w:rsidRPr="00825A8B" w:rsidRDefault="00482515" w:rsidP="00482515">
      <w:pPr>
        <w:jc w:val="right"/>
        <w:rPr>
          <w:rFonts w:ascii="Arial" w:hAnsi="Arial" w:cs="Arial"/>
          <w:sz w:val="20"/>
          <w:szCs w:val="20"/>
        </w:rPr>
      </w:pPr>
      <w:r>
        <w:rPr>
          <w:sz w:val="22"/>
          <w:szCs w:val="22"/>
        </w:rPr>
        <w:br w:type="page"/>
      </w:r>
      <w:r w:rsidR="002707A7" w:rsidRPr="00825A8B">
        <w:rPr>
          <w:rFonts w:ascii="Arial" w:hAnsi="Arial" w:cs="Arial"/>
          <w:sz w:val="20"/>
          <w:szCs w:val="20"/>
        </w:rPr>
        <w:t>Student Thinking Paper</w:t>
      </w:r>
      <w:r w:rsidRPr="00825A8B">
        <w:rPr>
          <w:rFonts w:ascii="Arial" w:hAnsi="Arial" w:cs="Arial"/>
          <w:sz w:val="20"/>
          <w:szCs w:val="20"/>
        </w:rPr>
        <w:t xml:space="preserve"> for </w:t>
      </w:r>
      <w:r w:rsidRPr="00825A8B">
        <w:rPr>
          <w:rFonts w:ascii="Arial" w:hAnsi="Arial" w:cs="Arial"/>
          <w:i/>
          <w:sz w:val="20"/>
          <w:szCs w:val="20"/>
        </w:rPr>
        <w:t>Why Do I Need to Learn____________?</w:t>
      </w:r>
    </w:p>
    <w:p w:rsidR="00806419" w:rsidRDefault="00806419" w:rsidP="00482515">
      <w:pPr>
        <w:jc w:val="center"/>
        <w:rPr>
          <w:rFonts w:ascii="Arial" w:hAnsi="Arial" w:cs="Arial"/>
          <w:sz w:val="28"/>
          <w:szCs w:val="28"/>
        </w:rPr>
      </w:pPr>
      <w:bookmarkStart w:id="0" w:name="ThinkingPaper_OccOfInterest_Today"/>
      <w:r w:rsidRPr="00806419">
        <w:rPr>
          <w:rFonts w:ascii="Arial Black" w:hAnsi="Arial Black"/>
          <w:sz w:val="28"/>
          <w:szCs w:val="28"/>
        </w:rPr>
        <w:t>AN OCCUPATION OF INTEREST TO ME</w:t>
      </w:r>
      <w:r w:rsidR="00F90FBD">
        <w:rPr>
          <w:rFonts w:ascii="Arial Black" w:hAnsi="Arial Black"/>
          <w:sz w:val="28"/>
          <w:szCs w:val="28"/>
        </w:rPr>
        <w:t>--</w:t>
      </w:r>
      <w:r w:rsidRPr="00806419">
        <w:rPr>
          <w:rFonts w:ascii="Arial Black" w:hAnsi="Arial Black"/>
          <w:sz w:val="28"/>
          <w:szCs w:val="28"/>
        </w:rPr>
        <w:t>TODAY</w:t>
      </w:r>
    </w:p>
    <w:bookmarkEnd w:id="0"/>
    <w:p w:rsidR="000312F6" w:rsidRDefault="000312F6" w:rsidP="000312F6">
      <w:pPr>
        <w:rPr>
          <w:rFonts w:ascii="Arial" w:hAnsi="Arial" w:cs="Arial"/>
          <w:b/>
        </w:rPr>
      </w:pPr>
      <w:r>
        <w:rPr>
          <w:rFonts w:ascii="Arial" w:hAnsi="Arial" w:cs="Arial"/>
          <w:b/>
        </w:rPr>
        <w:t>Name: ___________________________________ Class: ___________Date: _____________</w:t>
      </w:r>
    </w:p>
    <w:p w:rsidR="00806419" w:rsidRDefault="00806419" w:rsidP="00806419">
      <w:pPr>
        <w:rPr>
          <w:rFonts w:ascii="Arial" w:hAnsi="Arial" w:cs="Arial"/>
        </w:rPr>
      </w:pPr>
    </w:p>
    <w:p w:rsidR="000312F6" w:rsidRDefault="000312F6" w:rsidP="00806419">
      <w:pPr>
        <w:rPr>
          <w:rFonts w:ascii="Arial" w:hAnsi="Arial" w:cs="Arial"/>
        </w:rPr>
      </w:pPr>
      <w:r>
        <w:rPr>
          <w:rFonts w:ascii="Arial" w:hAnsi="Arial" w:cs="Arial"/>
          <w:b/>
          <w:i/>
        </w:rPr>
        <w:t xml:space="preserve">DIRECTIONS:  </w:t>
      </w:r>
      <w:r w:rsidR="00806419" w:rsidRPr="00247856">
        <w:rPr>
          <w:rFonts w:ascii="Arial" w:hAnsi="Arial" w:cs="Arial"/>
          <w:i/>
        </w:rPr>
        <w:t>In the top portion, draw a picture of you doing a job in an occupation that is of interest to you today.</w:t>
      </w:r>
      <w:r w:rsidR="00806419">
        <w:rPr>
          <w:rFonts w:ascii="Arial" w:hAnsi="Arial" w:cs="Arial"/>
        </w:rPr>
        <w:t xml:space="preserve">  For example you may think it would be interesting to work as a professional basketball player (occupation); draw a picture of you doing your job as a professional basketball player.  Or you may think it would be interesting to work as a fire fighter (occupation); draw a picture of you doing your job as a firefighter.</w:t>
      </w:r>
    </w:p>
    <w:p w:rsidR="000312F6" w:rsidRDefault="000312F6" w:rsidP="00806419">
      <w:pPr>
        <w:rPr>
          <w:rFonts w:ascii="Arial" w:hAnsi="Arial" w:cs="Arial"/>
        </w:rPr>
      </w:pPr>
    </w:p>
    <w:p w:rsidR="00806419" w:rsidRPr="000312F6" w:rsidRDefault="00247856" w:rsidP="00806419">
      <w:pPr>
        <w:rPr>
          <w:rFonts w:ascii="Arial" w:hAnsi="Arial" w:cs="Arial"/>
        </w:rPr>
      </w:pPr>
      <w:r w:rsidRPr="00247856">
        <w:rPr>
          <w:rFonts w:ascii="Arial" w:hAnsi="Arial" w:cs="Arial"/>
          <w:i/>
        </w:rPr>
        <w:t>In the bottom portion</w:t>
      </w:r>
      <w:r>
        <w:rPr>
          <w:rFonts w:ascii="Arial" w:hAnsi="Arial" w:cs="Arial"/>
          <w:i/>
        </w:rPr>
        <w:t>,</w:t>
      </w:r>
      <w:r w:rsidRPr="00247856">
        <w:rPr>
          <w:rFonts w:ascii="Arial" w:hAnsi="Arial" w:cs="Arial"/>
          <w:i/>
        </w:rPr>
        <w:t xml:space="preserve"> write </w:t>
      </w:r>
      <w:r w:rsidR="000312F6">
        <w:rPr>
          <w:rFonts w:ascii="Arial" w:hAnsi="Arial" w:cs="Arial"/>
          <w:i/>
        </w:rPr>
        <w:t>a 2-</w:t>
      </w:r>
      <w:r w:rsidRPr="00247856">
        <w:rPr>
          <w:rFonts w:ascii="Arial" w:hAnsi="Arial" w:cs="Arial"/>
          <w:i/>
        </w:rPr>
        <w:t>paragraph</w:t>
      </w:r>
      <w:r w:rsidR="000312F6">
        <w:rPr>
          <w:rFonts w:ascii="Arial" w:hAnsi="Arial" w:cs="Arial"/>
          <w:i/>
        </w:rPr>
        <w:t xml:space="preserve"> narrative</w:t>
      </w:r>
      <w:r w:rsidRPr="00247856">
        <w:rPr>
          <w:rFonts w:ascii="Arial" w:hAnsi="Arial" w:cs="Arial"/>
          <w:i/>
        </w:rPr>
        <w:t xml:space="preserve"> d</w:t>
      </w:r>
      <w:r w:rsidR="00D70202">
        <w:rPr>
          <w:rFonts w:ascii="Arial" w:hAnsi="Arial" w:cs="Arial"/>
          <w:i/>
        </w:rPr>
        <w:t>escribing the skills or knowledge you need</w:t>
      </w:r>
      <w:r w:rsidRPr="00247856">
        <w:rPr>
          <w:rFonts w:ascii="Arial" w:hAnsi="Arial" w:cs="Arial"/>
          <w:i/>
        </w:rPr>
        <w:t xml:space="preserve"> </w:t>
      </w:r>
      <w:r w:rsidR="00D70202">
        <w:rPr>
          <w:rFonts w:ascii="Arial" w:hAnsi="Arial" w:cs="Arial"/>
          <w:i/>
        </w:rPr>
        <w:t xml:space="preserve">in </w:t>
      </w:r>
      <w:r w:rsidRPr="00247856">
        <w:rPr>
          <w:rFonts w:ascii="Arial" w:hAnsi="Arial" w:cs="Arial"/>
          <w:i/>
        </w:rPr>
        <w:t>your hypothetical job.</w:t>
      </w:r>
      <w:r>
        <w:rPr>
          <w:rFonts w:ascii="Arial" w:hAnsi="Arial" w:cs="Arial"/>
          <w:i/>
        </w:rPr>
        <w:t xml:space="preserve"> </w:t>
      </w:r>
      <w:r w:rsidR="004E3E88">
        <w:rPr>
          <w:rFonts w:ascii="Arial" w:hAnsi="Arial" w:cs="Arial"/>
          <w:i/>
        </w:rPr>
        <w:t xml:space="preserve"> Include at least 2</w:t>
      </w:r>
      <w:r w:rsidR="00D70202">
        <w:rPr>
          <w:rFonts w:ascii="Arial" w:hAnsi="Arial" w:cs="Arial"/>
          <w:i/>
        </w:rPr>
        <w:t xml:space="preserve"> skills or knowledge you are learning in school.  </w:t>
      </w:r>
      <w:r>
        <w:rPr>
          <w:rFonts w:ascii="Arial" w:hAnsi="Arial" w:cs="Arial"/>
          <w:i/>
        </w:rPr>
        <w:t xml:space="preserve">Reminder: proofread your </w:t>
      </w:r>
      <w:r w:rsidR="004E3E88">
        <w:rPr>
          <w:rFonts w:ascii="Arial" w:hAnsi="Arial" w:cs="Arial"/>
          <w:i/>
        </w:rPr>
        <w:t>narrative</w:t>
      </w:r>
      <w:r>
        <w:rPr>
          <w:rFonts w:ascii="Arial" w:hAnsi="Arial" w:cs="Arial"/>
          <w:i/>
        </w:rPr>
        <w:t xml:space="preserve"> to be sure you</w:t>
      </w:r>
      <w:r w:rsidR="004E3E88">
        <w:rPr>
          <w:rFonts w:ascii="Arial" w:hAnsi="Arial" w:cs="Arial"/>
          <w:i/>
        </w:rPr>
        <w:t>r narrative</w:t>
      </w:r>
      <w:r w:rsidR="000312F6">
        <w:rPr>
          <w:rFonts w:ascii="Arial" w:hAnsi="Arial" w:cs="Arial"/>
          <w:i/>
        </w:rPr>
        <w:t>:</w:t>
      </w:r>
      <w:r w:rsidR="004E3E88">
        <w:rPr>
          <w:rFonts w:ascii="Arial" w:hAnsi="Arial" w:cs="Arial"/>
          <w:i/>
        </w:rPr>
        <w:t xml:space="preserve"> </w:t>
      </w:r>
      <w:r w:rsidR="000312F6">
        <w:rPr>
          <w:rFonts w:ascii="Arial" w:hAnsi="Arial" w:cs="Arial"/>
          <w:i/>
        </w:rPr>
        <w:t xml:space="preserve">is </w:t>
      </w:r>
      <w:r w:rsidR="004E3E88">
        <w:rPr>
          <w:rFonts w:ascii="Arial" w:hAnsi="Arial" w:cs="Arial"/>
          <w:i/>
        </w:rPr>
        <w:t>organized logically and sequentially</w:t>
      </w:r>
      <w:r w:rsidR="000312F6">
        <w:rPr>
          <w:rFonts w:ascii="Arial" w:hAnsi="Arial" w:cs="Arial"/>
          <w:i/>
        </w:rPr>
        <w:t>;</w:t>
      </w:r>
      <w:r>
        <w:rPr>
          <w:rFonts w:ascii="Arial" w:hAnsi="Arial" w:cs="Arial"/>
          <w:i/>
        </w:rPr>
        <w:t xml:space="preserve"> </w:t>
      </w:r>
      <w:r w:rsidR="000312F6">
        <w:rPr>
          <w:rFonts w:ascii="Arial" w:hAnsi="Arial" w:cs="Arial"/>
          <w:i/>
        </w:rPr>
        <w:t xml:space="preserve">interesting words are </w:t>
      </w:r>
      <w:r>
        <w:rPr>
          <w:rFonts w:ascii="Arial" w:hAnsi="Arial" w:cs="Arial"/>
          <w:i/>
        </w:rPr>
        <w:t xml:space="preserve">used </w:t>
      </w:r>
      <w:r w:rsidR="000312F6">
        <w:rPr>
          <w:rFonts w:ascii="Arial" w:hAnsi="Arial" w:cs="Arial"/>
          <w:i/>
        </w:rPr>
        <w:t xml:space="preserve">to describe your ideas, your paragraphs have a beginning, middle, end and transition words are used between paragraphs.  Use </w:t>
      </w:r>
      <w:r>
        <w:rPr>
          <w:rFonts w:ascii="Arial" w:hAnsi="Arial" w:cs="Arial"/>
          <w:i/>
        </w:rPr>
        <w:t xml:space="preserve">complete sentences and </w:t>
      </w:r>
      <w:r w:rsidR="000312F6">
        <w:rPr>
          <w:rFonts w:ascii="Arial" w:hAnsi="Arial" w:cs="Arial"/>
          <w:i/>
        </w:rPr>
        <w:t>conventions of standard written English.</w:t>
      </w:r>
    </w:p>
    <w:p w:rsidR="00247856" w:rsidRPr="000312F6" w:rsidRDefault="00247856" w:rsidP="00806419">
      <w:pPr>
        <w:rPr>
          <w:rFonts w:ascii="Arial" w:hAnsi="Arial" w:cs="Arial"/>
          <w:sz w:val="20"/>
          <w:szCs w:val="20"/>
        </w:rPr>
      </w:pPr>
    </w:p>
    <w:tbl>
      <w:tblPr>
        <w:tblW w:w="0" w:type="auto"/>
        <w:tblBorders>
          <w:top w:val="triple" w:sz="12" w:space="0" w:color="auto"/>
          <w:left w:val="triple" w:sz="12" w:space="0" w:color="auto"/>
          <w:bottom w:val="triple" w:sz="12" w:space="0" w:color="auto"/>
          <w:right w:val="triple" w:sz="12" w:space="0" w:color="auto"/>
          <w:insideH w:val="triple" w:sz="12" w:space="0" w:color="auto"/>
          <w:insideV w:val="triple" w:sz="12" w:space="0" w:color="auto"/>
        </w:tblBorders>
        <w:tblLook w:val="04A0"/>
      </w:tblPr>
      <w:tblGrid>
        <w:gridCol w:w="10440"/>
      </w:tblGrid>
      <w:tr w:rsidR="00247856" w:rsidTr="000312F6">
        <w:trPr>
          <w:cantSplit/>
          <w:trHeight w:val="5040"/>
        </w:trPr>
        <w:tc>
          <w:tcPr>
            <w:tcW w:w="10440" w:type="dxa"/>
          </w:tcPr>
          <w:p w:rsidR="00247856" w:rsidRPr="00824440" w:rsidRDefault="004268D3" w:rsidP="00824440">
            <w:pPr>
              <w:jc w:val="center"/>
              <w:rPr>
                <w:rFonts w:ascii="Arial" w:hAnsi="Arial" w:cs="Arial"/>
                <w:b/>
              </w:rPr>
            </w:pPr>
            <w:r w:rsidRPr="00824440">
              <w:rPr>
                <w:rFonts w:ascii="Arial" w:hAnsi="Arial" w:cs="Arial"/>
                <w:b/>
              </w:rPr>
              <w:t>MY HYPOTHETICAL JOB</w:t>
            </w:r>
          </w:p>
        </w:tc>
      </w:tr>
    </w:tbl>
    <w:p w:rsidR="004268D3" w:rsidRDefault="004268D3" w:rsidP="004268D3">
      <w:pPr>
        <w:jc w:val="center"/>
        <w:rPr>
          <w:rFonts w:ascii="Arial" w:hAnsi="Arial" w:cs="Arial"/>
          <w:b/>
        </w:rPr>
      </w:pPr>
      <w:r>
        <w:rPr>
          <w:rFonts w:ascii="Arial" w:hAnsi="Arial" w:cs="Arial"/>
          <w:b/>
        </w:rPr>
        <w:t>SCHOOL SUBJECTS I USE IN MY HYPOTHETICAL JOB AND HOW I USE THEM</w:t>
      </w:r>
    </w:p>
    <w:p w:rsidR="004268D3" w:rsidRPr="004268D3" w:rsidRDefault="004268D3" w:rsidP="004268D3">
      <w:pPr>
        <w:spacing w:line="480" w:lineRule="auto"/>
        <w:rPr>
          <w:rFonts w:ascii="Arial" w:hAnsi="Arial" w:cs="Arial"/>
          <w:b/>
        </w:rPr>
      </w:pPr>
      <w:r>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4268D3" w:rsidRPr="004268D3" w:rsidSect="00596100">
      <w:headerReference w:type="even" r:id="rId15"/>
      <w:headerReference w:type="default" r:id="rId16"/>
      <w:footerReference w:type="even" r:id="rId17"/>
      <w:footerReference w:type="default" r:id="rId18"/>
      <w:headerReference w:type="first" r:id="rId19"/>
      <w:footerReference w:type="first" r:id="rId20"/>
      <w:pgSz w:w="12240" w:h="15840" w:code="1"/>
      <w:pgMar w:top="1008" w:right="1008" w:bottom="720" w:left="1008"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EE5" w:rsidRDefault="009C6EE5">
      <w:r>
        <w:separator/>
      </w:r>
    </w:p>
  </w:endnote>
  <w:endnote w:type="continuationSeparator" w:id="0">
    <w:p w:rsidR="009C6EE5" w:rsidRDefault="009C6E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DefSpecial">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525" w:rsidRDefault="00C335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EE" w:rsidRPr="000B01EE" w:rsidRDefault="000E4387" w:rsidP="000E4387">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525" w:rsidRDefault="00C335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EE5" w:rsidRDefault="009C6EE5">
      <w:r>
        <w:separator/>
      </w:r>
    </w:p>
  </w:footnote>
  <w:footnote w:type="continuationSeparator" w:id="0">
    <w:p w:rsidR="009C6EE5" w:rsidRDefault="009C6E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525" w:rsidRDefault="00C335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EBC" w:rsidRPr="00802EBC" w:rsidRDefault="00C62EE4" w:rsidP="00A14AE8">
    <w:pPr>
      <w:pStyle w:val="Header"/>
      <w:jc w:val="right"/>
      <w:rPr>
        <w:i/>
        <w:sz w:val="20"/>
        <w:szCs w:val="20"/>
      </w:rPr>
    </w:pPr>
    <w:fldSimple w:instr=" FILENAME   \* MERGEFORMAT ">
      <w:r w:rsidR="005C165C" w:rsidRPr="005C165C">
        <w:rPr>
          <w:i/>
          <w:noProof/>
          <w:sz w:val="20"/>
          <w:szCs w:val="20"/>
        </w:rPr>
        <w:t>CD_8_B Grade 2-3 Why Do I Need to Learn.docx</w:t>
      </w:r>
    </w:fldSimple>
  </w:p>
  <w:p w:rsidR="00A14AE8" w:rsidRPr="00A14AE8" w:rsidRDefault="00676CCF" w:rsidP="00A14AE8">
    <w:pPr>
      <w:pStyle w:val="Header"/>
      <w:jc w:val="right"/>
      <w:rPr>
        <w:i/>
        <w:sz w:val="20"/>
        <w:szCs w:val="20"/>
      </w:rPr>
    </w:pPr>
    <w:r>
      <w:rPr>
        <w:i/>
        <w:sz w:val="20"/>
        <w:szCs w:val="20"/>
      </w:rPr>
      <w:t xml:space="preserve">Page </w:t>
    </w:r>
    <w:r w:rsidR="00C62EE4">
      <w:rPr>
        <w:i/>
        <w:sz w:val="20"/>
        <w:szCs w:val="20"/>
      </w:rPr>
      <w:fldChar w:fldCharType="begin"/>
    </w:r>
    <w:r>
      <w:rPr>
        <w:i/>
        <w:sz w:val="20"/>
        <w:szCs w:val="20"/>
      </w:rPr>
      <w:instrText xml:space="preserve"> PAGE   \* MERGEFORMAT </w:instrText>
    </w:r>
    <w:r w:rsidR="00C62EE4">
      <w:rPr>
        <w:i/>
        <w:sz w:val="20"/>
        <w:szCs w:val="20"/>
      </w:rPr>
      <w:fldChar w:fldCharType="separate"/>
    </w:r>
    <w:r w:rsidR="00411F89">
      <w:rPr>
        <w:i/>
        <w:noProof/>
        <w:sz w:val="20"/>
        <w:szCs w:val="20"/>
      </w:rPr>
      <w:t>1</w:t>
    </w:r>
    <w:r w:rsidR="00C62EE4">
      <w:rPr>
        <w:i/>
        <w:sz w:val="20"/>
        <w:szCs w:val="20"/>
      </w:rPr>
      <w:fldChar w:fldCharType="end"/>
    </w:r>
    <w:r w:rsidR="000B01EE" w:rsidRPr="00A14AE8">
      <w:rPr>
        <w:i/>
        <w:sz w:val="20"/>
        <w:szCs w:val="20"/>
      </w:rPr>
      <w:t xml:space="preserve"> </w:t>
    </w:r>
    <w:r>
      <w:rPr>
        <w:i/>
        <w:sz w:val="20"/>
        <w:szCs w:val="20"/>
      </w:rPr>
      <w:t xml:space="preserve">of </w:t>
    </w:r>
    <w:fldSimple w:instr=" NUMPAGES  \* Arabic  \* MERGEFORMAT ">
      <w:r w:rsidR="00411F89" w:rsidRPr="00411F89">
        <w:rPr>
          <w:i/>
          <w:noProof/>
          <w:sz w:val="20"/>
          <w:szCs w:val="20"/>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525" w:rsidRDefault="00C335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BAB"/>
    <w:multiLevelType w:val="hybridMultilevel"/>
    <w:tmpl w:val="50FC3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F47C4"/>
    <w:multiLevelType w:val="hybridMultilevel"/>
    <w:tmpl w:val="E41205F0"/>
    <w:lvl w:ilvl="0" w:tplc="7C30C6FA">
      <w:start w:val="4"/>
      <w:numFmt w:val="decimal"/>
      <w:lvlText w:val="%1)"/>
      <w:lvlJc w:val="left"/>
      <w:pPr>
        <w:tabs>
          <w:tab w:val="num" w:pos="1080"/>
        </w:tabs>
        <w:ind w:left="1080" w:hanging="720"/>
      </w:pPr>
      <w:rPr>
        <w:rFonts w:hint="default"/>
      </w:rPr>
    </w:lvl>
    <w:lvl w:ilvl="1" w:tplc="015EC67C">
      <w:start w:val="5"/>
      <w:numFmt w:val="decimal"/>
      <w:lvlText w:val="%2."/>
      <w:lvlJc w:val="left"/>
      <w:pPr>
        <w:tabs>
          <w:tab w:val="num" w:pos="1635"/>
        </w:tabs>
        <w:ind w:left="1635" w:hanging="5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894614"/>
    <w:multiLevelType w:val="hybridMultilevel"/>
    <w:tmpl w:val="64882EC2"/>
    <w:lvl w:ilvl="0" w:tplc="61823EBE">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nsid w:val="1A3772B6"/>
    <w:multiLevelType w:val="hybridMultilevel"/>
    <w:tmpl w:val="E46488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AD20E57"/>
    <w:multiLevelType w:val="hybridMultilevel"/>
    <w:tmpl w:val="917605A6"/>
    <w:lvl w:ilvl="0" w:tplc="BF6ABE8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031281B"/>
    <w:multiLevelType w:val="hybridMultilevel"/>
    <w:tmpl w:val="98EE8CCE"/>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1A29CD"/>
    <w:multiLevelType w:val="hybridMultilevel"/>
    <w:tmpl w:val="A89AC7C6"/>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B54384"/>
    <w:multiLevelType w:val="hybridMultilevel"/>
    <w:tmpl w:val="C41E2D98"/>
    <w:lvl w:ilvl="0" w:tplc="3CFA9690">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5CC2391"/>
    <w:multiLevelType w:val="multilevel"/>
    <w:tmpl w:val="A89AC7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9BF7A3A"/>
    <w:multiLevelType w:val="hybridMultilevel"/>
    <w:tmpl w:val="EB4E9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7D133C"/>
    <w:multiLevelType w:val="hybridMultilevel"/>
    <w:tmpl w:val="28BCFB30"/>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FCC71CC"/>
    <w:multiLevelType w:val="hybridMultilevel"/>
    <w:tmpl w:val="83BADFDE"/>
    <w:lvl w:ilvl="0" w:tplc="5B6CD568">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65106CFC"/>
    <w:multiLevelType w:val="hybridMultilevel"/>
    <w:tmpl w:val="9718E67C"/>
    <w:lvl w:ilvl="0" w:tplc="2DE8A000">
      <w:start w:val="1"/>
      <w:numFmt w:val="lowerLetter"/>
      <w:lvlText w:val="%1."/>
      <w:lvlJc w:val="left"/>
      <w:pPr>
        <w:tabs>
          <w:tab w:val="num" w:pos="600"/>
        </w:tabs>
        <w:ind w:left="600" w:hanging="360"/>
      </w:pPr>
      <w:rPr>
        <w:rFonts w:hint="default"/>
      </w:rPr>
    </w:lvl>
    <w:lvl w:ilvl="1" w:tplc="D3A4D0DA">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3">
    <w:nsid w:val="74F23FA2"/>
    <w:multiLevelType w:val="hybridMultilevel"/>
    <w:tmpl w:val="F3EA21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56D1685"/>
    <w:multiLevelType w:val="hybridMultilevel"/>
    <w:tmpl w:val="4F62DA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7C5917"/>
    <w:multiLevelType w:val="hybridMultilevel"/>
    <w:tmpl w:val="25A4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7659B5"/>
    <w:multiLevelType w:val="hybridMultilevel"/>
    <w:tmpl w:val="AF46C6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16"/>
  </w:num>
  <w:num w:numId="4">
    <w:abstractNumId w:val="12"/>
  </w:num>
  <w:num w:numId="5">
    <w:abstractNumId w:val="4"/>
  </w:num>
  <w:num w:numId="6">
    <w:abstractNumId w:val="1"/>
  </w:num>
  <w:num w:numId="7">
    <w:abstractNumId w:val="2"/>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8"/>
  </w:num>
  <w:num w:numId="14">
    <w:abstractNumId w:val="5"/>
  </w:num>
  <w:num w:numId="15">
    <w:abstractNumId w:val="7"/>
  </w:num>
  <w:num w:numId="16">
    <w:abstractNumId w:val="9"/>
  </w:num>
  <w:num w:numId="17">
    <w:abstractNumId w:val="1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36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6EE5"/>
    <w:rsid w:val="00030E35"/>
    <w:rsid w:val="000312F6"/>
    <w:rsid w:val="000333F0"/>
    <w:rsid w:val="00081DCA"/>
    <w:rsid w:val="000966B2"/>
    <w:rsid w:val="000B01EE"/>
    <w:rsid w:val="000E4387"/>
    <w:rsid w:val="000E627B"/>
    <w:rsid w:val="00121F88"/>
    <w:rsid w:val="001B453E"/>
    <w:rsid w:val="001C2A00"/>
    <w:rsid w:val="001F20D9"/>
    <w:rsid w:val="001F4267"/>
    <w:rsid w:val="00241E56"/>
    <w:rsid w:val="00247856"/>
    <w:rsid w:val="0026393C"/>
    <w:rsid w:val="002707A7"/>
    <w:rsid w:val="003F3EC8"/>
    <w:rsid w:val="00411F89"/>
    <w:rsid w:val="00420E18"/>
    <w:rsid w:val="004268D3"/>
    <w:rsid w:val="0045197A"/>
    <w:rsid w:val="004577BE"/>
    <w:rsid w:val="004705DE"/>
    <w:rsid w:val="00482515"/>
    <w:rsid w:val="004D22C7"/>
    <w:rsid w:val="004E3E88"/>
    <w:rsid w:val="0050219D"/>
    <w:rsid w:val="00511C12"/>
    <w:rsid w:val="0053012F"/>
    <w:rsid w:val="005576B4"/>
    <w:rsid w:val="00596100"/>
    <w:rsid w:val="005C165C"/>
    <w:rsid w:val="005D07BF"/>
    <w:rsid w:val="005D18D8"/>
    <w:rsid w:val="005D3F0E"/>
    <w:rsid w:val="005F2B3F"/>
    <w:rsid w:val="00664130"/>
    <w:rsid w:val="006713D1"/>
    <w:rsid w:val="00676CCF"/>
    <w:rsid w:val="00686654"/>
    <w:rsid w:val="006B13A7"/>
    <w:rsid w:val="00706387"/>
    <w:rsid w:val="00717CED"/>
    <w:rsid w:val="00726C0D"/>
    <w:rsid w:val="0078143F"/>
    <w:rsid w:val="007A4266"/>
    <w:rsid w:val="007B10AC"/>
    <w:rsid w:val="007B161C"/>
    <w:rsid w:val="00802EBC"/>
    <w:rsid w:val="00806419"/>
    <w:rsid w:val="00824440"/>
    <w:rsid w:val="00825A8B"/>
    <w:rsid w:val="00880917"/>
    <w:rsid w:val="008C3789"/>
    <w:rsid w:val="008D2818"/>
    <w:rsid w:val="008F2E3F"/>
    <w:rsid w:val="008F5299"/>
    <w:rsid w:val="00900208"/>
    <w:rsid w:val="009142C9"/>
    <w:rsid w:val="009826C0"/>
    <w:rsid w:val="009B6909"/>
    <w:rsid w:val="009C6EE5"/>
    <w:rsid w:val="009E2955"/>
    <w:rsid w:val="00A14AE8"/>
    <w:rsid w:val="00A15336"/>
    <w:rsid w:val="00A42215"/>
    <w:rsid w:val="00A61BA1"/>
    <w:rsid w:val="00AC65F5"/>
    <w:rsid w:val="00B276BC"/>
    <w:rsid w:val="00B5176B"/>
    <w:rsid w:val="00BB77C0"/>
    <w:rsid w:val="00BD26B7"/>
    <w:rsid w:val="00C31DF8"/>
    <w:rsid w:val="00C33525"/>
    <w:rsid w:val="00C62EE4"/>
    <w:rsid w:val="00CB02D4"/>
    <w:rsid w:val="00CD0DA0"/>
    <w:rsid w:val="00D15CDB"/>
    <w:rsid w:val="00D33264"/>
    <w:rsid w:val="00D70202"/>
    <w:rsid w:val="00DE5D0F"/>
    <w:rsid w:val="00DF7FD9"/>
    <w:rsid w:val="00E01DF8"/>
    <w:rsid w:val="00E3105A"/>
    <w:rsid w:val="00E70FC1"/>
    <w:rsid w:val="00E80C37"/>
    <w:rsid w:val="00EA213F"/>
    <w:rsid w:val="00ED3E3C"/>
    <w:rsid w:val="00EE4649"/>
    <w:rsid w:val="00F21906"/>
    <w:rsid w:val="00F4074F"/>
    <w:rsid w:val="00F82451"/>
    <w:rsid w:val="00F90FBD"/>
    <w:rsid w:val="00FE48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814"/>
    <w:rPr>
      <w:sz w:val="24"/>
      <w:szCs w:val="24"/>
    </w:rPr>
  </w:style>
  <w:style w:type="paragraph" w:styleId="Heading1">
    <w:name w:val="heading 1"/>
    <w:basedOn w:val="Normal"/>
    <w:next w:val="Normal"/>
    <w:qFormat/>
    <w:rsid w:val="007A4266"/>
    <w:pPr>
      <w:keepNext/>
      <w:outlineLvl w:val="0"/>
    </w:pPr>
    <w:rPr>
      <w:b/>
      <w:bCs/>
      <w:i/>
      <w:iCs/>
      <w:sz w:val="36"/>
    </w:rPr>
  </w:style>
  <w:style w:type="paragraph" w:styleId="Heading2">
    <w:name w:val="heading 2"/>
    <w:basedOn w:val="Normal"/>
    <w:next w:val="Normal"/>
    <w:qFormat/>
    <w:rsid w:val="007A426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266"/>
    <w:rPr>
      <w:b/>
      <w:bCs/>
    </w:rPr>
  </w:style>
  <w:style w:type="paragraph" w:styleId="Header">
    <w:name w:val="header"/>
    <w:basedOn w:val="Normal"/>
    <w:rsid w:val="007A4266"/>
    <w:pPr>
      <w:tabs>
        <w:tab w:val="center" w:pos="4320"/>
        <w:tab w:val="right" w:pos="8640"/>
      </w:tabs>
    </w:pPr>
  </w:style>
  <w:style w:type="paragraph" w:styleId="Footer">
    <w:name w:val="footer"/>
    <w:basedOn w:val="Normal"/>
    <w:link w:val="FooterChar"/>
    <w:rsid w:val="007A4266"/>
    <w:pPr>
      <w:tabs>
        <w:tab w:val="center" w:pos="4320"/>
        <w:tab w:val="right" w:pos="8640"/>
      </w:tabs>
    </w:pPr>
  </w:style>
  <w:style w:type="paragraph" w:styleId="BalloonText">
    <w:name w:val="Balloon Text"/>
    <w:basedOn w:val="Normal"/>
    <w:semiHidden/>
    <w:rsid w:val="00717CED"/>
    <w:rPr>
      <w:rFonts w:ascii="Tahoma" w:hAnsi="Tahoma" w:cs="Tahoma"/>
      <w:sz w:val="16"/>
      <w:szCs w:val="16"/>
    </w:rPr>
  </w:style>
  <w:style w:type="character" w:customStyle="1" w:styleId="BodyTextChar">
    <w:name w:val="Body Text Char"/>
    <w:basedOn w:val="DefaultParagraphFont"/>
    <w:link w:val="BodyText"/>
    <w:rsid w:val="001B453E"/>
    <w:rPr>
      <w:b/>
      <w:bCs/>
      <w:sz w:val="24"/>
      <w:szCs w:val="24"/>
    </w:rPr>
  </w:style>
  <w:style w:type="table" w:styleId="TableGrid">
    <w:name w:val="Table Grid"/>
    <w:basedOn w:val="TableNormal"/>
    <w:rsid w:val="00247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705DE"/>
    <w:rPr>
      <w:color w:val="0000FF"/>
      <w:u w:val="single"/>
    </w:rPr>
  </w:style>
  <w:style w:type="character" w:customStyle="1" w:styleId="FooterChar">
    <w:name w:val="Footer Char"/>
    <w:basedOn w:val="DefaultParagraphFont"/>
    <w:link w:val="Footer"/>
    <w:rsid w:val="00824440"/>
    <w:rPr>
      <w:sz w:val="24"/>
      <w:szCs w:val="24"/>
    </w:rPr>
  </w:style>
</w:styles>
</file>

<file path=word/webSettings.xml><?xml version="1.0" encoding="utf-8"?>
<w:webSettings xmlns:r="http://schemas.openxmlformats.org/officeDocument/2006/relationships" xmlns:w="http://schemas.openxmlformats.org/wordprocessingml/2006/main">
  <w:divs>
    <w:div w:id="31077562">
      <w:bodyDiv w:val="1"/>
      <w:marLeft w:val="0"/>
      <w:marRight w:val="0"/>
      <w:marTop w:val="0"/>
      <w:marBottom w:val="0"/>
      <w:divBdr>
        <w:top w:val="none" w:sz="0" w:space="0" w:color="auto"/>
        <w:left w:val="none" w:sz="0" w:space="0" w:color="auto"/>
        <w:bottom w:val="none" w:sz="0" w:space="0" w:color="auto"/>
        <w:right w:val="none" w:sz="0" w:space="0" w:color="auto"/>
      </w:divBdr>
    </w:div>
    <w:div w:id="65038909">
      <w:bodyDiv w:val="1"/>
      <w:marLeft w:val="0"/>
      <w:marRight w:val="0"/>
      <w:marTop w:val="0"/>
      <w:marBottom w:val="0"/>
      <w:divBdr>
        <w:top w:val="none" w:sz="0" w:space="0" w:color="auto"/>
        <w:left w:val="none" w:sz="0" w:space="0" w:color="auto"/>
        <w:bottom w:val="none" w:sz="0" w:space="0" w:color="auto"/>
        <w:right w:val="none" w:sz="0" w:space="0" w:color="auto"/>
      </w:divBdr>
    </w:div>
    <w:div w:id="125121143">
      <w:bodyDiv w:val="1"/>
      <w:marLeft w:val="0"/>
      <w:marRight w:val="0"/>
      <w:marTop w:val="0"/>
      <w:marBottom w:val="0"/>
      <w:divBdr>
        <w:top w:val="none" w:sz="0" w:space="0" w:color="auto"/>
        <w:left w:val="none" w:sz="0" w:space="0" w:color="auto"/>
        <w:bottom w:val="none" w:sz="0" w:space="0" w:color="auto"/>
        <w:right w:val="none" w:sz="0" w:space="0" w:color="auto"/>
      </w:divBdr>
    </w:div>
    <w:div w:id="160514056">
      <w:bodyDiv w:val="1"/>
      <w:marLeft w:val="0"/>
      <w:marRight w:val="0"/>
      <w:marTop w:val="0"/>
      <w:marBottom w:val="0"/>
      <w:divBdr>
        <w:top w:val="none" w:sz="0" w:space="0" w:color="auto"/>
        <w:left w:val="none" w:sz="0" w:space="0" w:color="auto"/>
        <w:bottom w:val="none" w:sz="0" w:space="0" w:color="auto"/>
        <w:right w:val="none" w:sz="0" w:space="0" w:color="auto"/>
      </w:divBdr>
    </w:div>
    <w:div w:id="211386074">
      <w:bodyDiv w:val="1"/>
      <w:marLeft w:val="0"/>
      <w:marRight w:val="0"/>
      <w:marTop w:val="0"/>
      <w:marBottom w:val="0"/>
      <w:divBdr>
        <w:top w:val="none" w:sz="0" w:space="0" w:color="auto"/>
        <w:left w:val="none" w:sz="0" w:space="0" w:color="auto"/>
        <w:bottom w:val="none" w:sz="0" w:space="0" w:color="auto"/>
        <w:right w:val="none" w:sz="0" w:space="0" w:color="auto"/>
      </w:divBdr>
    </w:div>
    <w:div w:id="234054200">
      <w:bodyDiv w:val="1"/>
      <w:marLeft w:val="0"/>
      <w:marRight w:val="0"/>
      <w:marTop w:val="0"/>
      <w:marBottom w:val="0"/>
      <w:divBdr>
        <w:top w:val="none" w:sz="0" w:space="0" w:color="auto"/>
        <w:left w:val="none" w:sz="0" w:space="0" w:color="auto"/>
        <w:bottom w:val="none" w:sz="0" w:space="0" w:color="auto"/>
        <w:right w:val="none" w:sz="0" w:space="0" w:color="auto"/>
      </w:divBdr>
    </w:div>
    <w:div w:id="341587122">
      <w:bodyDiv w:val="1"/>
      <w:marLeft w:val="0"/>
      <w:marRight w:val="0"/>
      <w:marTop w:val="0"/>
      <w:marBottom w:val="0"/>
      <w:divBdr>
        <w:top w:val="none" w:sz="0" w:space="0" w:color="auto"/>
        <w:left w:val="none" w:sz="0" w:space="0" w:color="auto"/>
        <w:bottom w:val="none" w:sz="0" w:space="0" w:color="auto"/>
        <w:right w:val="none" w:sz="0" w:space="0" w:color="auto"/>
      </w:divBdr>
    </w:div>
    <w:div w:id="386297733">
      <w:bodyDiv w:val="1"/>
      <w:marLeft w:val="0"/>
      <w:marRight w:val="0"/>
      <w:marTop w:val="0"/>
      <w:marBottom w:val="0"/>
      <w:divBdr>
        <w:top w:val="none" w:sz="0" w:space="0" w:color="auto"/>
        <w:left w:val="none" w:sz="0" w:space="0" w:color="auto"/>
        <w:bottom w:val="none" w:sz="0" w:space="0" w:color="auto"/>
        <w:right w:val="none" w:sz="0" w:space="0" w:color="auto"/>
      </w:divBdr>
    </w:div>
    <w:div w:id="489716343">
      <w:bodyDiv w:val="1"/>
      <w:marLeft w:val="0"/>
      <w:marRight w:val="0"/>
      <w:marTop w:val="0"/>
      <w:marBottom w:val="0"/>
      <w:divBdr>
        <w:top w:val="none" w:sz="0" w:space="0" w:color="auto"/>
        <w:left w:val="none" w:sz="0" w:space="0" w:color="auto"/>
        <w:bottom w:val="none" w:sz="0" w:space="0" w:color="auto"/>
        <w:right w:val="none" w:sz="0" w:space="0" w:color="auto"/>
      </w:divBdr>
    </w:div>
    <w:div w:id="490828734">
      <w:bodyDiv w:val="1"/>
      <w:marLeft w:val="0"/>
      <w:marRight w:val="0"/>
      <w:marTop w:val="0"/>
      <w:marBottom w:val="0"/>
      <w:divBdr>
        <w:top w:val="none" w:sz="0" w:space="0" w:color="auto"/>
        <w:left w:val="none" w:sz="0" w:space="0" w:color="auto"/>
        <w:bottom w:val="none" w:sz="0" w:space="0" w:color="auto"/>
        <w:right w:val="none" w:sz="0" w:space="0" w:color="auto"/>
      </w:divBdr>
    </w:div>
    <w:div w:id="513376167">
      <w:bodyDiv w:val="1"/>
      <w:marLeft w:val="0"/>
      <w:marRight w:val="0"/>
      <w:marTop w:val="0"/>
      <w:marBottom w:val="0"/>
      <w:divBdr>
        <w:top w:val="none" w:sz="0" w:space="0" w:color="auto"/>
        <w:left w:val="none" w:sz="0" w:space="0" w:color="auto"/>
        <w:bottom w:val="none" w:sz="0" w:space="0" w:color="auto"/>
        <w:right w:val="none" w:sz="0" w:space="0" w:color="auto"/>
      </w:divBdr>
    </w:div>
    <w:div w:id="567618315">
      <w:bodyDiv w:val="1"/>
      <w:marLeft w:val="0"/>
      <w:marRight w:val="0"/>
      <w:marTop w:val="0"/>
      <w:marBottom w:val="0"/>
      <w:divBdr>
        <w:top w:val="none" w:sz="0" w:space="0" w:color="auto"/>
        <w:left w:val="none" w:sz="0" w:space="0" w:color="auto"/>
        <w:bottom w:val="none" w:sz="0" w:space="0" w:color="auto"/>
        <w:right w:val="none" w:sz="0" w:space="0" w:color="auto"/>
      </w:divBdr>
    </w:div>
    <w:div w:id="926886377">
      <w:bodyDiv w:val="1"/>
      <w:marLeft w:val="0"/>
      <w:marRight w:val="0"/>
      <w:marTop w:val="0"/>
      <w:marBottom w:val="0"/>
      <w:divBdr>
        <w:top w:val="none" w:sz="0" w:space="0" w:color="auto"/>
        <w:left w:val="none" w:sz="0" w:space="0" w:color="auto"/>
        <w:bottom w:val="none" w:sz="0" w:space="0" w:color="auto"/>
        <w:right w:val="none" w:sz="0" w:space="0" w:color="auto"/>
      </w:divBdr>
    </w:div>
    <w:div w:id="953630970">
      <w:bodyDiv w:val="1"/>
      <w:marLeft w:val="0"/>
      <w:marRight w:val="0"/>
      <w:marTop w:val="0"/>
      <w:marBottom w:val="0"/>
      <w:divBdr>
        <w:top w:val="none" w:sz="0" w:space="0" w:color="auto"/>
        <w:left w:val="none" w:sz="0" w:space="0" w:color="auto"/>
        <w:bottom w:val="none" w:sz="0" w:space="0" w:color="auto"/>
        <w:right w:val="none" w:sz="0" w:space="0" w:color="auto"/>
      </w:divBdr>
    </w:div>
    <w:div w:id="1024600167">
      <w:bodyDiv w:val="1"/>
      <w:marLeft w:val="0"/>
      <w:marRight w:val="0"/>
      <w:marTop w:val="0"/>
      <w:marBottom w:val="0"/>
      <w:divBdr>
        <w:top w:val="none" w:sz="0" w:space="0" w:color="auto"/>
        <w:left w:val="none" w:sz="0" w:space="0" w:color="auto"/>
        <w:bottom w:val="none" w:sz="0" w:space="0" w:color="auto"/>
        <w:right w:val="none" w:sz="0" w:space="0" w:color="auto"/>
      </w:divBdr>
    </w:div>
    <w:div w:id="1080836167">
      <w:bodyDiv w:val="1"/>
      <w:marLeft w:val="0"/>
      <w:marRight w:val="0"/>
      <w:marTop w:val="0"/>
      <w:marBottom w:val="0"/>
      <w:divBdr>
        <w:top w:val="none" w:sz="0" w:space="0" w:color="auto"/>
        <w:left w:val="none" w:sz="0" w:space="0" w:color="auto"/>
        <w:bottom w:val="none" w:sz="0" w:space="0" w:color="auto"/>
        <w:right w:val="none" w:sz="0" w:space="0" w:color="auto"/>
      </w:divBdr>
    </w:div>
    <w:div w:id="1183476945">
      <w:bodyDiv w:val="1"/>
      <w:marLeft w:val="0"/>
      <w:marRight w:val="0"/>
      <w:marTop w:val="0"/>
      <w:marBottom w:val="0"/>
      <w:divBdr>
        <w:top w:val="none" w:sz="0" w:space="0" w:color="auto"/>
        <w:left w:val="none" w:sz="0" w:space="0" w:color="auto"/>
        <w:bottom w:val="none" w:sz="0" w:space="0" w:color="auto"/>
        <w:right w:val="none" w:sz="0" w:space="0" w:color="auto"/>
      </w:divBdr>
    </w:div>
    <w:div w:id="1238789459">
      <w:bodyDiv w:val="1"/>
      <w:marLeft w:val="0"/>
      <w:marRight w:val="0"/>
      <w:marTop w:val="0"/>
      <w:marBottom w:val="0"/>
      <w:divBdr>
        <w:top w:val="none" w:sz="0" w:space="0" w:color="auto"/>
        <w:left w:val="none" w:sz="0" w:space="0" w:color="auto"/>
        <w:bottom w:val="none" w:sz="0" w:space="0" w:color="auto"/>
        <w:right w:val="none" w:sz="0" w:space="0" w:color="auto"/>
      </w:divBdr>
    </w:div>
    <w:div w:id="1260529115">
      <w:bodyDiv w:val="1"/>
      <w:marLeft w:val="0"/>
      <w:marRight w:val="0"/>
      <w:marTop w:val="0"/>
      <w:marBottom w:val="0"/>
      <w:divBdr>
        <w:top w:val="none" w:sz="0" w:space="0" w:color="auto"/>
        <w:left w:val="none" w:sz="0" w:space="0" w:color="auto"/>
        <w:bottom w:val="none" w:sz="0" w:space="0" w:color="auto"/>
        <w:right w:val="none" w:sz="0" w:space="0" w:color="auto"/>
      </w:divBdr>
    </w:div>
    <w:div w:id="1373385276">
      <w:bodyDiv w:val="1"/>
      <w:marLeft w:val="0"/>
      <w:marRight w:val="0"/>
      <w:marTop w:val="0"/>
      <w:marBottom w:val="0"/>
      <w:divBdr>
        <w:top w:val="none" w:sz="0" w:space="0" w:color="auto"/>
        <w:left w:val="none" w:sz="0" w:space="0" w:color="auto"/>
        <w:bottom w:val="none" w:sz="0" w:space="0" w:color="auto"/>
        <w:right w:val="none" w:sz="0" w:space="0" w:color="auto"/>
      </w:divBdr>
    </w:div>
    <w:div w:id="1388600677">
      <w:bodyDiv w:val="1"/>
      <w:marLeft w:val="0"/>
      <w:marRight w:val="0"/>
      <w:marTop w:val="0"/>
      <w:marBottom w:val="0"/>
      <w:divBdr>
        <w:top w:val="none" w:sz="0" w:space="0" w:color="auto"/>
        <w:left w:val="none" w:sz="0" w:space="0" w:color="auto"/>
        <w:bottom w:val="none" w:sz="0" w:space="0" w:color="auto"/>
        <w:right w:val="none" w:sz="0" w:space="0" w:color="auto"/>
      </w:divBdr>
    </w:div>
    <w:div w:id="1650599955">
      <w:bodyDiv w:val="1"/>
      <w:marLeft w:val="0"/>
      <w:marRight w:val="0"/>
      <w:marTop w:val="0"/>
      <w:marBottom w:val="0"/>
      <w:divBdr>
        <w:top w:val="none" w:sz="0" w:space="0" w:color="auto"/>
        <w:left w:val="none" w:sz="0" w:space="0" w:color="auto"/>
        <w:bottom w:val="none" w:sz="0" w:space="0" w:color="auto"/>
        <w:right w:val="none" w:sz="0" w:space="0" w:color="auto"/>
      </w:divBdr>
    </w:div>
    <w:div w:id="1687753627">
      <w:bodyDiv w:val="1"/>
      <w:marLeft w:val="0"/>
      <w:marRight w:val="0"/>
      <w:marTop w:val="0"/>
      <w:marBottom w:val="0"/>
      <w:divBdr>
        <w:top w:val="none" w:sz="0" w:space="0" w:color="auto"/>
        <w:left w:val="none" w:sz="0" w:space="0" w:color="auto"/>
        <w:bottom w:val="none" w:sz="0" w:space="0" w:color="auto"/>
        <w:right w:val="none" w:sz="0" w:space="0" w:color="auto"/>
      </w:divBdr>
    </w:div>
    <w:div w:id="1794711806">
      <w:bodyDiv w:val="1"/>
      <w:marLeft w:val="0"/>
      <w:marRight w:val="0"/>
      <w:marTop w:val="0"/>
      <w:marBottom w:val="0"/>
      <w:divBdr>
        <w:top w:val="none" w:sz="0" w:space="0" w:color="auto"/>
        <w:left w:val="none" w:sz="0" w:space="0" w:color="auto"/>
        <w:bottom w:val="none" w:sz="0" w:space="0" w:color="auto"/>
        <w:right w:val="none" w:sz="0" w:space="0" w:color="auto"/>
      </w:divBdr>
    </w:div>
    <w:div w:id="1905409887">
      <w:bodyDiv w:val="1"/>
      <w:marLeft w:val="0"/>
      <w:marRight w:val="0"/>
      <w:marTop w:val="0"/>
      <w:marBottom w:val="0"/>
      <w:divBdr>
        <w:top w:val="none" w:sz="0" w:space="0" w:color="auto"/>
        <w:left w:val="none" w:sz="0" w:space="0" w:color="auto"/>
        <w:bottom w:val="none" w:sz="0" w:space="0" w:color="auto"/>
        <w:right w:val="none" w:sz="0" w:space="0" w:color="auto"/>
      </w:divBdr>
    </w:div>
    <w:div w:id="1963345748">
      <w:bodyDiv w:val="1"/>
      <w:marLeft w:val="0"/>
      <w:marRight w:val="0"/>
      <w:marTop w:val="0"/>
      <w:marBottom w:val="0"/>
      <w:divBdr>
        <w:top w:val="none" w:sz="0" w:space="0" w:color="auto"/>
        <w:left w:val="none" w:sz="0" w:space="0" w:color="auto"/>
        <w:bottom w:val="none" w:sz="0" w:space="0" w:color="auto"/>
        <w:right w:val="none" w:sz="0" w:space="0" w:color="auto"/>
      </w:divBdr>
    </w:div>
    <w:div w:id="1985037893">
      <w:bodyDiv w:val="1"/>
      <w:marLeft w:val="0"/>
      <w:marRight w:val="0"/>
      <w:marTop w:val="0"/>
      <w:marBottom w:val="0"/>
      <w:divBdr>
        <w:top w:val="none" w:sz="0" w:space="0" w:color="auto"/>
        <w:left w:val="none" w:sz="0" w:space="0" w:color="auto"/>
        <w:bottom w:val="none" w:sz="0" w:space="0" w:color="auto"/>
        <w:right w:val="none" w:sz="0" w:space="0" w:color="auto"/>
      </w:divBdr>
    </w:div>
    <w:div w:id="2064282012">
      <w:bodyDiv w:val="1"/>
      <w:marLeft w:val="0"/>
      <w:marRight w:val="0"/>
      <w:marTop w:val="0"/>
      <w:marBottom w:val="0"/>
      <w:divBdr>
        <w:top w:val="none" w:sz="0" w:space="0" w:color="auto"/>
        <w:left w:val="none" w:sz="0" w:space="0" w:color="auto"/>
        <w:bottom w:val="none" w:sz="0" w:space="0" w:color="auto"/>
        <w:right w:val="none" w:sz="0" w:space="0" w:color="auto"/>
      </w:divBdr>
    </w:div>
    <w:div w:id="214696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ssouricareereducation.org/CDs/GuidanceLessons/CD8-Gr2-Unit1.doc" TargetMode="External"/><Relationship Id="rId13" Type="http://schemas.openxmlformats.org/officeDocument/2006/relationships/hyperlink" Target="http://missouricareereducation.org/CDs/GuidanceLessons/CD8-Gr3-Unit1.doc"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issouricareereducation.org/CDs/GuidanceLessons/CD8-Gr2-Unit1.doc" TargetMode="External"/><Relationship Id="rId12" Type="http://schemas.openxmlformats.org/officeDocument/2006/relationships/hyperlink" Target="http://missouricareereducation.org/CDs/GuidanceLessons/CD8-Gr3-Unit1.do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missouricareereducation.org/CDs/GuidanceLessons/CD8-Gr2-Unit1.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missouricareereducation.org/CDs/GuidanceLessons/CD8-Gr3-Unit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744</TotalTime>
  <Pages>1</Pages>
  <Words>1993</Words>
  <Characters>11363</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Why Do I Need to Learn____?</vt:lpstr>
      <vt:lpstr>    Lesson Preparation/Motivation</vt:lpstr>
      <vt:lpstr>    Procedures</vt:lpstr>
      <vt:lpstr>    Classroom Teacher Follow-Up Activities (Suggestions for classroom teacher to use</vt:lpstr>
    </vt:vector>
  </TitlesOfParts>
  <Company>Mo DESE</Company>
  <LinksUpToDate>false</LinksUpToDate>
  <CharactersWithSpaces>13330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Do I Need to Learn____?</dc:title>
  <dc:subject>Career Development</dc:subject>
  <dc:creator>DESE/MCCE</dc:creator>
  <cp:keywords>Career Development, Classroom Guidance Lesson, 3rd Grade, CD.8.B, Work, Academic Subject</cp:keywords>
  <dc:description>Students are introduced to career information and the relationship of school subjects to  occupations/careers.</dc:description>
  <cp:lastModifiedBy>DRCSM</cp:lastModifiedBy>
  <cp:revision>17</cp:revision>
  <cp:lastPrinted>2011-10-06T22:31:00Z</cp:lastPrinted>
  <dcterms:created xsi:type="dcterms:W3CDTF">2011-04-10T23:55:00Z</dcterms:created>
  <dcterms:modified xsi:type="dcterms:W3CDTF">2011-12-22T04:53:00Z</dcterms:modified>
  <cp:category>K-3 Elementary Classroom Guidance</cp:category>
  <cp:contentStatus>Completed</cp:contentStatus>
</cp:coreProperties>
</file>