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E9" w:rsidRDefault="006A57E9" w:rsidP="006A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:rsidR="006A57E9" w:rsidRDefault="006A57E9" w:rsidP="006A57E9">
      <w:pPr>
        <w:jc w:val="center"/>
        <w:rPr>
          <w:b/>
        </w:rPr>
      </w:pPr>
      <w:r>
        <w:rPr>
          <w:b/>
        </w:rPr>
        <w:t>STUDENT THINKING PAPERS AND PSC-STUDENT RESOURCES</w:t>
      </w:r>
    </w:p>
    <w:p w:rsidR="006A57E9" w:rsidRDefault="006A57E9" w:rsidP="006A57E9">
      <w:pPr>
        <w:jc w:val="center"/>
        <w:rPr>
          <w:b/>
          <w:sz w:val="28"/>
          <w:szCs w:val="28"/>
        </w:rPr>
      </w:pPr>
    </w:p>
    <w:p w:rsidR="006A57E9" w:rsidRDefault="006A57E9" w:rsidP="006A57E9">
      <w:pPr>
        <w:jc w:val="center"/>
        <w:rPr>
          <w:b/>
        </w:rPr>
      </w:pPr>
      <w:r>
        <w:rPr>
          <w:b/>
        </w:rPr>
        <w:t>STRAND:  CAREER DEVELOPMENT (CD)</w:t>
      </w:r>
    </w:p>
    <w:p w:rsidR="006A57E9" w:rsidRDefault="006A57E9" w:rsidP="006A57E9">
      <w:pPr>
        <w:jc w:val="center"/>
        <w:rPr>
          <w:b/>
        </w:rPr>
      </w:pPr>
      <w:r>
        <w:rPr>
          <w:b/>
        </w:rPr>
        <w:t>GRADES K-3</w:t>
      </w:r>
    </w:p>
    <w:p w:rsidR="006A57E9" w:rsidRDefault="006A57E9" w:rsidP="006A57E9">
      <w:pPr>
        <w:jc w:val="center"/>
        <w:rPr>
          <w:b/>
        </w:rPr>
      </w:pPr>
    </w:p>
    <w:p w:rsidR="00D90D29" w:rsidRDefault="00D90D29" w:rsidP="00D90D29">
      <w:pPr>
        <w:tabs>
          <w:tab w:val="left" w:pos="720"/>
        </w:tabs>
        <w:ind w:left="360" w:hanging="36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This document contains </w:t>
      </w:r>
      <w:bookmarkStart w:id="0" w:name="OLE_LINK1"/>
      <w:bookmarkStart w:id="1" w:name="OLE_LINK2"/>
      <w:r>
        <w:rPr>
          <w:b/>
          <w:i/>
          <w:sz w:val="22"/>
          <w:szCs w:val="22"/>
        </w:rPr>
        <w:t>resources to support student learning of the concepts</w:t>
      </w:r>
      <w:r>
        <w:rPr>
          <w:i/>
          <w:sz w:val="22"/>
          <w:szCs w:val="22"/>
        </w:rPr>
        <w:t xml:space="preserve"> within the Curriculum Framework of the Missouri Comprehensive Guidance Program (MCGP).</w:t>
      </w:r>
      <w:bookmarkEnd w:id="0"/>
      <w:bookmarkEnd w:id="1"/>
      <w:r>
        <w:rPr>
          <w:i/>
          <w:sz w:val="22"/>
          <w:szCs w:val="22"/>
        </w:rPr>
        <w:t xml:space="preserve">  Each lesson in the series of Missouri Comprehensive Guidance Program Supplemental Lessons includes resources to support student learning; however, the supporting materials are appropriate for use with other classroom guidance lessons teaching the same MCGP concept.  </w:t>
      </w:r>
      <w:r>
        <w:rPr>
          <w:b/>
          <w:i/>
          <w:sz w:val="22"/>
          <w:szCs w:val="22"/>
        </w:rPr>
        <w:t>This document was developed to allow easy access to the supporting materials.  Slight modifications may be required</w:t>
      </w:r>
      <w:r>
        <w:rPr>
          <w:i/>
          <w:sz w:val="22"/>
          <w:szCs w:val="22"/>
        </w:rPr>
        <w:t>.</w:t>
      </w:r>
    </w:p>
    <w:p w:rsidR="00D90D29" w:rsidRDefault="00D90D29" w:rsidP="00D90D29">
      <w:pPr>
        <w:tabs>
          <w:tab w:val="left" w:pos="720"/>
        </w:tabs>
        <w:ind w:left="360" w:hanging="36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The Table of Contents identifies</w:t>
      </w:r>
      <w:r>
        <w:rPr>
          <w:i/>
          <w:sz w:val="22"/>
          <w:szCs w:val="22"/>
        </w:rPr>
        <w:t xml:space="preserve"> the MCGP Strand, Big Idea and Concept code as well as the title of each lesson.  Resources are identified as: </w:t>
      </w:r>
      <w:r>
        <w:rPr>
          <w:b/>
          <w:i/>
          <w:sz w:val="22"/>
          <w:szCs w:val="22"/>
        </w:rPr>
        <w:t xml:space="preserve">PSC Resources </w:t>
      </w:r>
      <w:r>
        <w:rPr>
          <w:i/>
          <w:sz w:val="22"/>
          <w:szCs w:val="22"/>
        </w:rPr>
        <w:t xml:space="preserve">(support for Professional School Counselors); </w:t>
      </w:r>
      <w:r>
        <w:rPr>
          <w:b/>
          <w:i/>
          <w:sz w:val="22"/>
          <w:szCs w:val="22"/>
        </w:rPr>
        <w:t>Student Thinking Papers</w:t>
      </w:r>
      <w:r>
        <w:rPr>
          <w:i/>
          <w:sz w:val="22"/>
          <w:szCs w:val="22"/>
        </w:rPr>
        <w:t xml:space="preserve"> (student materials to stretch/apply their thinking skills); </w:t>
      </w:r>
      <w:r>
        <w:rPr>
          <w:b/>
          <w:i/>
          <w:sz w:val="22"/>
          <w:szCs w:val="22"/>
        </w:rPr>
        <w:t xml:space="preserve">Student Resources </w:t>
      </w:r>
      <w:r>
        <w:rPr>
          <w:i/>
          <w:sz w:val="22"/>
          <w:szCs w:val="22"/>
        </w:rPr>
        <w:t xml:space="preserve">(Resources for students to keep in a “handy-place” for reference.  A few resources are designated as </w:t>
      </w:r>
      <w:r>
        <w:rPr>
          <w:b/>
          <w:i/>
          <w:sz w:val="22"/>
          <w:szCs w:val="22"/>
        </w:rPr>
        <w:t>PSC/Student Resources</w:t>
      </w:r>
      <w:r>
        <w:rPr>
          <w:i/>
          <w:sz w:val="22"/>
          <w:szCs w:val="22"/>
        </w:rPr>
        <w:t>—these are references/guides for both PSCs and students.</w:t>
      </w:r>
    </w:p>
    <w:p w:rsidR="00BE0561" w:rsidRDefault="00BE0561" w:rsidP="006A57E9"/>
    <w:p w:rsidR="006A57E9" w:rsidRDefault="006A57E9" w:rsidP="006A57E9">
      <w:pPr>
        <w:jc w:val="center"/>
        <w:rPr>
          <w:b/>
        </w:rPr>
      </w:pPr>
      <w:r>
        <w:rPr>
          <w:b/>
        </w:rPr>
        <w:t>K-3 CAREER DEVELOPMENT (CD)</w:t>
      </w:r>
    </w:p>
    <w:p w:rsidR="005D017A" w:rsidRDefault="005D017A" w:rsidP="00172E9E">
      <w:pPr>
        <w:rPr>
          <w:b/>
        </w:rPr>
      </w:pPr>
    </w:p>
    <w:p w:rsidR="00D90D29" w:rsidRDefault="00D90D29" w:rsidP="00D90D29">
      <w:r>
        <w:rPr>
          <w:b/>
        </w:rPr>
        <w:t>CD.7.A. Shopping Spree</w:t>
      </w:r>
      <w:r>
        <w:t xml:space="preserve"> (1 lesson)</w:t>
      </w:r>
    </w:p>
    <w:p w:rsidR="00D90D29" w:rsidRDefault="00D90D29" w:rsidP="00D90D29">
      <w:pPr>
        <w:ind w:left="360"/>
      </w:pPr>
      <w:r>
        <w:rPr>
          <w:b/>
        </w:rPr>
        <w:t>Materials:</w:t>
      </w:r>
    </w:p>
    <w:p w:rsidR="00D90D29" w:rsidRDefault="00D90D29" w:rsidP="00D90D29">
      <w:pPr>
        <w:ind w:left="720"/>
      </w:pPr>
      <w:r>
        <w:t>Student Thinking Papers:</w:t>
      </w:r>
    </w:p>
    <w:p w:rsidR="00D90D29" w:rsidRDefault="00FE31D2" w:rsidP="00D90D29">
      <w:pPr>
        <w:ind w:left="1080"/>
      </w:pPr>
      <w:hyperlink w:anchor="IWantItAllNOW" w:history="1">
        <w:r w:rsidR="00D90D29" w:rsidRPr="000D5192">
          <w:rPr>
            <w:rStyle w:val="Hyperlink"/>
            <w:i/>
          </w:rPr>
          <w:t>I Want it All…NOW!</w:t>
        </w:r>
      </w:hyperlink>
    </w:p>
    <w:p w:rsidR="00D90D29" w:rsidRDefault="00FE31D2" w:rsidP="00D90D29">
      <w:pPr>
        <w:ind w:left="1080"/>
      </w:pPr>
      <w:hyperlink w:anchor="IWantItAll_DoNotHaveMoney" w:history="1">
        <w:r w:rsidR="00D90D29" w:rsidRPr="000D5192">
          <w:rPr>
            <w:rStyle w:val="Hyperlink"/>
            <w:i/>
          </w:rPr>
          <w:t>I Want it all…But…I Do Not Have Enough Money for Everything!!</w:t>
        </w:r>
      </w:hyperlink>
    </w:p>
    <w:p w:rsidR="00D90D29" w:rsidRDefault="00D90D29" w:rsidP="00172E9E">
      <w:pPr>
        <w:rPr>
          <w:b/>
        </w:rPr>
      </w:pPr>
    </w:p>
    <w:p w:rsidR="005D017A" w:rsidRPr="00172E9E" w:rsidRDefault="00172E9E" w:rsidP="005D017A">
      <w:r>
        <w:rPr>
          <w:b/>
        </w:rPr>
        <w:t xml:space="preserve">CD.7.A. </w:t>
      </w:r>
      <w:r w:rsidRPr="00172E9E">
        <w:rPr>
          <w:b/>
        </w:rPr>
        <w:t>A Penny Earned</w:t>
      </w:r>
      <w:r>
        <w:rPr>
          <w:b/>
        </w:rPr>
        <w:t xml:space="preserve"> </w:t>
      </w:r>
      <w:r>
        <w:t>(1 lesson)</w:t>
      </w:r>
    </w:p>
    <w:p w:rsidR="00172E9E" w:rsidRDefault="005D017A" w:rsidP="00172E9E">
      <w:pPr>
        <w:ind w:left="360"/>
      </w:pPr>
      <w:r w:rsidRPr="00172E9E">
        <w:rPr>
          <w:b/>
          <w:bCs/>
        </w:rPr>
        <w:t>Materials:</w:t>
      </w:r>
    </w:p>
    <w:p w:rsidR="00172E9E" w:rsidRDefault="00172E9E" w:rsidP="00172E9E">
      <w:pPr>
        <w:ind w:left="720"/>
      </w:pPr>
      <w:r>
        <w:t>Student Thinking Paper:</w:t>
      </w:r>
    </w:p>
    <w:p w:rsidR="005D017A" w:rsidRPr="00172E9E" w:rsidRDefault="00FE31D2" w:rsidP="00172E9E">
      <w:pPr>
        <w:ind w:left="1080"/>
      </w:pPr>
      <w:hyperlink w:anchor="IWantINeed" w:history="1">
        <w:r w:rsidR="005D017A" w:rsidRPr="000D5192">
          <w:rPr>
            <w:rStyle w:val="Hyperlink"/>
            <w:i/>
          </w:rPr>
          <w:t>I Want and I Need</w:t>
        </w:r>
      </w:hyperlink>
    </w:p>
    <w:p w:rsidR="00172E9E" w:rsidRPr="00172E9E" w:rsidRDefault="00172E9E" w:rsidP="005D017A"/>
    <w:p w:rsidR="00172E9E" w:rsidRPr="00172E9E" w:rsidRDefault="00172E9E" w:rsidP="005D017A">
      <w:r>
        <w:rPr>
          <w:b/>
        </w:rPr>
        <w:t xml:space="preserve">CD.8.B. </w:t>
      </w:r>
      <w:r w:rsidRPr="00172E9E">
        <w:rPr>
          <w:b/>
        </w:rPr>
        <w:t>Wh</w:t>
      </w:r>
      <w:r>
        <w:rPr>
          <w:b/>
        </w:rPr>
        <w:t>y Do I Need to Learn___</w:t>
      </w:r>
      <w:r w:rsidRPr="00172E9E">
        <w:rPr>
          <w:b/>
        </w:rPr>
        <w:t>?</w:t>
      </w:r>
      <w:r>
        <w:rPr>
          <w:b/>
        </w:rPr>
        <w:t xml:space="preserve"> </w:t>
      </w:r>
      <w:r>
        <w:t>(1 lesson)</w:t>
      </w:r>
    </w:p>
    <w:p w:rsidR="00172E9E" w:rsidRDefault="00172E9E" w:rsidP="00172E9E">
      <w:pPr>
        <w:ind w:left="360"/>
      </w:pPr>
      <w:r w:rsidRPr="00172E9E">
        <w:rPr>
          <w:b/>
        </w:rPr>
        <w:t>Materials:</w:t>
      </w:r>
    </w:p>
    <w:p w:rsidR="00172E9E" w:rsidRDefault="00172E9E" w:rsidP="00172E9E">
      <w:pPr>
        <w:ind w:left="720"/>
      </w:pPr>
      <w:r w:rsidRPr="00172E9E">
        <w:t>Student Thinking Paper:</w:t>
      </w:r>
    </w:p>
    <w:p w:rsidR="00172E9E" w:rsidRPr="00172E9E" w:rsidRDefault="00FE31D2" w:rsidP="00172E9E">
      <w:pPr>
        <w:ind w:left="1080"/>
      </w:pPr>
      <w:hyperlink w:anchor="OccOfInterest_Today" w:history="1">
        <w:r w:rsidR="000D5192" w:rsidRPr="000D5192">
          <w:rPr>
            <w:rStyle w:val="Hyperlink"/>
            <w:i/>
          </w:rPr>
          <w:t>An Occupation of Interest t</w:t>
        </w:r>
        <w:r w:rsidR="00172E9E" w:rsidRPr="000D5192">
          <w:rPr>
            <w:rStyle w:val="Hyperlink"/>
            <w:i/>
          </w:rPr>
          <w:t>o Me—Today</w:t>
        </w:r>
      </w:hyperlink>
    </w:p>
    <w:p w:rsidR="00172E9E" w:rsidRPr="00172E9E" w:rsidRDefault="00172E9E" w:rsidP="005D017A"/>
    <w:p w:rsidR="00D90D29" w:rsidRDefault="005D017A" w:rsidP="00D90D29">
      <w:pPr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="00D90D29" w:rsidRPr="00D90D29">
        <w:rPr>
          <w:i/>
        </w:rPr>
        <w:lastRenderedPageBreak/>
        <w:t xml:space="preserve">Concept:  </w:t>
      </w:r>
      <w:r w:rsidR="00D90D29" w:rsidRPr="00D90D29">
        <w:rPr>
          <w:rFonts w:ascii="Arial" w:hAnsi="Arial" w:cs="Arial"/>
          <w:i/>
          <w:sz w:val="20"/>
          <w:szCs w:val="20"/>
        </w:rPr>
        <w:t>CD.7.A. Integration of self-knowledge into life/career planning</w:t>
      </w:r>
      <w:r w:rsidR="00D90D29">
        <w:rPr>
          <w:rFonts w:ascii="Arial" w:hAnsi="Arial" w:cs="Arial"/>
          <w:sz w:val="20"/>
          <w:szCs w:val="20"/>
        </w:rPr>
        <w:t xml:space="preserve"> (We work to earn money for wants/needs)</w:t>
      </w:r>
    </w:p>
    <w:p w:rsidR="00D90D29" w:rsidRDefault="00D90D29" w:rsidP="00D90D29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ThinkingPaper_IWantItAllNOW"/>
      <w:bookmarkStart w:id="3" w:name="IWantItAllNOW"/>
      <w:r>
        <w:rPr>
          <w:rFonts w:ascii="Arial" w:hAnsi="Arial" w:cs="Arial"/>
          <w:b/>
          <w:sz w:val="28"/>
          <w:szCs w:val="28"/>
        </w:rPr>
        <w:t>I WANT IT ALL…NOW!!</w:t>
      </w:r>
      <w:bookmarkEnd w:id="2"/>
      <w:bookmarkEnd w:id="3"/>
    </w:p>
    <w:p w:rsidR="00D90D29" w:rsidRDefault="00D90D29" w:rsidP="00D90D2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5"/>
        <w:gridCol w:w="2569"/>
        <w:gridCol w:w="962"/>
        <w:gridCol w:w="1364"/>
        <w:gridCol w:w="1251"/>
        <w:gridCol w:w="1329"/>
      </w:tblGrid>
      <w:tr w:rsidR="00D90D2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Catalogue &amp; Page #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Estimated</w:t>
            </w:r>
          </w:p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Ranking</w:t>
            </w:r>
          </w:p>
        </w:tc>
      </w:tr>
      <w:tr w:rsidR="00D90D2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rPr>
          <w:trHeight w:val="57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rPr>
          <w:trHeight w:val="57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rPr>
          <w:trHeight w:val="57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D90D29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29" w:rsidRDefault="00D90D2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COST OF ALL ITEMS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/>
          <w:p w:rsidR="00D90D29" w:rsidRDefault="00D90D29"/>
        </w:tc>
      </w:tr>
    </w:tbl>
    <w:p w:rsidR="00D90D29" w:rsidRDefault="00D90D29" w:rsidP="00D90D29">
      <w:pPr>
        <w:rPr>
          <w:rFonts w:ascii="Arial" w:hAnsi="Arial" w:cs="Arial"/>
          <w:sz w:val="28"/>
          <w:szCs w:val="28"/>
        </w:rPr>
      </w:pPr>
    </w:p>
    <w:p w:rsidR="00D90D29" w:rsidRDefault="00D90D29" w:rsidP="00D90D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much money do you have?  ______________________________________</w:t>
      </w:r>
    </w:p>
    <w:p w:rsidR="00D90D29" w:rsidRDefault="00D90D29" w:rsidP="00D90D29">
      <w:pPr>
        <w:rPr>
          <w:rFonts w:ascii="Arial" w:hAnsi="Arial" w:cs="Arial"/>
          <w:sz w:val="28"/>
          <w:szCs w:val="28"/>
        </w:rPr>
      </w:pPr>
    </w:p>
    <w:p w:rsidR="00D90D29" w:rsidRDefault="00D90D29" w:rsidP="00D90D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total cost of all of your items?  _______________________________</w:t>
      </w:r>
    </w:p>
    <w:p w:rsidR="00D90D29" w:rsidRDefault="00D90D29" w:rsidP="00D90D29">
      <w:pPr>
        <w:rPr>
          <w:rFonts w:ascii="Arial" w:hAnsi="Arial" w:cs="Arial"/>
          <w:sz w:val="28"/>
          <w:szCs w:val="28"/>
        </w:rPr>
      </w:pPr>
    </w:p>
    <w:p w:rsidR="00D90D29" w:rsidRDefault="00D90D29" w:rsidP="00D90D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 enough money to buy everything you want?  ___________________</w:t>
      </w:r>
    </w:p>
    <w:p w:rsidR="00D90D29" w:rsidRDefault="00D90D29" w:rsidP="00D90D29">
      <w:pPr>
        <w:rPr>
          <w:rFonts w:ascii="Arial" w:hAnsi="Arial" w:cs="Arial"/>
          <w:sz w:val="28"/>
          <w:szCs w:val="28"/>
        </w:rPr>
      </w:pPr>
    </w:p>
    <w:p w:rsidR="00D90D29" w:rsidRDefault="00D90D29" w:rsidP="00D90D29">
      <w:pPr>
        <w:rPr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Prioritize your items—Write your ranking for each item in the last column.  Draw a circle around the items you can buy with the money you have right now.  Copy your priority items on the thinking paper:  </w:t>
      </w:r>
      <w:r>
        <w:rPr>
          <w:rFonts w:ascii="Arial" w:hAnsi="Arial" w:cs="Arial"/>
          <w:i/>
          <w:sz w:val="28"/>
          <w:szCs w:val="28"/>
        </w:rPr>
        <w:t>I Want it All…But…I Do Not Have Enough Money for Everything!!</w:t>
      </w:r>
    </w:p>
    <w:p w:rsidR="00D90D29" w:rsidRDefault="00D90D29" w:rsidP="00D90D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bookmarkStart w:id="4" w:name="ThinkingPaper_IWantItAll_DoNotHaveMoney"/>
    </w:p>
    <w:p w:rsidR="00D90D29" w:rsidRDefault="00D90D29" w:rsidP="00D90D29">
      <w:pPr>
        <w:jc w:val="center"/>
        <w:rPr>
          <w:rFonts w:ascii="Arial" w:hAnsi="Arial" w:cs="Arial"/>
          <w:sz w:val="22"/>
          <w:szCs w:val="22"/>
        </w:rPr>
      </w:pPr>
      <w:r>
        <w:rPr>
          <w:i/>
        </w:rPr>
        <w:lastRenderedPageBreak/>
        <w:t xml:space="preserve">Concept:  </w:t>
      </w:r>
      <w:r>
        <w:rPr>
          <w:rFonts w:ascii="Arial" w:hAnsi="Arial" w:cs="Arial"/>
          <w:i/>
          <w:sz w:val="20"/>
          <w:szCs w:val="20"/>
        </w:rPr>
        <w:t>CD.7.A. Integration of self-knowledge into life/career planning</w:t>
      </w:r>
      <w:r>
        <w:rPr>
          <w:rFonts w:ascii="Arial" w:hAnsi="Arial" w:cs="Arial"/>
          <w:sz w:val="20"/>
          <w:szCs w:val="20"/>
        </w:rPr>
        <w:t xml:space="preserve"> (We work to earn money for wants/needs)</w:t>
      </w:r>
    </w:p>
    <w:p w:rsidR="00D90D29" w:rsidRDefault="00D90D29" w:rsidP="00D90D29">
      <w:pPr>
        <w:jc w:val="center"/>
        <w:rPr>
          <w:rFonts w:ascii="Arial" w:hAnsi="Arial" w:cs="Arial"/>
          <w:b/>
        </w:rPr>
      </w:pPr>
      <w:bookmarkStart w:id="5" w:name="IWantItAll_DoNotHaveMoney"/>
      <w:r>
        <w:rPr>
          <w:rFonts w:ascii="Arial" w:hAnsi="Arial" w:cs="Arial"/>
          <w:b/>
        </w:rPr>
        <w:t>I WANT IT ALL…BUT…I DO NOT HAVE ENOUGH MONEY FOR EVERYTHING!!</w:t>
      </w:r>
      <w:bookmarkEnd w:id="4"/>
    </w:p>
    <w:bookmarkEnd w:id="5"/>
    <w:p w:rsidR="00D90D29" w:rsidRDefault="00D90D29" w:rsidP="00D90D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your priorities?  List the items you will buy with the money you have right now: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5"/>
        <w:gridCol w:w="2569"/>
        <w:gridCol w:w="962"/>
        <w:gridCol w:w="1364"/>
        <w:gridCol w:w="1251"/>
        <w:gridCol w:w="1329"/>
      </w:tblGrid>
      <w:tr w:rsidR="00D90D2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Catalogue &amp; Page #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Estimated</w:t>
            </w:r>
          </w:p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Tax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9" w:rsidRDefault="00D90D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Ranking</w:t>
            </w:r>
          </w:p>
        </w:tc>
      </w:tr>
      <w:tr w:rsidR="00D90D2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rPr>
          <w:trHeight w:val="57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rPr>
          <w:trHeight w:val="57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rPr>
          <w:trHeight w:val="57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29" w:rsidRDefault="00D90D29" w:rsidP="00AE7946">
            <w:pPr>
              <w:numPr>
                <w:ilvl w:val="0"/>
                <w:numId w:val="2"/>
              </w:numPr>
              <w:spacing w:line="480" w:lineRule="auto"/>
              <w:ind w:hanging="540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>
            <w:pPr>
              <w:spacing w:line="480" w:lineRule="auto"/>
            </w:pPr>
          </w:p>
        </w:tc>
      </w:tr>
      <w:tr w:rsidR="00D90D29"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29" w:rsidRDefault="00D90D2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COST OF PRIORITY ITEMS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29" w:rsidRDefault="00D90D29"/>
          <w:p w:rsidR="00D90D29" w:rsidRDefault="00D90D29"/>
        </w:tc>
      </w:tr>
    </w:tbl>
    <w:p w:rsidR="00D90D29" w:rsidRDefault="00D90D29" w:rsidP="00D90D29">
      <w:pPr>
        <w:rPr>
          <w:rFonts w:ascii="Arial" w:hAnsi="Arial" w:cs="Arial"/>
          <w:sz w:val="28"/>
          <w:szCs w:val="28"/>
        </w:rPr>
      </w:pPr>
    </w:p>
    <w:p w:rsidR="00D90D29" w:rsidRDefault="00D90D29" w:rsidP="00D90D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items on your original list are still priorities for you? ___________________</w:t>
      </w:r>
    </w:p>
    <w:p w:rsidR="00D90D29" w:rsidRDefault="00D90D29" w:rsidP="00D90D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D90D29" w:rsidRDefault="00D90D29" w:rsidP="00D90D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total cost of those items? _______________________What are your options for getting the money to buy them? _______________________________</w:t>
      </w:r>
    </w:p>
    <w:p w:rsidR="00D90D29" w:rsidRDefault="00D90D29" w:rsidP="00D90D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D90D29" w:rsidRDefault="00D90D29" w:rsidP="00D90D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can you earn money for the things you want? _________________________</w:t>
      </w:r>
    </w:p>
    <w:p w:rsidR="00D90D29" w:rsidRDefault="00D90D29" w:rsidP="00D90D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D90D29" w:rsidRDefault="00D90D29" w:rsidP="00D90D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relationship between earning money and getting the things you want?</w:t>
      </w:r>
    </w:p>
    <w:p w:rsidR="00D90D29" w:rsidRDefault="00D90D29" w:rsidP="00D90D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D90D29" w:rsidRDefault="00D90D29" w:rsidP="00D90D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learned I _________________________________________________________</w:t>
      </w:r>
    </w:p>
    <w:p w:rsidR="00D90D29" w:rsidRDefault="00D90D29" w:rsidP="00D90D29">
      <w:r>
        <w:rPr>
          <w:rFonts w:ascii="Arial" w:hAnsi="Arial" w:cs="Arial"/>
          <w:sz w:val="28"/>
          <w:szCs w:val="28"/>
        </w:rPr>
        <w:br w:type="page"/>
      </w:r>
    </w:p>
    <w:p w:rsidR="005D017A" w:rsidRDefault="005D017A"/>
    <w:p w:rsidR="00D90D29" w:rsidRDefault="00D90D29" w:rsidP="00D90D29">
      <w:pPr>
        <w:jc w:val="center"/>
        <w:rPr>
          <w:rFonts w:ascii="Arial" w:hAnsi="Arial" w:cs="Arial"/>
          <w:sz w:val="22"/>
          <w:szCs w:val="22"/>
        </w:rPr>
      </w:pPr>
      <w:bookmarkStart w:id="6" w:name="ThinkingPaper_IWantINeed"/>
      <w:r>
        <w:rPr>
          <w:i/>
        </w:rPr>
        <w:t xml:space="preserve">Concept:  </w:t>
      </w:r>
      <w:r>
        <w:rPr>
          <w:rFonts w:ascii="Arial" w:hAnsi="Arial" w:cs="Arial"/>
          <w:i/>
          <w:sz w:val="20"/>
          <w:szCs w:val="20"/>
        </w:rPr>
        <w:t>CD.7.A. Integration of self-knowledge into life/career planning</w:t>
      </w:r>
      <w:r>
        <w:rPr>
          <w:rFonts w:ascii="Arial" w:hAnsi="Arial" w:cs="Arial"/>
          <w:sz w:val="20"/>
          <w:szCs w:val="20"/>
        </w:rPr>
        <w:t xml:space="preserve"> (We work to earn money for wants/needs)</w:t>
      </w:r>
    </w:p>
    <w:p w:rsidR="005D017A" w:rsidRDefault="005D017A" w:rsidP="005D017A">
      <w:pPr>
        <w:jc w:val="center"/>
        <w:rPr>
          <w:rFonts w:ascii="Arial" w:hAnsi="Arial" w:cs="Arial"/>
        </w:rPr>
      </w:pPr>
      <w:bookmarkStart w:id="7" w:name="IWantINeed"/>
      <w:r>
        <w:rPr>
          <w:rFonts w:ascii="Arial" w:hAnsi="Arial" w:cs="Arial"/>
          <w:b/>
        </w:rPr>
        <w:t>I WANT AND I NEED…</w:t>
      </w:r>
      <w:bookmarkEnd w:id="6"/>
      <w:bookmarkEnd w:id="7"/>
    </w:p>
    <w:p w:rsidR="005D017A" w:rsidRDefault="005D017A" w:rsidP="005D017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Directions:</w:t>
      </w:r>
      <w:r>
        <w:rPr>
          <w:rFonts w:ascii="Arial" w:hAnsi="Arial" w:cs="Arial"/>
          <w:i/>
          <w:sz w:val="22"/>
          <w:szCs w:val="22"/>
        </w:rPr>
        <w:t xml:space="preserve">  In the upper part, draw a picture of something you want (luxury) </w:t>
      </w:r>
      <w:r>
        <w:rPr>
          <w:rFonts w:ascii="Arial" w:hAnsi="Arial" w:cs="Arial"/>
          <w:b/>
          <w:i/>
          <w:sz w:val="22"/>
          <w:szCs w:val="22"/>
        </w:rPr>
        <w:t>and</w:t>
      </w:r>
      <w:r>
        <w:rPr>
          <w:rFonts w:ascii="Arial" w:hAnsi="Arial" w:cs="Arial"/>
          <w:i/>
          <w:sz w:val="22"/>
          <w:szCs w:val="22"/>
        </w:rPr>
        <w:t xml:space="preserve"> something you need (necessity); in the lower portion draw pictures of 3 jobs you can/will do to earn money either for something you want or something that will help your family buy things it needs.  In the lower right-hand corner, draw a picture of where you will keep money until you save enough to buy what you want/need.</w:t>
      </w:r>
    </w:p>
    <w:p w:rsidR="005D017A" w:rsidRDefault="005D017A" w:rsidP="005D017A">
      <w:pPr>
        <w:jc w:val="center"/>
        <w:rPr>
          <w:rFonts w:ascii="Arial" w:hAnsi="Arial" w:cs="Arial"/>
        </w:rPr>
        <w:sectPr w:rsidR="005D017A" w:rsidSect="00FA439D">
          <w:headerReference w:type="default" r:id="rId7"/>
          <w:footerReference w:type="default" r:id="rId8"/>
          <w:pgSz w:w="12240" w:h="15840" w:code="1"/>
          <w:pgMar w:top="1008" w:right="1008" w:bottom="1008" w:left="1008" w:header="576" w:footer="432" w:gutter="0"/>
          <w:cols w:space="720"/>
          <w:docGrid w:linePitch="360"/>
        </w:sectPr>
      </w:pPr>
    </w:p>
    <w:p w:rsidR="005D017A" w:rsidRDefault="005D017A" w:rsidP="005D01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WANT</w:t>
      </w: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NEED</w:t>
      </w: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 w:rsidP="005D017A">
      <w:pPr>
        <w:rPr>
          <w:sz w:val="22"/>
          <w:szCs w:val="22"/>
        </w:rPr>
      </w:pPr>
    </w:p>
    <w:p w:rsidR="005D017A" w:rsidRDefault="005D017A">
      <w:pPr>
        <w:spacing w:line="480" w:lineRule="auto"/>
        <w:jc w:val="center"/>
        <w:rPr>
          <w:rFonts w:ascii="Arial" w:hAnsi="Arial" w:cs="Arial"/>
        </w:rPr>
        <w:sectPr w:rsidR="005D017A" w:rsidSect="005D017A">
          <w:type w:val="continuous"/>
          <w:pgSz w:w="12240" w:h="15840" w:code="1"/>
          <w:pgMar w:top="1008" w:right="1008" w:bottom="1008" w:left="1008" w:header="576" w:footer="432" w:gutter="0"/>
          <w:cols w:num="2" w:space="720"/>
          <w:docGrid w:linePitch="360"/>
        </w:sectPr>
      </w:pPr>
    </w:p>
    <w:tbl>
      <w:tblPr>
        <w:tblW w:w="1041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/>
      </w:tblPr>
      <w:tblGrid>
        <w:gridCol w:w="10411"/>
      </w:tblGrid>
      <w:tr w:rsidR="005D017A" w:rsidTr="005D017A">
        <w:trPr>
          <w:cantSplit/>
          <w:trHeight w:val="6045"/>
        </w:trPr>
        <w:tc>
          <w:tcPr>
            <w:tcW w:w="104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5D017A" w:rsidRDefault="005D017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THREE JOBS I CAN DO TO EARN MONEY FOR MY NEEDS &amp; WANTS</w:t>
            </w:r>
          </w:p>
          <w:p w:rsidR="005D017A" w:rsidRDefault="00FE31D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E31D2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8.85pt;margin-top:142.35pt;width:206.05pt;height:130.3pt;z-index:251660288;mso-width-relative:margin;mso-height-relative:margin">
                  <v:textbox>
                    <w:txbxContent>
                      <w:p w:rsidR="005D017A" w:rsidRDefault="005D017A" w:rsidP="005D017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Draw a picture of where you will keep the $$ you earn (e.g., piggy bank).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D017A" w:rsidRDefault="005D017A" w:rsidP="005D017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Reflection/Projection: </w:t>
      </w:r>
      <w:r>
        <w:rPr>
          <w:rFonts w:ascii="Arial" w:hAnsi="Arial" w:cs="Arial"/>
          <w:sz w:val="22"/>
          <w:szCs w:val="22"/>
        </w:rPr>
        <w:t xml:space="preserve"> Complete the unfinished sentences below:</w:t>
      </w:r>
    </w:p>
    <w:p w:rsidR="005D017A" w:rsidRDefault="005D017A" w:rsidP="005D017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Adults and young people work to ________________________________________________________.</w:t>
      </w:r>
    </w:p>
    <w:p w:rsidR="005D017A" w:rsidRDefault="005D017A" w:rsidP="005D017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result of this lesson, I learned I ______________________________________________________.</w:t>
      </w:r>
    </w:p>
    <w:p w:rsidR="005D017A" w:rsidRDefault="005D017A" w:rsidP="005D017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now on, when I want something I ____________________________________________________</w:t>
      </w:r>
    </w:p>
    <w:p w:rsidR="005D017A" w:rsidRDefault="005D017A" w:rsidP="005D017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___________________________________________________________________________________.</w:t>
      </w:r>
    </w:p>
    <w:p w:rsidR="005D017A" w:rsidRDefault="005D017A">
      <w:pPr>
        <w:rPr>
          <w:b/>
        </w:rPr>
      </w:pPr>
      <w:r>
        <w:rPr>
          <w:b/>
        </w:rPr>
        <w:br w:type="page"/>
      </w:r>
    </w:p>
    <w:p w:rsidR="000E29F9" w:rsidRPr="00D90D29" w:rsidRDefault="00D90D29" w:rsidP="00172E9E">
      <w:pPr>
        <w:jc w:val="center"/>
        <w:rPr>
          <w:rFonts w:ascii="Arial" w:hAnsi="Arial" w:cs="Arial"/>
          <w:sz w:val="20"/>
          <w:szCs w:val="20"/>
        </w:rPr>
      </w:pPr>
      <w:r w:rsidRPr="00D90D29">
        <w:rPr>
          <w:rFonts w:ascii="Arial" w:hAnsi="Arial" w:cs="Arial"/>
          <w:i/>
          <w:sz w:val="20"/>
          <w:szCs w:val="20"/>
        </w:rPr>
        <w:lastRenderedPageBreak/>
        <w:t xml:space="preserve">Concept: </w:t>
      </w:r>
      <w:r w:rsidR="000E29F9" w:rsidRPr="00D90D29">
        <w:rPr>
          <w:rFonts w:ascii="Arial" w:hAnsi="Arial" w:cs="Arial"/>
          <w:i/>
          <w:sz w:val="20"/>
          <w:szCs w:val="20"/>
        </w:rPr>
        <w:t>CD.8.B</w:t>
      </w:r>
      <w:r w:rsidR="00172E9E" w:rsidRPr="00D90D29">
        <w:rPr>
          <w:rFonts w:ascii="Arial" w:hAnsi="Arial" w:cs="Arial"/>
          <w:i/>
          <w:sz w:val="20"/>
          <w:szCs w:val="20"/>
        </w:rPr>
        <w:t>.</w:t>
      </w:r>
      <w:r w:rsidR="000E29F9" w:rsidRPr="00D90D29">
        <w:rPr>
          <w:rFonts w:ascii="Arial" w:hAnsi="Arial" w:cs="Arial"/>
          <w:i/>
          <w:sz w:val="20"/>
          <w:szCs w:val="20"/>
        </w:rPr>
        <w:t xml:space="preserve"> </w:t>
      </w:r>
      <w:r w:rsidRPr="00D90D29">
        <w:rPr>
          <w:rFonts w:ascii="Arial" w:hAnsi="Arial" w:cs="Arial"/>
          <w:i/>
          <w:sz w:val="20"/>
          <w:szCs w:val="20"/>
        </w:rPr>
        <w:t>Education and Career Requirements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(School subjects relate to jobs of interest)</w:t>
      </w:r>
    </w:p>
    <w:p w:rsidR="000E29F9" w:rsidRPr="00172E9E" w:rsidRDefault="000E29F9" w:rsidP="000E29F9">
      <w:pPr>
        <w:jc w:val="center"/>
        <w:rPr>
          <w:rFonts w:ascii="Arial" w:hAnsi="Arial" w:cs="Arial"/>
        </w:rPr>
      </w:pPr>
      <w:bookmarkStart w:id="8" w:name="OccOfInterest_Today"/>
      <w:bookmarkStart w:id="9" w:name="ThinkingPaper_OccOfInterest_Today"/>
      <w:r w:rsidRPr="00172E9E">
        <w:rPr>
          <w:rFonts w:ascii="Arial Black" w:hAnsi="Arial Black"/>
        </w:rPr>
        <w:t>AN OCCUPATION OF INTEREST TO ME--TODAY</w:t>
      </w:r>
      <w:bookmarkEnd w:id="8"/>
    </w:p>
    <w:bookmarkEnd w:id="9"/>
    <w:p w:rsidR="000E29F9" w:rsidRDefault="000E29F9" w:rsidP="000E29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 ___________________________________ Class: ___________Date: _____________</w:t>
      </w:r>
    </w:p>
    <w:p w:rsidR="000E29F9" w:rsidRPr="00172E9E" w:rsidRDefault="000E29F9" w:rsidP="000E29F9">
      <w:pPr>
        <w:rPr>
          <w:rFonts w:ascii="Arial" w:hAnsi="Arial" w:cs="Arial"/>
          <w:sz w:val="20"/>
          <w:szCs w:val="20"/>
        </w:rPr>
      </w:pPr>
    </w:p>
    <w:p w:rsidR="000E29F9" w:rsidRDefault="000E29F9" w:rsidP="000E29F9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DIRECTIONS:  </w:t>
      </w:r>
      <w:r>
        <w:rPr>
          <w:rFonts w:ascii="Arial" w:hAnsi="Arial" w:cs="Arial"/>
          <w:i/>
        </w:rPr>
        <w:t>In the top portion, draw a picture of you doing a job in an occupation that is of interest to you today.</w:t>
      </w:r>
      <w:r>
        <w:rPr>
          <w:rFonts w:ascii="Arial" w:hAnsi="Arial" w:cs="Arial"/>
        </w:rPr>
        <w:t xml:space="preserve">  For example you may think it would be interesting to work as a professional basketball player (occupation); draw a picture of you doing your job as a professional basketball player.  Or you may think it would be interesting to work as a fire fighter (occupation); draw a picture of you doing your job as a firefighter.</w:t>
      </w:r>
    </w:p>
    <w:p w:rsidR="000E29F9" w:rsidRPr="00172E9E" w:rsidRDefault="000E29F9" w:rsidP="000E29F9">
      <w:pPr>
        <w:rPr>
          <w:rFonts w:ascii="Arial" w:hAnsi="Arial" w:cs="Arial"/>
          <w:sz w:val="20"/>
          <w:szCs w:val="20"/>
        </w:rPr>
      </w:pPr>
    </w:p>
    <w:p w:rsidR="000E29F9" w:rsidRDefault="000E29F9" w:rsidP="000E29F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 the bottom portion, write a 2-paragraph narrative describing the skills or knowledge you need in your hypothetical job.  Include at least 2 skills or knowledge you are learning in school.  Reminder: proofread your narrative to be sure your narrative: is organized logically and sequentially; interesting words are used to describe your ideas, your paragraphs have a beginning, middle, end and transition words are used between paragraphs.  Use complete sentences and conventions of standard written English.</w:t>
      </w:r>
    </w:p>
    <w:p w:rsidR="00172E9E" w:rsidRDefault="00172E9E" w:rsidP="000E2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triple" w:sz="12" w:space="0" w:color="auto"/>
          <w:insideV w:val="triple" w:sz="12" w:space="0" w:color="auto"/>
        </w:tblBorders>
        <w:tblLook w:val="04A0"/>
      </w:tblPr>
      <w:tblGrid>
        <w:gridCol w:w="10440"/>
      </w:tblGrid>
      <w:tr w:rsidR="000E29F9" w:rsidTr="000E29F9">
        <w:trPr>
          <w:cantSplit/>
          <w:trHeight w:val="5040"/>
        </w:trPr>
        <w:tc>
          <w:tcPr>
            <w:tcW w:w="10440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  <w:hideMark/>
          </w:tcPr>
          <w:p w:rsidR="000E29F9" w:rsidRDefault="000E2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HYPOTHETICAL JOB</w:t>
            </w:r>
          </w:p>
        </w:tc>
      </w:tr>
    </w:tbl>
    <w:p w:rsidR="000E29F9" w:rsidRDefault="000E29F9" w:rsidP="000E2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SUBJECTS I USE IN MY HYPOTHETICAL JOB AND HOW I USE THEM</w:t>
      </w:r>
    </w:p>
    <w:p w:rsidR="000E29F9" w:rsidRPr="00172E9E" w:rsidRDefault="000E29F9" w:rsidP="00172E9E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E29F9" w:rsidRPr="00172E9E" w:rsidSect="000E29F9">
      <w:type w:val="continuous"/>
      <w:pgSz w:w="12240" w:h="15840" w:code="1"/>
      <w:pgMar w:top="720" w:right="1008" w:bottom="576" w:left="1008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7A" w:rsidRDefault="005D017A" w:rsidP="005D017A">
      <w:r>
        <w:separator/>
      </w:r>
    </w:p>
  </w:endnote>
  <w:endnote w:type="continuationSeparator" w:id="0">
    <w:p w:rsidR="005D017A" w:rsidRDefault="005D017A" w:rsidP="005D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7A" w:rsidRPr="005D017A" w:rsidRDefault="005D017A" w:rsidP="005D017A">
    <w:pPr>
      <w:pStyle w:val="Footer"/>
      <w:jc w:val="center"/>
      <w:rPr>
        <w:i/>
        <w:sz w:val="20"/>
        <w:szCs w:val="20"/>
      </w:rPr>
    </w:pPr>
    <w:r w:rsidRPr="000B01EE">
      <w:rPr>
        <w:i/>
        <w:sz w:val="20"/>
        <w:szCs w:val="20"/>
      </w:rPr>
      <w:t xml:space="preserve">Missouri Comprehensive Guidance </w:t>
    </w:r>
    <w:r>
      <w:rPr>
        <w:i/>
        <w:sz w:val="20"/>
        <w:szCs w:val="20"/>
      </w:rPr>
      <w:t>and Counseling:  Linking School Success to</w:t>
    </w:r>
    <w:r w:rsidRPr="000B01EE">
      <w:rPr>
        <w:i/>
        <w:sz w:val="20"/>
        <w:szCs w:val="20"/>
      </w:rPr>
      <w:t xml:space="preserve"> Life Success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7A" w:rsidRDefault="005D017A" w:rsidP="005D017A">
      <w:r>
        <w:separator/>
      </w:r>
    </w:p>
  </w:footnote>
  <w:footnote w:type="continuationSeparator" w:id="0">
    <w:p w:rsidR="005D017A" w:rsidRDefault="005D017A" w:rsidP="005D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92" w:rsidRDefault="00FE31D2" w:rsidP="005D017A">
    <w:pPr>
      <w:pStyle w:val="Header"/>
      <w:jc w:val="right"/>
      <w:rPr>
        <w:i/>
        <w:sz w:val="20"/>
        <w:szCs w:val="20"/>
      </w:rPr>
    </w:pPr>
    <w:fldSimple w:instr=" FILENAME   \* MERGEFORMAT ">
      <w:r w:rsidR="00F93DBC" w:rsidRPr="00F93DBC">
        <w:rPr>
          <w:i/>
          <w:noProof/>
          <w:sz w:val="20"/>
          <w:szCs w:val="20"/>
        </w:rPr>
        <w:t>CD_K-3_StudentThinkingPapersPSC-StudentResourcesFinal.docx</w:t>
      </w:r>
    </w:fldSimple>
  </w:p>
  <w:p w:rsidR="005D017A" w:rsidRPr="005D017A" w:rsidRDefault="00FE31D2" w:rsidP="005D017A">
    <w:pPr>
      <w:pStyle w:val="Header"/>
      <w:jc w:val="right"/>
      <w:rPr>
        <w:i/>
        <w:sz w:val="20"/>
        <w:szCs w:val="20"/>
      </w:rPr>
    </w:pPr>
    <w:sdt>
      <w:sdtPr>
        <w:rPr>
          <w:i/>
          <w:sz w:val="20"/>
          <w:szCs w:val="20"/>
        </w:rPr>
        <w:id w:val="67028325"/>
        <w:docPartObj>
          <w:docPartGallery w:val="Page Numbers (Top of Page)"/>
          <w:docPartUnique/>
        </w:docPartObj>
      </w:sdtPr>
      <w:sdtContent>
        <w:r w:rsidR="005D017A" w:rsidRPr="008C6533">
          <w:rPr>
            <w:i/>
            <w:sz w:val="20"/>
            <w:szCs w:val="20"/>
          </w:rPr>
          <w:t xml:space="preserve">Page </w:t>
        </w:r>
        <w:r w:rsidRPr="008C6533">
          <w:rPr>
            <w:b/>
            <w:i/>
            <w:sz w:val="20"/>
            <w:szCs w:val="20"/>
          </w:rPr>
          <w:fldChar w:fldCharType="begin"/>
        </w:r>
        <w:r w:rsidR="005D017A" w:rsidRPr="008C6533">
          <w:rPr>
            <w:b/>
            <w:i/>
            <w:sz w:val="20"/>
            <w:szCs w:val="20"/>
          </w:rPr>
          <w:instrText xml:space="preserve"> PAGE </w:instrText>
        </w:r>
        <w:r w:rsidRPr="008C6533">
          <w:rPr>
            <w:b/>
            <w:i/>
            <w:sz w:val="20"/>
            <w:szCs w:val="20"/>
          </w:rPr>
          <w:fldChar w:fldCharType="separate"/>
        </w:r>
        <w:r w:rsidR="00F93DBC">
          <w:rPr>
            <w:b/>
            <w:i/>
            <w:noProof/>
            <w:sz w:val="20"/>
            <w:szCs w:val="20"/>
          </w:rPr>
          <w:t>1</w:t>
        </w:r>
        <w:r w:rsidRPr="008C6533">
          <w:rPr>
            <w:b/>
            <w:i/>
            <w:sz w:val="20"/>
            <w:szCs w:val="20"/>
          </w:rPr>
          <w:fldChar w:fldCharType="end"/>
        </w:r>
        <w:r w:rsidR="005D017A" w:rsidRPr="008C6533">
          <w:rPr>
            <w:i/>
            <w:sz w:val="20"/>
            <w:szCs w:val="20"/>
          </w:rPr>
          <w:t xml:space="preserve"> of </w:t>
        </w:r>
        <w:r w:rsidRPr="008C6533">
          <w:rPr>
            <w:b/>
            <w:i/>
            <w:sz w:val="20"/>
            <w:szCs w:val="20"/>
          </w:rPr>
          <w:fldChar w:fldCharType="begin"/>
        </w:r>
        <w:r w:rsidR="005D017A" w:rsidRPr="008C6533">
          <w:rPr>
            <w:b/>
            <w:i/>
            <w:sz w:val="20"/>
            <w:szCs w:val="20"/>
          </w:rPr>
          <w:instrText xml:space="preserve"> NUMPAGES  </w:instrText>
        </w:r>
        <w:r w:rsidRPr="008C6533">
          <w:rPr>
            <w:b/>
            <w:i/>
            <w:sz w:val="20"/>
            <w:szCs w:val="20"/>
          </w:rPr>
          <w:fldChar w:fldCharType="separate"/>
        </w:r>
        <w:r w:rsidR="00F93DBC">
          <w:rPr>
            <w:b/>
            <w:i/>
            <w:noProof/>
            <w:sz w:val="20"/>
            <w:szCs w:val="20"/>
          </w:rPr>
          <w:t>1</w:t>
        </w:r>
        <w:r w:rsidRPr="008C6533">
          <w:rPr>
            <w:b/>
            <w:i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27F3"/>
    <w:multiLevelType w:val="hybridMultilevel"/>
    <w:tmpl w:val="7C1EEE0C"/>
    <w:lvl w:ilvl="0" w:tplc="19702B0C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D53FF"/>
    <w:multiLevelType w:val="hybridMultilevel"/>
    <w:tmpl w:val="5EBE278C"/>
    <w:lvl w:ilvl="0" w:tplc="742C2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45443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6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A57E9"/>
    <w:rsid w:val="000254F1"/>
    <w:rsid w:val="000404F7"/>
    <w:rsid w:val="00073BEF"/>
    <w:rsid w:val="000C73A7"/>
    <w:rsid w:val="000D5192"/>
    <w:rsid w:val="000E29F9"/>
    <w:rsid w:val="001665D8"/>
    <w:rsid w:val="00172E9E"/>
    <w:rsid w:val="00204651"/>
    <w:rsid w:val="0021740B"/>
    <w:rsid w:val="002C08BE"/>
    <w:rsid w:val="003737D9"/>
    <w:rsid w:val="003963FA"/>
    <w:rsid w:val="00404B3D"/>
    <w:rsid w:val="00435F53"/>
    <w:rsid w:val="00492B43"/>
    <w:rsid w:val="004E07CD"/>
    <w:rsid w:val="00545003"/>
    <w:rsid w:val="005D017A"/>
    <w:rsid w:val="00643317"/>
    <w:rsid w:val="00681BAF"/>
    <w:rsid w:val="006A57E9"/>
    <w:rsid w:val="00741A26"/>
    <w:rsid w:val="00755DF0"/>
    <w:rsid w:val="00847488"/>
    <w:rsid w:val="008D1553"/>
    <w:rsid w:val="00A001A8"/>
    <w:rsid w:val="00A64492"/>
    <w:rsid w:val="00A67006"/>
    <w:rsid w:val="00AD6B3C"/>
    <w:rsid w:val="00B75B50"/>
    <w:rsid w:val="00BD6CF9"/>
    <w:rsid w:val="00BE0561"/>
    <w:rsid w:val="00C0654A"/>
    <w:rsid w:val="00CB1CB2"/>
    <w:rsid w:val="00D819A8"/>
    <w:rsid w:val="00D90D29"/>
    <w:rsid w:val="00DE361D"/>
    <w:rsid w:val="00E46974"/>
    <w:rsid w:val="00E71702"/>
    <w:rsid w:val="00E77107"/>
    <w:rsid w:val="00F55564"/>
    <w:rsid w:val="00F71FE6"/>
    <w:rsid w:val="00F93DBC"/>
    <w:rsid w:val="00FA439D"/>
    <w:rsid w:val="00FC7A6D"/>
    <w:rsid w:val="00FE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Lessons"/>
    <w:qFormat/>
    <w:rsid w:val="006A57E9"/>
  </w:style>
  <w:style w:type="paragraph" w:styleId="Heading1">
    <w:name w:val="heading 1"/>
    <w:basedOn w:val="Normal"/>
    <w:next w:val="Normal"/>
    <w:link w:val="Heading1Char"/>
    <w:uiPriority w:val="9"/>
    <w:rsid w:val="00435F5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F53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F53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F53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35F5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35F5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35F53"/>
    <w:pPr>
      <w:keepNext/>
      <w:keepLines/>
      <w:spacing w:before="20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35F53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5F53"/>
    <w:pPr>
      <w:keepNext/>
      <w:keepLines/>
      <w:spacing w:before="20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rosswalk Grid Box/CG Contet"/>
    <w:basedOn w:val="TableNormal"/>
    <w:uiPriority w:val="59"/>
    <w:rsid w:val="00435F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29" w:type="dxa"/>
        <w:left w:w="29" w:type="dxa"/>
        <w:bottom w:w="29" w:type="dxa"/>
        <w:right w:w="29" w:type="dxa"/>
      </w:tblCellMar>
    </w:tblPr>
    <w:trPr>
      <w:tblCellSpacing w:w="20" w:type="dxa"/>
    </w:trPr>
  </w:style>
  <w:style w:type="character" w:customStyle="1" w:styleId="StyleCustomColorRGB11911082">
    <w:name w:val="Style Custom Color(RGB(11911082))"/>
    <w:basedOn w:val="DefaultParagraphFont"/>
    <w:rsid w:val="00741A26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35F53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F53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F53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F5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F5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F53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F53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F53"/>
    <w:rPr>
      <w:rFonts w:eastAsiaTheme="majorEastAsia" w:cstheme="majorBidi"/>
      <w:iCs/>
      <w:szCs w:val="20"/>
    </w:rPr>
  </w:style>
  <w:style w:type="paragraph" w:styleId="Title">
    <w:name w:val="Title"/>
    <w:basedOn w:val="Normal"/>
    <w:next w:val="Normal"/>
    <w:link w:val="TitleChar"/>
    <w:uiPriority w:val="10"/>
    <w:rsid w:val="00435F5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5F53"/>
    <w:rPr>
      <w:rFonts w:eastAsiaTheme="majorEastAsia" w:cstheme="majorBidi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35F53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5F53"/>
    <w:rPr>
      <w:rFonts w:eastAsiaTheme="majorEastAsia" w:cstheme="majorBidi"/>
      <w:iCs/>
      <w:spacing w:val="15"/>
    </w:rPr>
  </w:style>
  <w:style w:type="character" w:styleId="SubtleEmphasis">
    <w:name w:val="Subtle Emphasis"/>
    <w:basedOn w:val="DefaultParagraphFont"/>
    <w:uiPriority w:val="19"/>
    <w:rsid w:val="00435F53"/>
    <w:rPr>
      <w:rFonts w:ascii="Times New Roman" w:hAnsi="Times New Roman"/>
      <w:iCs/>
      <w:color w:val="auto"/>
      <w:sz w:val="24"/>
    </w:rPr>
  </w:style>
  <w:style w:type="character" w:styleId="Emphasis">
    <w:name w:val="Emphasis"/>
    <w:basedOn w:val="DefaultParagraphFont"/>
    <w:uiPriority w:val="20"/>
    <w:rsid w:val="00435F53"/>
    <w:rPr>
      <w:rFonts w:ascii="Times New Roman" w:hAnsi="Times New Roman"/>
      <w:iCs/>
      <w:sz w:val="24"/>
    </w:rPr>
  </w:style>
  <w:style w:type="character" w:styleId="IntenseEmphasis">
    <w:name w:val="Intense Emphasis"/>
    <w:basedOn w:val="DefaultParagraphFont"/>
    <w:uiPriority w:val="21"/>
    <w:rsid w:val="00435F53"/>
    <w:rPr>
      <w:rFonts w:ascii="Times New Roman" w:hAnsi="Times New Roman"/>
      <w:bCs/>
      <w:iCs/>
      <w:color w:val="auto"/>
      <w:sz w:val="24"/>
    </w:rPr>
  </w:style>
  <w:style w:type="paragraph" w:styleId="TOC1">
    <w:name w:val="toc 1"/>
    <w:basedOn w:val="Normal"/>
    <w:next w:val="Normal"/>
    <w:uiPriority w:val="39"/>
    <w:semiHidden/>
    <w:unhideWhenUsed/>
    <w:rsid w:val="00435F53"/>
    <w:pPr>
      <w:spacing w:after="1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35F53"/>
  </w:style>
  <w:style w:type="character" w:customStyle="1" w:styleId="Heading3Char">
    <w:name w:val="Heading 3 Char"/>
    <w:basedOn w:val="DefaultParagraphFont"/>
    <w:link w:val="Heading3"/>
    <w:uiPriority w:val="9"/>
    <w:semiHidden/>
    <w:rsid w:val="00435F53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unhideWhenUsed/>
    <w:rsid w:val="005D01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17A"/>
  </w:style>
  <w:style w:type="paragraph" w:styleId="Footer">
    <w:name w:val="footer"/>
    <w:basedOn w:val="Normal"/>
    <w:link w:val="FooterChar"/>
    <w:unhideWhenUsed/>
    <w:rsid w:val="005D0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0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K-3 Student Thinking Papers and Resources</dc:title>
  <dc:subject>Career Development</dc:subject>
  <dc:creator>DESE/MCCE</dc:creator>
  <cp:keywords>Career Development, K-3, Classroom Guidance, Thinking Papers, Student Resources, PSC Resources,</cp:keywords>
  <dc:description>The resources in this document support student learning of the knowledge, skill and understanding embedded in the concepts of the Missouri Comprehensive Guidance Program (MCGP) Curriculum Framework. Included: student thinking papers, student resources &amp; Professional School Counselor (PSC) resources; may be used/modified for PSC-created classroom guidance lessons; resources are a part of complete lessons and may be found in the supplemental activities (see table of contents for title of each lesson).</dc:description>
  <cp:lastModifiedBy>DRCSM</cp:lastModifiedBy>
  <cp:revision>7</cp:revision>
  <cp:lastPrinted>2011-12-13T08:14:00Z</cp:lastPrinted>
  <dcterms:created xsi:type="dcterms:W3CDTF">2011-10-26T20:13:00Z</dcterms:created>
  <dcterms:modified xsi:type="dcterms:W3CDTF">2011-12-13T08:15:00Z</dcterms:modified>
  <cp:category>K-3 Classroom Guidance Resources</cp:category>
  <cp:contentStatus>Final</cp:contentStatus>
</cp:coreProperties>
</file>