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9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78214A" w:rsidTr="00361459">
        <w:tc>
          <w:tcPr>
            <w:tcW w:w="10548" w:type="dxa"/>
            <w:tcMar>
              <w:top w:w="43" w:type="dxa"/>
              <w:left w:w="43" w:type="dxa"/>
              <w:bottom w:w="43" w:type="dxa"/>
              <w:right w:w="43" w:type="dxa"/>
            </w:tcMar>
          </w:tcPr>
          <w:p w:rsidR="001731FF" w:rsidRDefault="002661A8" w:rsidP="00361459">
            <w:pPr>
              <w:jc w:val="center"/>
              <w:rPr>
                <w:b/>
                <w:sz w:val="22"/>
                <w:szCs w:val="22"/>
              </w:rPr>
            </w:pPr>
            <w:r w:rsidRPr="0078214A">
              <w:rPr>
                <w:b/>
                <w:sz w:val="22"/>
                <w:szCs w:val="22"/>
              </w:rPr>
              <w:t>CIRCLE OF COOPERATION</w:t>
            </w:r>
          </w:p>
          <w:p w:rsidR="007B114D" w:rsidRPr="0078214A" w:rsidRDefault="007B114D" w:rsidP="00361459">
            <w:pPr>
              <w:jc w:val="center"/>
              <w:rPr>
                <w:b/>
                <w:sz w:val="22"/>
                <w:szCs w:val="22"/>
              </w:rPr>
            </w:pPr>
          </w:p>
          <w:p w:rsidR="00B91B2F" w:rsidRDefault="003D16BB" w:rsidP="00B91B2F">
            <w:pPr>
              <w:ind w:left="360" w:hanging="360"/>
              <w:rPr>
                <w:sz w:val="22"/>
                <w:szCs w:val="22"/>
              </w:rPr>
            </w:pPr>
            <w:r w:rsidRPr="0078214A">
              <w:rPr>
                <w:b/>
                <w:sz w:val="22"/>
                <w:szCs w:val="22"/>
              </w:rPr>
              <w:t>Purpose</w:t>
            </w:r>
            <w:r w:rsidRPr="0078214A">
              <w:rPr>
                <w:sz w:val="22"/>
                <w:szCs w:val="22"/>
              </w:rPr>
              <w:t xml:space="preserve">: </w:t>
            </w:r>
            <w:r w:rsidR="001731FF" w:rsidRPr="0078214A">
              <w:rPr>
                <w:sz w:val="22"/>
                <w:szCs w:val="22"/>
              </w:rPr>
              <w:t xml:space="preserve">This lesson </w:t>
            </w:r>
            <w:r w:rsidR="003B2E9A">
              <w:rPr>
                <w:sz w:val="22"/>
                <w:szCs w:val="22"/>
              </w:rPr>
              <w:t>emphasizes</w:t>
            </w:r>
            <w:r w:rsidR="001731FF" w:rsidRPr="0078214A">
              <w:rPr>
                <w:sz w:val="22"/>
                <w:szCs w:val="22"/>
              </w:rPr>
              <w:t xml:space="preserve"> the importance of cooperation</w:t>
            </w:r>
            <w:r w:rsidR="003B2E9A">
              <w:rPr>
                <w:sz w:val="22"/>
                <w:szCs w:val="22"/>
              </w:rPr>
              <w:t xml:space="preserve">, especially in classroom groups.  The importance of respect, cooperation and involvement of ALL students in learning groups is </w:t>
            </w:r>
            <w:r w:rsidR="001731FF" w:rsidRPr="0078214A">
              <w:rPr>
                <w:sz w:val="22"/>
                <w:szCs w:val="22"/>
              </w:rPr>
              <w:t>stresse</w:t>
            </w:r>
            <w:r w:rsidR="003B2E9A">
              <w:rPr>
                <w:sz w:val="22"/>
                <w:szCs w:val="22"/>
              </w:rPr>
              <w:t>d.  Students engage in self observation as well the observation of others</w:t>
            </w:r>
            <w:r w:rsidR="001731FF" w:rsidRPr="0078214A">
              <w:rPr>
                <w:sz w:val="22"/>
                <w:szCs w:val="22"/>
              </w:rPr>
              <w:t xml:space="preserve"> </w:t>
            </w:r>
            <w:r w:rsidR="003B2E9A">
              <w:rPr>
                <w:sz w:val="22"/>
                <w:szCs w:val="22"/>
              </w:rPr>
              <w:t>as they work in groups.</w:t>
            </w:r>
          </w:p>
          <w:p w:rsidR="00B91B2F" w:rsidRDefault="00B91B2F" w:rsidP="00361459">
            <w:pPr>
              <w:rPr>
                <w:sz w:val="22"/>
                <w:szCs w:val="22"/>
              </w:rPr>
            </w:pPr>
          </w:p>
          <w:p w:rsidR="001731FF" w:rsidRPr="00B7346F" w:rsidRDefault="00B91B2F" w:rsidP="00B91B2F">
            <w:pPr>
              <w:ind w:left="360" w:hanging="360"/>
              <w:rPr>
                <w:i/>
                <w:sz w:val="22"/>
                <w:szCs w:val="22"/>
              </w:rPr>
            </w:pPr>
            <w:r>
              <w:rPr>
                <w:i/>
                <w:sz w:val="22"/>
                <w:szCs w:val="22"/>
              </w:rPr>
              <w:t xml:space="preserve">PSC </w:t>
            </w:r>
            <w:r w:rsidR="003B2E9A" w:rsidRPr="00B91B2F">
              <w:rPr>
                <w:i/>
                <w:sz w:val="22"/>
                <w:szCs w:val="22"/>
              </w:rPr>
              <w:t xml:space="preserve">NOTE: If you haven’t already, you </w:t>
            </w:r>
            <w:r>
              <w:rPr>
                <w:i/>
                <w:sz w:val="22"/>
                <w:szCs w:val="22"/>
              </w:rPr>
              <w:t>are urged to develop a conceptual</w:t>
            </w:r>
            <w:r w:rsidR="003B2E9A" w:rsidRPr="00B91B2F">
              <w:rPr>
                <w:i/>
                <w:sz w:val="22"/>
                <w:szCs w:val="22"/>
              </w:rPr>
              <w:t xml:space="preserve"> understanding of the difference </w:t>
            </w:r>
            <w:r w:rsidR="00B7346F">
              <w:rPr>
                <w:i/>
                <w:sz w:val="22"/>
                <w:szCs w:val="22"/>
              </w:rPr>
              <w:t>among the terms</w:t>
            </w:r>
            <w:r w:rsidR="003B2E9A" w:rsidRPr="00B91B2F">
              <w:rPr>
                <w:i/>
                <w:sz w:val="22"/>
                <w:szCs w:val="22"/>
              </w:rPr>
              <w:t xml:space="preserve"> “group work</w:t>
            </w:r>
            <w:r>
              <w:rPr>
                <w:i/>
                <w:sz w:val="22"/>
                <w:szCs w:val="22"/>
              </w:rPr>
              <w:t>/group counseling</w:t>
            </w:r>
            <w:r w:rsidR="003B2E9A" w:rsidRPr="00B91B2F">
              <w:rPr>
                <w:i/>
                <w:sz w:val="22"/>
                <w:szCs w:val="22"/>
              </w:rPr>
              <w:t>”</w:t>
            </w:r>
            <w:r w:rsidR="00B7346F">
              <w:rPr>
                <w:i/>
                <w:sz w:val="22"/>
                <w:szCs w:val="22"/>
              </w:rPr>
              <w:t>,” working in groups”</w:t>
            </w:r>
            <w:r w:rsidR="003B2E9A" w:rsidRPr="00B91B2F">
              <w:rPr>
                <w:i/>
                <w:sz w:val="22"/>
                <w:szCs w:val="22"/>
              </w:rPr>
              <w:t xml:space="preserve"> and “cooperative learning in </w:t>
            </w:r>
            <w:r>
              <w:rPr>
                <w:i/>
                <w:sz w:val="22"/>
                <w:szCs w:val="22"/>
              </w:rPr>
              <w:t xml:space="preserve">classroom </w:t>
            </w:r>
            <w:r w:rsidR="003B2E9A" w:rsidRPr="00B91B2F">
              <w:rPr>
                <w:i/>
                <w:sz w:val="22"/>
                <w:szCs w:val="22"/>
              </w:rPr>
              <w:t>groups</w:t>
            </w:r>
            <w:r w:rsidR="00FF3B9B">
              <w:rPr>
                <w:sz w:val="22"/>
                <w:szCs w:val="22"/>
              </w:rPr>
              <w:t>”.</w:t>
            </w:r>
            <w:r w:rsidR="00B7346F">
              <w:rPr>
                <w:sz w:val="22"/>
                <w:szCs w:val="22"/>
              </w:rPr>
              <w:t xml:space="preserve"> </w:t>
            </w:r>
            <w:r w:rsidR="00B7346F">
              <w:rPr>
                <w:i/>
                <w:sz w:val="22"/>
                <w:szCs w:val="22"/>
              </w:rPr>
              <w:t>Being able to work</w:t>
            </w:r>
            <w:r w:rsidR="00B7346F" w:rsidRPr="00B7346F">
              <w:rPr>
                <w:i/>
                <w:sz w:val="22"/>
                <w:szCs w:val="22"/>
              </w:rPr>
              <w:t xml:space="preserve"> cooperatively in classroom task groups is not a natural process; in fact, naturally learned group processes </w:t>
            </w:r>
            <w:r w:rsidR="00B7346F" w:rsidRPr="000F6D05">
              <w:rPr>
                <w:b/>
                <w:i/>
                <w:sz w:val="22"/>
                <w:szCs w:val="22"/>
              </w:rPr>
              <w:t>may hinder</w:t>
            </w:r>
            <w:r w:rsidR="00B7346F" w:rsidRPr="00B7346F">
              <w:rPr>
                <w:i/>
                <w:sz w:val="22"/>
                <w:szCs w:val="22"/>
              </w:rPr>
              <w:t xml:space="preserve"> students’ ability/willingness to </w:t>
            </w:r>
            <w:r w:rsidR="00B7346F" w:rsidRPr="00B7346F">
              <w:rPr>
                <w:b/>
                <w:i/>
                <w:sz w:val="22"/>
                <w:szCs w:val="22"/>
              </w:rPr>
              <w:t>work cooperatively</w:t>
            </w:r>
            <w:r w:rsidR="00B7346F" w:rsidRPr="00B7346F">
              <w:rPr>
                <w:i/>
                <w:sz w:val="22"/>
                <w:szCs w:val="22"/>
              </w:rPr>
              <w:t xml:space="preserve"> in groups.  For example, territoriality and fight or flight mechanisms are natural and have to be unlearned and the skills/attitudes of cooperative learning taught as a replacement.  “Working in groups” as it is often used, may be a way for some students to hide behind the more assertive/aggressive students’ active engagement.  Some students learn to “do” group work and actually do nothing to help the group. </w:t>
            </w:r>
            <w:r w:rsidR="00B7346F">
              <w:rPr>
                <w:i/>
                <w:sz w:val="22"/>
                <w:szCs w:val="22"/>
              </w:rPr>
              <w:t xml:space="preserve"> </w:t>
            </w:r>
            <w:r w:rsidR="00B7346F" w:rsidRPr="00B7346F">
              <w:rPr>
                <w:i/>
                <w:sz w:val="22"/>
                <w:szCs w:val="22"/>
              </w:rPr>
              <w:t>Teaching students HOW to work cooperatively in groups is vital to everyone’s learning.</w:t>
            </w:r>
            <w:r w:rsidR="00B7346F">
              <w:rPr>
                <w:i/>
                <w:sz w:val="22"/>
                <w:szCs w:val="22"/>
              </w:rPr>
              <w:t xml:space="preserve">  This lesson provides a good-start.</w:t>
            </w:r>
          </w:p>
          <w:p w:rsidR="001731FF" w:rsidRPr="00B7346F" w:rsidRDefault="001731FF" w:rsidP="00361459">
            <w:pPr>
              <w:rPr>
                <w:i/>
                <w:sz w:val="22"/>
                <w:szCs w:val="22"/>
              </w:rPr>
            </w:pPr>
          </w:p>
          <w:p w:rsidR="00BD5309" w:rsidRDefault="003D16BB" w:rsidP="00361459">
            <w:pPr>
              <w:rPr>
                <w:sz w:val="22"/>
                <w:szCs w:val="22"/>
              </w:rPr>
            </w:pPr>
            <w:r w:rsidRPr="0078214A">
              <w:rPr>
                <w:b/>
                <w:sz w:val="22"/>
                <w:szCs w:val="22"/>
              </w:rPr>
              <w:t>Time:</w:t>
            </w:r>
            <w:r w:rsidRPr="0078214A">
              <w:rPr>
                <w:sz w:val="22"/>
                <w:szCs w:val="22"/>
              </w:rPr>
              <w:t xml:space="preserve"> 30</w:t>
            </w:r>
            <w:r w:rsidR="00BD5309">
              <w:rPr>
                <w:sz w:val="22"/>
                <w:szCs w:val="22"/>
              </w:rPr>
              <w:t xml:space="preserve">-45 </w:t>
            </w:r>
            <w:r w:rsidRPr="0078214A">
              <w:rPr>
                <w:sz w:val="22"/>
                <w:szCs w:val="22"/>
              </w:rPr>
              <w:t>minutes</w:t>
            </w:r>
            <w:r w:rsidR="00AE6F65">
              <w:rPr>
                <w:sz w:val="22"/>
                <w:szCs w:val="22"/>
              </w:rPr>
              <w:t xml:space="preserve"> (depending upon student</w:t>
            </w:r>
            <w:r w:rsidR="00BD5309">
              <w:rPr>
                <w:sz w:val="22"/>
                <w:szCs w:val="22"/>
              </w:rPr>
              <w:t>s</w:t>
            </w:r>
            <w:r w:rsidR="00AE6F65">
              <w:rPr>
                <w:sz w:val="22"/>
                <w:szCs w:val="22"/>
              </w:rPr>
              <w:t>’</w:t>
            </w:r>
            <w:r w:rsidR="00BD5309">
              <w:rPr>
                <w:sz w:val="22"/>
                <w:szCs w:val="22"/>
              </w:rPr>
              <w:t xml:space="preserve"> developmental level)</w:t>
            </w:r>
          </w:p>
          <w:p w:rsidR="001731FF" w:rsidRDefault="003D16BB" w:rsidP="00361459">
            <w:pPr>
              <w:rPr>
                <w:sz w:val="22"/>
                <w:szCs w:val="22"/>
              </w:rPr>
            </w:pPr>
            <w:r w:rsidRPr="0078214A">
              <w:rPr>
                <w:b/>
                <w:sz w:val="22"/>
                <w:szCs w:val="22"/>
              </w:rPr>
              <w:t>Group Size:</w:t>
            </w:r>
            <w:r w:rsidRPr="0078214A">
              <w:rPr>
                <w:sz w:val="22"/>
                <w:szCs w:val="22"/>
              </w:rPr>
              <w:t xml:space="preserve"> </w:t>
            </w:r>
            <w:r w:rsidR="00BD5309">
              <w:rPr>
                <w:sz w:val="22"/>
                <w:szCs w:val="22"/>
              </w:rPr>
              <w:t xml:space="preserve">whole </w:t>
            </w:r>
            <w:r w:rsidRPr="0078214A">
              <w:rPr>
                <w:sz w:val="22"/>
                <w:szCs w:val="22"/>
              </w:rPr>
              <w:t>class</w:t>
            </w:r>
            <w:r w:rsidR="00BD5309">
              <w:rPr>
                <w:sz w:val="22"/>
                <w:szCs w:val="22"/>
              </w:rPr>
              <w:t xml:space="preserve"> (could be </w:t>
            </w:r>
            <w:r w:rsidR="007B114D">
              <w:rPr>
                <w:sz w:val="22"/>
                <w:szCs w:val="22"/>
              </w:rPr>
              <w:t xml:space="preserve">modified to serve </w:t>
            </w:r>
            <w:r w:rsidR="00BD5309">
              <w:rPr>
                <w:sz w:val="22"/>
                <w:szCs w:val="22"/>
              </w:rPr>
              <w:t>a</w:t>
            </w:r>
            <w:r w:rsidR="007B114D">
              <w:rPr>
                <w:sz w:val="22"/>
                <w:szCs w:val="22"/>
              </w:rPr>
              <w:t>s a</w:t>
            </w:r>
            <w:r w:rsidR="00BD5309">
              <w:rPr>
                <w:sz w:val="22"/>
                <w:szCs w:val="22"/>
              </w:rPr>
              <w:t xml:space="preserve"> small group</w:t>
            </w:r>
            <w:r w:rsidR="007B114D">
              <w:rPr>
                <w:sz w:val="22"/>
                <w:szCs w:val="22"/>
              </w:rPr>
              <w:t xml:space="preserve"> counseling session)</w:t>
            </w:r>
            <w:r w:rsidRPr="0078214A">
              <w:rPr>
                <w:sz w:val="22"/>
                <w:szCs w:val="22"/>
              </w:rPr>
              <w:tab/>
            </w:r>
            <w:r w:rsidRPr="0078214A">
              <w:rPr>
                <w:sz w:val="22"/>
                <w:szCs w:val="22"/>
              </w:rPr>
              <w:tab/>
            </w:r>
            <w:r w:rsidRPr="0078214A">
              <w:rPr>
                <w:b/>
                <w:sz w:val="22"/>
                <w:szCs w:val="22"/>
              </w:rPr>
              <w:t>Grade Level:</w:t>
            </w:r>
            <w:r w:rsidRPr="0078214A">
              <w:rPr>
                <w:sz w:val="22"/>
                <w:szCs w:val="22"/>
              </w:rPr>
              <w:t xml:space="preserve"> </w:t>
            </w:r>
            <w:r w:rsidR="000F6D05">
              <w:rPr>
                <w:sz w:val="22"/>
                <w:szCs w:val="22"/>
              </w:rPr>
              <w:t>1</w:t>
            </w:r>
            <w:r w:rsidRPr="0078214A">
              <w:rPr>
                <w:sz w:val="22"/>
                <w:szCs w:val="22"/>
              </w:rPr>
              <w:t>-3</w:t>
            </w:r>
          </w:p>
          <w:p w:rsidR="00B91B2F" w:rsidRPr="0078214A" w:rsidRDefault="00B91B2F" w:rsidP="00361459">
            <w:pPr>
              <w:rPr>
                <w:sz w:val="22"/>
                <w:szCs w:val="22"/>
              </w:rPr>
            </w:pPr>
          </w:p>
          <w:p w:rsidR="00D57027" w:rsidRPr="000F6D05" w:rsidRDefault="001E7EAC" w:rsidP="00D57027">
            <w:pPr>
              <w:rPr>
                <w:sz w:val="22"/>
                <w:szCs w:val="22"/>
              </w:rPr>
            </w:pPr>
            <w:r w:rsidRPr="0078214A">
              <w:rPr>
                <w:b/>
                <w:bCs/>
                <w:sz w:val="22"/>
                <w:szCs w:val="22"/>
              </w:rPr>
              <w:t>Materials:</w:t>
            </w:r>
            <w:r w:rsidRPr="0078214A">
              <w:rPr>
                <w:bCs/>
                <w:sz w:val="22"/>
                <w:szCs w:val="22"/>
              </w:rPr>
              <w:t xml:space="preserve">  </w:t>
            </w:r>
            <w:r w:rsidR="00FE2256">
              <w:rPr>
                <w:bCs/>
                <w:sz w:val="22"/>
                <w:szCs w:val="22"/>
              </w:rPr>
              <w:t xml:space="preserve">Student Thinking Paper: </w:t>
            </w:r>
            <w:r w:rsidR="00D57027">
              <w:rPr>
                <w:i/>
                <w:sz w:val="22"/>
                <w:szCs w:val="22"/>
              </w:rPr>
              <w:t xml:space="preserve"> </w:t>
            </w:r>
            <w:hyperlink w:anchor="Learn_Apply_Circles_Cooperation" w:history="1">
              <w:r w:rsidR="00D57027" w:rsidRPr="007B114D">
                <w:rPr>
                  <w:rStyle w:val="Hyperlink"/>
                  <w:i/>
                  <w:sz w:val="22"/>
                  <w:szCs w:val="22"/>
                </w:rPr>
                <w:t>Learning and Application:  Circles of Cooperation</w:t>
              </w:r>
            </w:hyperlink>
            <w:r w:rsidR="000F6D05">
              <w:rPr>
                <w:sz w:val="22"/>
                <w:szCs w:val="22"/>
              </w:rPr>
              <w:t xml:space="preserve"> (optional for older students)</w:t>
            </w:r>
          </w:p>
          <w:p w:rsidR="001731FF" w:rsidRPr="00422DC3" w:rsidRDefault="007B114D" w:rsidP="00FE2256">
            <w:pPr>
              <w:ind w:left="720" w:hanging="360"/>
              <w:rPr>
                <w:sz w:val="22"/>
                <w:szCs w:val="22"/>
              </w:rPr>
            </w:pPr>
            <w:r>
              <w:rPr>
                <w:bCs/>
                <w:sz w:val="22"/>
                <w:szCs w:val="22"/>
              </w:rPr>
              <w:t>A g</w:t>
            </w:r>
            <w:r w:rsidR="00F43144">
              <w:rPr>
                <w:bCs/>
                <w:sz w:val="22"/>
                <w:szCs w:val="22"/>
              </w:rPr>
              <w:t>allon-sized</w:t>
            </w:r>
            <w:r w:rsidR="004A3D6F">
              <w:rPr>
                <w:bCs/>
                <w:sz w:val="22"/>
                <w:szCs w:val="22"/>
              </w:rPr>
              <w:t xml:space="preserve"> </w:t>
            </w:r>
            <w:r w:rsidR="00F43144">
              <w:rPr>
                <w:bCs/>
                <w:sz w:val="22"/>
                <w:szCs w:val="22"/>
              </w:rPr>
              <w:t xml:space="preserve">(or larger) storage </w:t>
            </w:r>
            <w:r w:rsidR="004A3D6F">
              <w:rPr>
                <w:bCs/>
                <w:sz w:val="22"/>
                <w:szCs w:val="22"/>
              </w:rPr>
              <w:t xml:space="preserve">bag and 4 or 5 sandwich bags, </w:t>
            </w:r>
            <w:r w:rsidR="005B1324">
              <w:rPr>
                <w:bCs/>
                <w:sz w:val="22"/>
                <w:szCs w:val="22"/>
              </w:rPr>
              <w:t xml:space="preserve">4 </w:t>
            </w:r>
            <w:r w:rsidR="00784AF5">
              <w:rPr>
                <w:bCs/>
                <w:sz w:val="22"/>
                <w:szCs w:val="22"/>
              </w:rPr>
              <w:t>or 5</w:t>
            </w:r>
            <w:r w:rsidR="00AE6F65">
              <w:rPr>
                <w:bCs/>
                <w:sz w:val="22"/>
                <w:szCs w:val="22"/>
              </w:rPr>
              <w:t xml:space="preserve"> </w:t>
            </w:r>
            <w:r w:rsidR="004E1C89">
              <w:rPr>
                <w:bCs/>
                <w:sz w:val="22"/>
                <w:szCs w:val="22"/>
              </w:rPr>
              <w:t>diffe</w:t>
            </w:r>
            <w:r w:rsidR="00AE6F65">
              <w:rPr>
                <w:bCs/>
                <w:sz w:val="22"/>
                <w:szCs w:val="22"/>
              </w:rPr>
              <w:t>r</w:t>
            </w:r>
            <w:r w:rsidR="004E1C89">
              <w:rPr>
                <w:bCs/>
                <w:sz w:val="22"/>
                <w:szCs w:val="22"/>
              </w:rPr>
              <w:t>ent</w:t>
            </w:r>
            <w:r w:rsidR="00784AF5">
              <w:rPr>
                <w:bCs/>
                <w:sz w:val="22"/>
                <w:szCs w:val="22"/>
              </w:rPr>
              <w:t xml:space="preserve"> puzzles with large pieces (i.e., puzzles designed for </w:t>
            </w:r>
            <w:r w:rsidR="001347AF">
              <w:rPr>
                <w:bCs/>
                <w:sz w:val="22"/>
                <w:szCs w:val="22"/>
              </w:rPr>
              <w:t>pre-K/K youngsters</w:t>
            </w:r>
            <w:r w:rsidR="00784AF5">
              <w:rPr>
                <w:bCs/>
                <w:sz w:val="22"/>
                <w:szCs w:val="22"/>
              </w:rPr>
              <w:t>)</w:t>
            </w:r>
            <w:r w:rsidR="004E1C89">
              <w:rPr>
                <w:bCs/>
                <w:sz w:val="22"/>
                <w:szCs w:val="22"/>
              </w:rPr>
              <w:t>—</w:t>
            </w:r>
            <w:r w:rsidR="00B91B2F">
              <w:rPr>
                <w:bCs/>
                <w:sz w:val="22"/>
                <w:szCs w:val="22"/>
              </w:rPr>
              <w:t>enough for each learner to have</w:t>
            </w:r>
            <w:r w:rsidR="004E1C89">
              <w:rPr>
                <w:bCs/>
                <w:sz w:val="22"/>
                <w:szCs w:val="22"/>
              </w:rPr>
              <w:t xml:space="preserve"> one puzzle </w:t>
            </w:r>
            <w:r w:rsidR="004E1C89" w:rsidRPr="001347AF">
              <w:rPr>
                <w:b/>
                <w:bCs/>
                <w:sz w:val="22"/>
                <w:szCs w:val="22"/>
              </w:rPr>
              <w:t>piece</w:t>
            </w:r>
            <w:r w:rsidR="00005410">
              <w:rPr>
                <w:b/>
                <w:bCs/>
                <w:sz w:val="22"/>
                <w:szCs w:val="22"/>
              </w:rPr>
              <w:t xml:space="preserve"> (</w:t>
            </w:r>
            <w:r w:rsidR="001347AF">
              <w:rPr>
                <w:bCs/>
                <w:sz w:val="22"/>
                <w:szCs w:val="22"/>
              </w:rPr>
              <w:t>some may receive more if there is not</w:t>
            </w:r>
            <w:r w:rsidR="004E1C89">
              <w:rPr>
                <w:bCs/>
                <w:sz w:val="22"/>
                <w:szCs w:val="22"/>
              </w:rPr>
              <w:t xml:space="preserve"> an equal number of puzzle pieces and students</w:t>
            </w:r>
            <w:r w:rsidR="00422DC3">
              <w:rPr>
                <w:bCs/>
                <w:sz w:val="22"/>
                <w:szCs w:val="22"/>
              </w:rPr>
              <w:t>)</w:t>
            </w:r>
            <w:r w:rsidR="004E1C89">
              <w:rPr>
                <w:bCs/>
                <w:sz w:val="22"/>
                <w:szCs w:val="22"/>
              </w:rPr>
              <w:t>—</w:t>
            </w:r>
            <w:r w:rsidR="00784AF5">
              <w:rPr>
                <w:bCs/>
                <w:sz w:val="22"/>
                <w:szCs w:val="22"/>
              </w:rPr>
              <w:t>take puzzles apart</w:t>
            </w:r>
            <w:r w:rsidR="001347AF">
              <w:rPr>
                <w:bCs/>
                <w:sz w:val="22"/>
                <w:szCs w:val="22"/>
              </w:rPr>
              <w:t>;</w:t>
            </w:r>
            <w:r w:rsidR="00784AF5">
              <w:rPr>
                <w:bCs/>
                <w:sz w:val="22"/>
                <w:szCs w:val="22"/>
              </w:rPr>
              <w:t xml:space="preserve"> </w:t>
            </w:r>
            <w:r w:rsidR="001347AF">
              <w:rPr>
                <w:bCs/>
                <w:sz w:val="22"/>
                <w:szCs w:val="22"/>
              </w:rPr>
              <w:t>put</w:t>
            </w:r>
            <w:r w:rsidR="00784AF5">
              <w:rPr>
                <w:bCs/>
                <w:sz w:val="22"/>
                <w:szCs w:val="22"/>
              </w:rPr>
              <w:t xml:space="preserve"> puzzle pieces in </w:t>
            </w:r>
            <w:r w:rsidR="004A3D6F">
              <w:rPr>
                <w:bCs/>
                <w:sz w:val="22"/>
                <w:szCs w:val="22"/>
              </w:rPr>
              <w:t>the large</w:t>
            </w:r>
            <w:r w:rsidR="00005410">
              <w:rPr>
                <w:bCs/>
                <w:sz w:val="22"/>
                <w:szCs w:val="22"/>
              </w:rPr>
              <w:t xml:space="preserve"> bag.  </w:t>
            </w:r>
            <w:r w:rsidR="00422DC3">
              <w:rPr>
                <w:sz w:val="22"/>
                <w:szCs w:val="22"/>
              </w:rPr>
              <w:t xml:space="preserve"> </w:t>
            </w:r>
            <w:r w:rsidR="001E7EAC" w:rsidRPr="0078214A">
              <w:rPr>
                <w:bCs/>
                <w:sz w:val="22"/>
                <w:szCs w:val="22"/>
              </w:rPr>
              <w:t>Poster board, markers</w:t>
            </w:r>
          </w:p>
          <w:p w:rsidR="001E7EAC" w:rsidRPr="0078214A" w:rsidRDefault="001E7EAC" w:rsidP="00361459">
            <w:pPr>
              <w:rPr>
                <w:sz w:val="22"/>
                <w:szCs w:val="22"/>
              </w:rPr>
            </w:pPr>
          </w:p>
          <w:p w:rsidR="00385881" w:rsidRPr="00B91B2F" w:rsidRDefault="00385881" w:rsidP="00361459">
            <w:pPr>
              <w:rPr>
                <w:b/>
                <w:sz w:val="22"/>
                <w:szCs w:val="22"/>
              </w:rPr>
            </w:pPr>
            <w:r>
              <w:rPr>
                <w:b/>
                <w:sz w:val="22"/>
              </w:rPr>
              <w:t>Missouri Comprehensive Guidance Program (MCGP) Strand/Big Idea/Concept:</w:t>
            </w:r>
          </w:p>
          <w:p w:rsidR="001731FF" w:rsidRPr="0078214A" w:rsidRDefault="00422DC3" w:rsidP="00005410">
            <w:pPr>
              <w:ind w:left="360"/>
              <w:rPr>
                <w:b/>
                <w:sz w:val="22"/>
                <w:szCs w:val="22"/>
              </w:rPr>
            </w:pPr>
            <w:r w:rsidRPr="00B91B2F">
              <w:rPr>
                <w:b/>
                <w:sz w:val="22"/>
                <w:szCs w:val="22"/>
              </w:rPr>
              <w:t>Strand:</w:t>
            </w:r>
            <w:r w:rsidRPr="00B91B2F">
              <w:rPr>
                <w:b/>
                <w:sz w:val="22"/>
                <w:szCs w:val="22"/>
              </w:rPr>
              <w:tab/>
              <w:t>Personal And Social Development</w:t>
            </w:r>
            <w:r w:rsidR="00005410">
              <w:rPr>
                <w:b/>
                <w:sz w:val="22"/>
                <w:szCs w:val="22"/>
              </w:rPr>
              <w:t xml:space="preserve"> (PS)</w:t>
            </w:r>
          </w:p>
          <w:p w:rsidR="001731FF" w:rsidRPr="0078214A" w:rsidRDefault="00422DC3" w:rsidP="00005410">
            <w:pPr>
              <w:ind w:left="1080" w:hanging="360"/>
              <w:rPr>
                <w:sz w:val="22"/>
                <w:szCs w:val="22"/>
              </w:rPr>
            </w:pPr>
            <w:r w:rsidRPr="0078214A">
              <w:rPr>
                <w:b/>
                <w:sz w:val="22"/>
                <w:szCs w:val="22"/>
              </w:rPr>
              <w:t>Big Idea:</w:t>
            </w:r>
            <w:r w:rsidR="001E7EAC" w:rsidRPr="0078214A">
              <w:rPr>
                <w:b/>
                <w:sz w:val="22"/>
                <w:szCs w:val="22"/>
              </w:rPr>
              <w:tab/>
            </w:r>
            <w:r w:rsidR="001731FF" w:rsidRPr="0078214A">
              <w:rPr>
                <w:sz w:val="22"/>
                <w:szCs w:val="22"/>
              </w:rPr>
              <w:t>PS 2 Interacting With Others in Ways That Respect Individual and Group Differences</w:t>
            </w:r>
          </w:p>
          <w:p w:rsidR="001731FF" w:rsidRPr="0078214A" w:rsidRDefault="001731FF" w:rsidP="00005410">
            <w:pPr>
              <w:ind w:left="1080"/>
              <w:rPr>
                <w:sz w:val="22"/>
                <w:szCs w:val="22"/>
              </w:rPr>
            </w:pPr>
            <w:r w:rsidRPr="0078214A">
              <w:rPr>
                <w:b/>
                <w:sz w:val="22"/>
                <w:szCs w:val="22"/>
              </w:rPr>
              <w:t>Concept:</w:t>
            </w:r>
            <w:r w:rsidR="001E7EAC" w:rsidRPr="0078214A">
              <w:rPr>
                <w:b/>
                <w:sz w:val="22"/>
                <w:szCs w:val="22"/>
              </w:rPr>
              <w:tab/>
            </w:r>
            <w:r w:rsidR="001E7EAC" w:rsidRPr="0078214A">
              <w:rPr>
                <w:b/>
                <w:sz w:val="22"/>
                <w:szCs w:val="22"/>
              </w:rPr>
              <w:tab/>
            </w:r>
            <w:r w:rsidRPr="0078214A">
              <w:rPr>
                <w:sz w:val="22"/>
                <w:szCs w:val="22"/>
              </w:rPr>
              <w:t>PS.2.B.  Respect for self and others</w:t>
            </w:r>
          </w:p>
          <w:p w:rsidR="009C6EE5" w:rsidRPr="0078214A" w:rsidRDefault="009C6EE5" w:rsidP="00361459">
            <w:pPr>
              <w:pStyle w:val="BodyText"/>
              <w:rPr>
                <w:sz w:val="22"/>
                <w:szCs w:val="22"/>
              </w:rPr>
            </w:pPr>
          </w:p>
          <w:p w:rsidR="009C6EE5" w:rsidRPr="0078214A" w:rsidRDefault="009C6EE5" w:rsidP="00361459">
            <w:pPr>
              <w:pStyle w:val="BodyText"/>
              <w:rPr>
                <w:sz w:val="22"/>
                <w:szCs w:val="22"/>
              </w:rPr>
            </w:pPr>
            <w:r w:rsidRPr="0078214A">
              <w:rPr>
                <w:sz w:val="22"/>
                <w:szCs w:val="22"/>
              </w:rPr>
              <w:t>American Sch</w:t>
            </w:r>
            <w:r w:rsidR="008F2E3F" w:rsidRPr="0078214A">
              <w:rPr>
                <w:sz w:val="22"/>
                <w:szCs w:val="22"/>
              </w:rPr>
              <w:t>ool Counselor Association (ASCA)</w:t>
            </w:r>
            <w:r w:rsidRPr="0078214A">
              <w:rPr>
                <w:sz w:val="22"/>
                <w:szCs w:val="22"/>
              </w:rPr>
              <w:t xml:space="preserve"> </w:t>
            </w:r>
            <w:r w:rsidR="00422DC3">
              <w:rPr>
                <w:sz w:val="22"/>
                <w:szCs w:val="22"/>
              </w:rPr>
              <w:t>Domain/</w:t>
            </w:r>
            <w:r w:rsidRPr="0078214A">
              <w:rPr>
                <w:sz w:val="22"/>
                <w:szCs w:val="22"/>
              </w:rPr>
              <w:t>Standard:</w:t>
            </w:r>
          </w:p>
          <w:p w:rsidR="003D16BB" w:rsidRPr="0078214A" w:rsidRDefault="001E7EAC" w:rsidP="00005410">
            <w:pPr>
              <w:pStyle w:val="BodyText"/>
              <w:ind w:left="360"/>
              <w:rPr>
                <w:sz w:val="22"/>
                <w:szCs w:val="22"/>
              </w:rPr>
            </w:pPr>
            <w:r w:rsidRPr="0078214A">
              <w:rPr>
                <w:sz w:val="22"/>
                <w:szCs w:val="22"/>
              </w:rPr>
              <w:t>Personal Social Domain</w:t>
            </w:r>
          </w:p>
          <w:p w:rsidR="0078214A" w:rsidRPr="0078214A" w:rsidRDefault="0078214A" w:rsidP="00005410">
            <w:pPr>
              <w:ind w:left="1080" w:hanging="360"/>
              <w:rPr>
                <w:sz w:val="22"/>
                <w:szCs w:val="22"/>
              </w:rPr>
            </w:pPr>
            <w:r w:rsidRPr="0078214A">
              <w:rPr>
                <w:b/>
                <w:sz w:val="22"/>
                <w:szCs w:val="22"/>
              </w:rPr>
              <w:t>Standard A</w:t>
            </w:r>
            <w:r w:rsidRPr="0078214A">
              <w:rPr>
                <w:sz w:val="22"/>
                <w:szCs w:val="22"/>
              </w:rPr>
              <w:t>: Students will acquire the knowledge, attitudes, and interpersonal skills to help them understand and respect self and others.</w:t>
            </w:r>
          </w:p>
          <w:p w:rsidR="009C6EE5" w:rsidRDefault="0078214A" w:rsidP="00005410">
            <w:pPr>
              <w:ind w:left="720"/>
              <w:rPr>
                <w:sz w:val="22"/>
                <w:szCs w:val="22"/>
              </w:rPr>
            </w:pPr>
            <w:r w:rsidRPr="0078214A">
              <w:rPr>
                <w:b/>
                <w:sz w:val="22"/>
                <w:szCs w:val="22"/>
              </w:rPr>
              <w:t>Standard B</w:t>
            </w:r>
            <w:r w:rsidRPr="0078214A">
              <w:rPr>
                <w:sz w:val="22"/>
                <w:szCs w:val="22"/>
              </w:rPr>
              <w:t>: Students will make decisions set goals, and take necessary action to achieve goals.</w:t>
            </w:r>
          </w:p>
          <w:p w:rsidR="007B114D" w:rsidRPr="0078214A" w:rsidRDefault="007B114D" w:rsidP="00005410">
            <w:pPr>
              <w:ind w:left="720"/>
              <w:rPr>
                <w:sz w:val="22"/>
                <w:szCs w:val="22"/>
              </w:rPr>
            </w:pPr>
          </w:p>
        </w:tc>
      </w:tr>
    </w:tbl>
    <w:p w:rsidR="009C6EE5" w:rsidRPr="00361459" w:rsidRDefault="009C6EE5">
      <w:pPr>
        <w:rPr>
          <w:bCs/>
          <w:sz w:val="22"/>
          <w:szCs w:val="22"/>
        </w:rPr>
      </w:pPr>
    </w:p>
    <w:p w:rsidR="00361459" w:rsidRDefault="00361459" w:rsidP="00B07B92">
      <w:pPr>
        <w:rPr>
          <w:b/>
          <w:bCs/>
          <w:sz w:val="22"/>
          <w:szCs w:val="22"/>
        </w:rPr>
      </w:pPr>
    </w:p>
    <w:p w:rsidR="00B07B92" w:rsidRDefault="00B07B92" w:rsidP="00B07B92">
      <w:pPr>
        <w:rPr>
          <w:bCs/>
          <w:sz w:val="22"/>
          <w:szCs w:val="22"/>
        </w:rPr>
      </w:pPr>
      <w:r>
        <w:rPr>
          <w:b/>
          <w:bCs/>
          <w:sz w:val="22"/>
          <w:szCs w:val="22"/>
        </w:rPr>
        <w:t xml:space="preserve">Link to Sample MCGP Units/Lessons </w:t>
      </w:r>
      <w:r w:rsidR="00AE6F65">
        <w:rPr>
          <w:bCs/>
          <w:sz w:val="22"/>
          <w:szCs w:val="22"/>
        </w:rPr>
        <w:t>(Note:  The Unit</w:t>
      </w:r>
      <w:r>
        <w:rPr>
          <w:bCs/>
          <w:sz w:val="22"/>
          <w:szCs w:val="22"/>
        </w:rPr>
        <w:t xml:space="preserve"> listed do</w:t>
      </w:r>
      <w:r w:rsidR="00AE6F65">
        <w:rPr>
          <w:bCs/>
          <w:sz w:val="22"/>
          <w:szCs w:val="22"/>
        </w:rPr>
        <w:t>es</w:t>
      </w:r>
      <w:r>
        <w:rPr>
          <w:bCs/>
          <w:sz w:val="22"/>
          <w:szCs w:val="22"/>
        </w:rPr>
        <w:t xml:space="preserve"> not include all possible related MCGP Units/Lessons—</w:t>
      </w:r>
      <w:r w:rsidR="00AE6F65">
        <w:rPr>
          <w:bCs/>
          <w:sz w:val="22"/>
          <w:szCs w:val="22"/>
        </w:rPr>
        <w:t>it is</w:t>
      </w:r>
      <w:r>
        <w:rPr>
          <w:bCs/>
          <w:sz w:val="22"/>
          <w:szCs w:val="22"/>
        </w:rPr>
        <w:t xml:space="preserve"> merely</w:t>
      </w:r>
      <w:r w:rsidR="00AE6F65">
        <w:rPr>
          <w:bCs/>
          <w:sz w:val="22"/>
          <w:szCs w:val="22"/>
        </w:rPr>
        <w:t xml:space="preserve"> an </w:t>
      </w:r>
      <w:r>
        <w:rPr>
          <w:bCs/>
          <w:sz w:val="22"/>
          <w:szCs w:val="22"/>
        </w:rPr>
        <w:t>example of how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78214A" w:rsidTr="005D07BF">
        <w:tc>
          <w:tcPr>
            <w:tcW w:w="10548" w:type="dxa"/>
            <w:tcMar>
              <w:top w:w="43" w:type="dxa"/>
              <w:left w:w="43" w:type="dxa"/>
              <w:bottom w:w="43" w:type="dxa"/>
              <w:right w:w="43" w:type="dxa"/>
            </w:tcMar>
          </w:tcPr>
          <w:p w:rsidR="009C6EE5" w:rsidRDefault="003B2E9A" w:rsidP="0089371A">
            <w:r>
              <w:rPr>
                <w:bCs/>
                <w:sz w:val="22"/>
                <w:szCs w:val="22"/>
              </w:rPr>
              <w:t>Kdg</w:t>
            </w:r>
            <w:r>
              <w:rPr>
                <w:bCs/>
                <w:sz w:val="22"/>
                <w:szCs w:val="22"/>
              </w:rPr>
              <w:tab/>
            </w:r>
            <w:r w:rsidR="0089371A" w:rsidRPr="0089371A">
              <w:rPr>
                <w:bCs/>
                <w:sz w:val="22"/>
                <w:szCs w:val="22"/>
              </w:rPr>
              <w:t xml:space="preserve">CD 9 </w:t>
            </w:r>
            <w:r>
              <w:rPr>
                <w:bCs/>
                <w:sz w:val="22"/>
                <w:szCs w:val="22"/>
              </w:rPr>
              <w:tab/>
            </w:r>
            <w:r>
              <w:rPr>
                <w:bCs/>
                <w:sz w:val="22"/>
                <w:szCs w:val="22"/>
              </w:rPr>
              <w:tab/>
            </w:r>
            <w:r w:rsidR="0089371A" w:rsidRPr="0089371A">
              <w:rPr>
                <w:bCs/>
                <w:sz w:val="22"/>
                <w:szCs w:val="22"/>
              </w:rPr>
              <w:t xml:space="preserve">Unit:  </w:t>
            </w:r>
            <w:hyperlink r:id="rId7" w:history="1">
              <w:r w:rsidR="0089371A" w:rsidRPr="0089371A">
                <w:rPr>
                  <w:rStyle w:val="Hyperlink"/>
                  <w:bCs/>
                  <w:color w:val="auto"/>
                  <w:sz w:val="22"/>
                  <w:szCs w:val="22"/>
                </w:rPr>
                <w:t>Working Together</w:t>
              </w:r>
            </w:hyperlink>
            <w:r>
              <w:tab/>
            </w:r>
            <w:r>
              <w:tab/>
            </w:r>
            <w:hyperlink r:id="rId8" w:history="1">
              <w:r w:rsidR="0039198D" w:rsidRPr="0039198D">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5" o:spid="_x0000_i1025" type="#_x0000_t75" alt="http://missouricareereducation.org/images/ico_doc.gif" href="http://missouricareereducation.org/CDs/GuidanceLessons/CD9-GrK-Unit1.doc" style="width:13.5pt;height:12pt;visibility:visible;mso-wrap-style:square" o:button="t">
                    <v:fill o:detectmouseclick="t"/>
                    <v:imagedata r:id="rId9" o:title="ico_doc"/>
                  </v:shape>
                </w:pict>
              </w:r>
            </w:hyperlink>
            <w:r w:rsidR="0089371A" w:rsidRPr="0089371A">
              <w:rPr>
                <w:bCs/>
                <w:sz w:val="22"/>
                <w:szCs w:val="22"/>
              </w:rPr>
              <w:t xml:space="preserve">  </w:t>
            </w:r>
            <w:hyperlink r:id="rId10" w:history="1">
              <w:r w:rsidR="0039198D" w:rsidRPr="0039198D">
                <w:rPr>
                  <w:noProof/>
                  <w:sz w:val="22"/>
                  <w:szCs w:val="22"/>
                </w:rPr>
                <w:pict>
                  <v:shape id="Picture 806" o:spid="_x0000_i1026" type="#_x0000_t75" alt="http://missouricareereducation.org/images/ico_pdf.gif" href="http://missouricareereducation.org/CDs/GuidanceLessons/CD9-GrK-Unit1.pdf" style="width:13.5pt;height:12pt;visibility:visible;mso-wrap-style:square" o:button="t">
                    <v:fill o:detectmouseclick="t"/>
                    <v:imagedata r:id="rId11" o:title="ico_pdf"/>
                  </v:shape>
                </w:pict>
              </w:r>
            </w:hyperlink>
          </w:p>
          <w:p w:rsidR="0089371A" w:rsidRPr="0089371A" w:rsidRDefault="0089371A" w:rsidP="0089371A">
            <w:pPr>
              <w:rPr>
                <w:bCs/>
                <w:sz w:val="22"/>
                <w:szCs w:val="22"/>
              </w:rPr>
            </w:pPr>
            <w:r>
              <w:rPr>
                <w:sz w:val="22"/>
                <w:szCs w:val="22"/>
              </w:rPr>
              <w:t xml:space="preserve">This </w:t>
            </w:r>
            <w:r w:rsidR="001347AF">
              <w:rPr>
                <w:sz w:val="22"/>
                <w:szCs w:val="22"/>
              </w:rPr>
              <w:t xml:space="preserve">stand-alone </w:t>
            </w:r>
            <w:r>
              <w:rPr>
                <w:sz w:val="22"/>
                <w:szCs w:val="22"/>
              </w:rPr>
              <w:t xml:space="preserve">lesson </w:t>
            </w:r>
            <w:r w:rsidR="001347AF">
              <w:rPr>
                <w:sz w:val="22"/>
                <w:szCs w:val="22"/>
              </w:rPr>
              <w:t xml:space="preserve">(Circles of Cooperation) </w:t>
            </w:r>
            <w:r>
              <w:rPr>
                <w:sz w:val="22"/>
                <w:szCs w:val="22"/>
              </w:rPr>
              <w:t>can enhance any MCGP Units/Lessons requiring students to work in small groups.  Searching the pdf file</w:t>
            </w:r>
            <w:r w:rsidR="001347AF">
              <w:rPr>
                <w:sz w:val="22"/>
                <w:szCs w:val="22"/>
              </w:rPr>
              <w:t xml:space="preserve"> (</w:t>
            </w:r>
            <w:r w:rsidR="001347AF" w:rsidRPr="001347AF">
              <w:rPr>
                <w:i/>
                <w:sz w:val="22"/>
                <w:szCs w:val="22"/>
              </w:rPr>
              <w:t>mcce.org</w:t>
            </w:r>
            <w:r w:rsidR="001347AF">
              <w:rPr>
                <w:sz w:val="22"/>
                <w:szCs w:val="22"/>
              </w:rPr>
              <w:t>)</w:t>
            </w:r>
            <w:r>
              <w:rPr>
                <w:sz w:val="22"/>
                <w:szCs w:val="22"/>
              </w:rPr>
              <w:t xml:space="preserve"> of all K-5 units/lessons will link you to lessons in which “cooperative learning” or “cooperative groups” are used.  The “Circles of Cooperation” activity can be expanded to include several lessons that intentionally teach students HOW to work in </w:t>
            </w:r>
            <w:r w:rsidR="001347AF">
              <w:rPr>
                <w:sz w:val="22"/>
                <w:szCs w:val="22"/>
              </w:rPr>
              <w:t xml:space="preserve">cooperative learning </w:t>
            </w:r>
            <w:r>
              <w:rPr>
                <w:sz w:val="22"/>
                <w:szCs w:val="22"/>
              </w:rPr>
              <w:t xml:space="preserve">groups (see </w:t>
            </w:r>
            <w:r w:rsidRPr="0089371A">
              <w:rPr>
                <w:b/>
                <w:sz w:val="22"/>
                <w:szCs w:val="22"/>
              </w:rPr>
              <w:t>Follow-up</w:t>
            </w:r>
            <w:r>
              <w:rPr>
                <w:sz w:val="22"/>
                <w:szCs w:val="22"/>
              </w:rPr>
              <w:t xml:space="preserve"> section).</w:t>
            </w:r>
          </w:p>
        </w:tc>
      </w:tr>
    </w:tbl>
    <w:p w:rsidR="009C6EE5" w:rsidRPr="0078214A" w:rsidRDefault="009C6EE5">
      <w:pPr>
        <w:rPr>
          <w:sz w:val="22"/>
          <w:szCs w:val="22"/>
        </w:rPr>
      </w:pPr>
    </w:p>
    <w:p w:rsidR="009C6EE5" w:rsidRPr="0078214A" w:rsidRDefault="009C6EE5">
      <w:pPr>
        <w:rPr>
          <w:b/>
          <w:bCs/>
          <w:sz w:val="22"/>
          <w:szCs w:val="22"/>
        </w:rPr>
      </w:pPr>
      <w:r w:rsidRPr="0078214A">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1:  gather, analyze and apply information and ideas</w:t>
            </w:r>
          </w:p>
        </w:tc>
      </w:tr>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2:  communicate effectively within and beyond the classroom</w:t>
            </w:r>
          </w:p>
        </w:tc>
      </w:tr>
      <w:tr w:rsidR="009C6EE5" w:rsidRPr="0078214A" w:rsidTr="005D07BF">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3:  recognize and solve problems</w:t>
            </w:r>
          </w:p>
        </w:tc>
      </w:tr>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4:  make decisions and act as responsible members of society</w:t>
            </w:r>
          </w:p>
        </w:tc>
      </w:tr>
    </w:tbl>
    <w:p w:rsidR="007B114D" w:rsidRDefault="007B114D">
      <w:pPr>
        <w:rPr>
          <w:b/>
          <w:bCs/>
          <w:sz w:val="22"/>
          <w:szCs w:val="22"/>
        </w:rPr>
      </w:pPr>
    </w:p>
    <w:p w:rsidR="00717CED" w:rsidRPr="0078214A" w:rsidRDefault="007B114D">
      <w:pPr>
        <w:rPr>
          <w:b/>
          <w:bCs/>
          <w:sz w:val="22"/>
          <w:szCs w:val="22"/>
        </w:rPr>
      </w:pPr>
      <w:r>
        <w:rPr>
          <w:b/>
          <w:bCs/>
          <w:sz w:val="22"/>
          <w:szCs w:val="22"/>
        </w:rPr>
        <w:br w:type="page"/>
      </w:r>
    </w:p>
    <w:p w:rsidR="009C6EE5" w:rsidRPr="0078214A" w:rsidRDefault="009C6EE5">
      <w:pPr>
        <w:rPr>
          <w:b/>
          <w:bCs/>
          <w:sz w:val="22"/>
          <w:szCs w:val="22"/>
        </w:rPr>
      </w:pPr>
      <w:r w:rsidRPr="0078214A">
        <w:rPr>
          <w:b/>
          <w:bCs/>
          <w:sz w:val="22"/>
          <w:szCs w:val="22"/>
        </w:rPr>
        <w:t>This lesson supports the development of skills in the following academic content areas.</w:t>
      </w:r>
    </w:p>
    <w:p w:rsidR="009C6EE5" w:rsidRPr="0078214A" w:rsidRDefault="009C6EE5">
      <w:pPr>
        <w:rPr>
          <w:sz w:val="22"/>
          <w:szCs w:val="22"/>
        </w:rPr>
      </w:pPr>
      <w:r w:rsidRPr="0078214A">
        <w:rPr>
          <w:b/>
          <w:bCs/>
          <w:sz w:val="22"/>
          <w:szCs w:val="22"/>
        </w:rPr>
        <w:t>Academic Content Area(s)</w:t>
      </w:r>
      <w:r w:rsidRPr="0078214A">
        <w:rPr>
          <w:b/>
          <w:bCs/>
          <w:sz w:val="22"/>
          <w:szCs w:val="22"/>
        </w:rPr>
        <w:tab/>
      </w:r>
      <w:r w:rsidRPr="0078214A">
        <w:rPr>
          <w:b/>
          <w:bCs/>
          <w:sz w:val="22"/>
          <w:szCs w:val="22"/>
        </w:rPr>
        <w:tab/>
      </w:r>
      <w:r w:rsidRPr="0078214A">
        <w:rPr>
          <w:b/>
          <w:bCs/>
          <w:sz w:val="22"/>
          <w:szCs w:val="22"/>
        </w:rPr>
        <w:tab/>
      </w:r>
      <w:r w:rsidR="007B114D">
        <w:rPr>
          <w:b/>
          <w:bCs/>
          <w:sz w:val="22"/>
          <w:szCs w:val="22"/>
        </w:rPr>
        <w:tab/>
      </w:r>
      <w:r w:rsidR="007B114D">
        <w:rPr>
          <w:b/>
          <w:bCs/>
          <w:sz w:val="22"/>
          <w:szCs w:val="22"/>
        </w:rPr>
        <w:tab/>
      </w:r>
      <w:r w:rsidR="007B114D">
        <w:rPr>
          <w:b/>
          <w:bCs/>
          <w:sz w:val="22"/>
          <w:szCs w:val="22"/>
        </w:rPr>
        <w:tab/>
      </w:r>
      <w:r w:rsidRPr="0078214A">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78214A" w:rsidTr="00AE6F65">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Communication Arts</w:t>
            </w:r>
          </w:p>
        </w:tc>
        <w:tc>
          <w:tcPr>
            <w:tcW w:w="6995" w:type="dxa"/>
            <w:tcMar>
              <w:top w:w="43" w:type="dxa"/>
              <w:left w:w="43" w:type="dxa"/>
              <w:bottom w:w="43" w:type="dxa"/>
              <w:right w:w="43" w:type="dxa"/>
            </w:tcMar>
          </w:tcPr>
          <w:p w:rsidR="009C6EE5" w:rsidRPr="0078214A" w:rsidRDefault="00A65E1D">
            <w:pPr>
              <w:rPr>
                <w:sz w:val="22"/>
                <w:szCs w:val="22"/>
              </w:rPr>
            </w:pPr>
            <w:r>
              <w:rPr>
                <w:sz w:val="22"/>
                <w:szCs w:val="22"/>
              </w:rPr>
              <w:t>CA6:  Participating in…discussions of issues and ideas.</w:t>
            </w:r>
          </w:p>
        </w:tc>
      </w:tr>
      <w:tr w:rsidR="009C6EE5" w:rsidRPr="0078214A" w:rsidTr="00AE6F65">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Mathematics</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AE6F65">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Social Studies</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AE6F65">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Science</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AE6F65">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Health/Physical Education</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AE6F65">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Fine Arts</w:t>
            </w:r>
          </w:p>
        </w:tc>
        <w:tc>
          <w:tcPr>
            <w:tcW w:w="6995" w:type="dxa"/>
            <w:tcMar>
              <w:top w:w="43" w:type="dxa"/>
              <w:left w:w="43" w:type="dxa"/>
              <w:bottom w:w="43" w:type="dxa"/>
              <w:right w:w="43" w:type="dxa"/>
            </w:tcMar>
          </w:tcPr>
          <w:p w:rsidR="009C6EE5" w:rsidRPr="0078214A" w:rsidRDefault="009C6EE5">
            <w:pPr>
              <w:rPr>
                <w:sz w:val="22"/>
                <w:szCs w:val="22"/>
              </w:rPr>
            </w:pPr>
          </w:p>
        </w:tc>
      </w:tr>
    </w:tbl>
    <w:p w:rsidR="009C6EE5" w:rsidRPr="0078214A" w:rsidRDefault="009C6EE5">
      <w:pPr>
        <w:rPr>
          <w:b/>
          <w:bCs/>
          <w:sz w:val="22"/>
          <w:szCs w:val="22"/>
        </w:rPr>
      </w:pPr>
    </w:p>
    <w:p w:rsidR="009C6EE5" w:rsidRPr="0078214A" w:rsidRDefault="009C6EE5">
      <w:pPr>
        <w:rPr>
          <w:sz w:val="22"/>
          <w:szCs w:val="22"/>
        </w:rPr>
      </w:pPr>
      <w:r w:rsidRPr="0078214A">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78214A" w:rsidTr="00D34AC6">
        <w:tc>
          <w:tcPr>
            <w:tcW w:w="702"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18" w:type="dxa"/>
            <w:tcMar>
              <w:top w:w="43" w:type="dxa"/>
              <w:left w:w="43" w:type="dxa"/>
              <w:bottom w:w="43" w:type="dxa"/>
              <w:right w:w="43" w:type="dxa"/>
            </w:tcMar>
          </w:tcPr>
          <w:p w:rsidR="009C6EE5" w:rsidRPr="0078214A" w:rsidRDefault="009C6EE5">
            <w:pPr>
              <w:rPr>
                <w:sz w:val="22"/>
                <w:szCs w:val="22"/>
              </w:rPr>
            </w:pPr>
            <w:r w:rsidRPr="0078214A">
              <w:rPr>
                <w:sz w:val="22"/>
                <w:szCs w:val="22"/>
              </w:rPr>
              <w:t>Perseverance</w:t>
            </w:r>
          </w:p>
        </w:tc>
        <w:tc>
          <w:tcPr>
            <w:tcW w:w="702" w:type="dxa"/>
            <w:tcMar>
              <w:top w:w="43" w:type="dxa"/>
              <w:left w:w="43" w:type="dxa"/>
              <w:bottom w:w="43" w:type="dxa"/>
              <w:right w:w="43" w:type="dxa"/>
            </w:tcMar>
          </w:tcPr>
          <w:p w:rsidR="009C6EE5" w:rsidRPr="0078214A" w:rsidRDefault="009C6EE5" w:rsidP="00AC2121">
            <w:pPr>
              <w:jc w:val="center"/>
              <w:rPr>
                <w:sz w:val="22"/>
                <w:szCs w:val="22"/>
              </w:rPr>
            </w:pPr>
          </w:p>
        </w:tc>
        <w:tc>
          <w:tcPr>
            <w:tcW w:w="2816" w:type="dxa"/>
            <w:tcMar>
              <w:top w:w="43" w:type="dxa"/>
              <w:left w:w="43" w:type="dxa"/>
              <w:bottom w:w="43" w:type="dxa"/>
              <w:right w:w="43" w:type="dxa"/>
            </w:tcMar>
          </w:tcPr>
          <w:p w:rsidR="009C6EE5" w:rsidRPr="0078214A" w:rsidRDefault="009C6EE5">
            <w:pPr>
              <w:rPr>
                <w:sz w:val="22"/>
                <w:szCs w:val="22"/>
              </w:rPr>
            </w:pPr>
            <w:r w:rsidRPr="0078214A">
              <w:rPr>
                <w:sz w:val="22"/>
                <w:szCs w:val="22"/>
              </w:rPr>
              <w:t xml:space="preserve"> Integrity</w:t>
            </w:r>
          </w:p>
        </w:tc>
        <w:tc>
          <w:tcPr>
            <w:tcW w:w="702" w:type="dxa"/>
            <w:tcMar>
              <w:top w:w="43" w:type="dxa"/>
              <w:left w:w="43" w:type="dxa"/>
              <w:bottom w:w="43" w:type="dxa"/>
              <w:right w:w="43" w:type="dxa"/>
            </w:tcMar>
          </w:tcPr>
          <w:p w:rsidR="009C6EE5" w:rsidRPr="0078214A" w:rsidRDefault="00005410" w:rsidP="00AC2121">
            <w:pPr>
              <w:jc w:val="center"/>
              <w:rPr>
                <w:sz w:val="22"/>
                <w:szCs w:val="22"/>
              </w:rPr>
            </w:pPr>
            <w:r>
              <w:rPr>
                <w:sz w:val="22"/>
                <w:szCs w:val="22"/>
              </w:rPr>
              <w:t>X</w:t>
            </w:r>
          </w:p>
        </w:tc>
        <w:tc>
          <w:tcPr>
            <w:tcW w:w="2808" w:type="dxa"/>
            <w:tcMar>
              <w:top w:w="43" w:type="dxa"/>
              <w:left w:w="43" w:type="dxa"/>
              <w:bottom w:w="43" w:type="dxa"/>
              <w:right w:w="43" w:type="dxa"/>
            </w:tcMar>
          </w:tcPr>
          <w:p w:rsidR="009C6EE5" w:rsidRPr="0078214A" w:rsidRDefault="009C6EE5">
            <w:pPr>
              <w:rPr>
                <w:sz w:val="22"/>
                <w:szCs w:val="22"/>
              </w:rPr>
            </w:pPr>
            <w:r w:rsidRPr="0078214A">
              <w:rPr>
                <w:sz w:val="22"/>
                <w:szCs w:val="22"/>
              </w:rPr>
              <w:t>Problem Solving</w:t>
            </w:r>
          </w:p>
        </w:tc>
      </w:tr>
      <w:tr w:rsidR="009C6EE5" w:rsidRPr="0078214A" w:rsidTr="00D34AC6">
        <w:tc>
          <w:tcPr>
            <w:tcW w:w="702"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18" w:type="dxa"/>
            <w:tcMar>
              <w:top w:w="43" w:type="dxa"/>
              <w:left w:w="43" w:type="dxa"/>
              <w:bottom w:w="43" w:type="dxa"/>
              <w:right w:w="43" w:type="dxa"/>
            </w:tcMar>
          </w:tcPr>
          <w:p w:rsidR="009C6EE5" w:rsidRPr="0078214A" w:rsidRDefault="009C6EE5">
            <w:pPr>
              <w:rPr>
                <w:sz w:val="22"/>
                <w:szCs w:val="22"/>
              </w:rPr>
            </w:pPr>
            <w:r w:rsidRPr="0078214A">
              <w:rPr>
                <w:sz w:val="22"/>
                <w:szCs w:val="22"/>
              </w:rPr>
              <w:t>Courage</w:t>
            </w:r>
          </w:p>
        </w:tc>
        <w:tc>
          <w:tcPr>
            <w:tcW w:w="702"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16" w:type="dxa"/>
            <w:tcMar>
              <w:top w:w="43" w:type="dxa"/>
              <w:left w:w="43" w:type="dxa"/>
              <w:bottom w:w="43" w:type="dxa"/>
              <w:right w:w="43" w:type="dxa"/>
            </w:tcMar>
          </w:tcPr>
          <w:p w:rsidR="009C6EE5" w:rsidRPr="0078214A" w:rsidRDefault="009C6EE5">
            <w:pPr>
              <w:rPr>
                <w:sz w:val="22"/>
                <w:szCs w:val="22"/>
              </w:rPr>
            </w:pPr>
            <w:r w:rsidRPr="0078214A">
              <w:rPr>
                <w:sz w:val="22"/>
                <w:szCs w:val="22"/>
              </w:rPr>
              <w:t>Compassion</w:t>
            </w:r>
          </w:p>
        </w:tc>
        <w:tc>
          <w:tcPr>
            <w:tcW w:w="702" w:type="dxa"/>
            <w:tcMar>
              <w:top w:w="43" w:type="dxa"/>
              <w:left w:w="43" w:type="dxa"/>
              <w:bottom w:w="43" w:type="dxa"/>
              <w:right w:w="43" w:type="dxa"/>
            </w:tcMar>
          </w:tcPr>
          <w:p w:rsidR="009C6EE5" w:rsidRPr="0078214A" w:rsidRDefault="009C6EE5" w:rsidP="00AC2121">
            <w:pPr>
              <w:jc w:val="center"/>
              <w:rPr>
                <w:sz w:val="22"/>
                <w:szCs w:val="22"/>
              </w:rPr>
            </w:pPr>
          </w:p>
        </w:tc>
        <w:tc>
          <w:tcPr>
            <w:tcW w:w="2808" w:type="dxa"/>
            <w:tcMar>
              <w:top w:w="43" w:type="dxa"/>
              <w:left w:w="43" w:type="dxa"/>
              <w:bottom w:w="43" w:type="dxa"/>
              <w:right w:w="43" w:type="dxa"/>
            </w:tcMar>
          </w:tcPr>
          <w:p w:rsidR="009C6EE5" w:rsidRPr="0078214A" w:rsidRDefault="009C6EE5">
            <w:pPr>
              <w:rPr>
                <w:sz w:val="22"/>
                <w:szCs w:val="22"/>
              </w:rPr>
            </w:pPr>
            <w:r w:rsidRPr="0078214A">
              <w:rPr>
                <w:sz w:val="22"/>
                <w:szCs w:val="22"/>
              </w:rPr>
              <w:t>Tolerance</w:t>
            </w:r>
          </w:p>
        </w:tc>
      </w:tr>
      <w:tr w:rsidR="009C6EE5" w:rsidRPr="0078214A" w:rsidTr="00D34AC6">
        <w:tc>
          <w:tcPr>
            <w:tcW w:w="702"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18" w:type="dxa"/>
            <w:tcMar>
              <w:top w:w="43" w:type="dxa"/>
              <w:left w:w="43" w:type="dxa"/>
              <w:bottom w:w="43" w:type="dxa"/>
              <w:right w:w="43" w:type="dxa"/>
            </w:tcMar>
          </w:tcPr>
          <w:p w:rsidR="009C6EE5" w:rsidRPr="0078214A" w:rsidRDefault="009C6EE5">
            <w:pPr>
              <w:rPr>
                <w:sz w:val="22"/>
                <w:szCs w:val="22"/>
              </w:rPr>
            </w:pPr>
            <w:r w:rsidRPr="0078214A">
              <w:rPr>
                <w:sz w:val="22"/>
                <w:szCs w:val="22"/>
              </w:rPr>
              <w:t>Respect</w:t>
            </w:r>
          </w:p>
        </w:tc>
        <w:tc>
          <w:tcPr>
            <w:tcW w:w="702" w:type="dxa"/>
            <w:tcMar>
              <w:top w:w="43" w:type="dxa"/>
              <w:left w:w="43" w:type="dxa"/>
              <w:bottom w:w="43" w:type="dxa"/>
              <w:right w:w="43" w:type="dxa"/>
            </w:tcMar>
          </w:tcPr>
          <w:p w:rsidR="009C6EE5" w:rsidRPr="0078214A" w:rsidRDefault="009C6EE5" w:rsidP="00AC2121">
            <w:pPr>
              <w:jc w:val="center"/>
              <w:rPr>
                <w:sz w:val="22"/>
                <w:szCs w:val="22"/>
              </w:rPr>
            </w:pPr>
          </w:p>
        </w:tc>
        <w:tc>
          <w:tcPr>
            <w:tcW w:w="2816" w:type="dxa"/>
            <w:tcMar>
              <w:top w:w="43" w:type="dxa"/>
              <w:left w:w="43" w:type="dxa"/>
              <w:bottom w:w="43" w:type="dxa"/>
              <w:right w:w="43" w:type="dxa"/>
            </w:tcMar>
          </w:tcPr>
          <w:p w:rsidR="009C6EE5" w:rsidRPr="0078214A" w:rsidRDefault="009C6EE5">
            <w:pPr>
              <w:rPr>
                <w:sz w:val="22"/>
                <w:szCs w:val="22"/>
              </w:rPr>
            </w:pPr>
            <w:r w:rsidRPr="0078214A">
              <w:rPr>
                <w:sz w:val="22"/>
                <w:szCs w:val="22"/>
              </w:rPr>
              <w:t>Goal Setting</w:t>
            </w:r>
          </w:p>
        </w:tc>
        <w:tc>
          <w:tcPr>
            <w:tcW w:w="702"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08" w:type="dxa"/>
            <w:tcMar>
              <w:top w:w="43" w:type="dxa"/>
              <w:left w:w="43" w:type="dxa"/>
              <w:bottom w:w="43" w:type="dxa"/>
              <w:right w:w="43" w:type="dxa"/>
            </w:tcMar>
          </w:tcPr>
          <w:p w:rsidR="009C6EE5" w:rsidRPr="0078214A" w:rsidRDefault="00906B56">
            <w:pPr>
              <w:rPr>
                <w:sz w:val="22"/>
                <w:szCs w:val="22"/>
              </w:rPr>
            </w:pPr>
            <w:r>
              <w:rPr>
                <w:sz w:val="22"/>
                <w:szCs w:val="22"/>
              </w:rPr>
              <w:t>Patience</w:t>
            </w:r>
          </w:p>
        </w:tc>
      </w:tr>
    </w:tbl>
    <w:p w:rsidR="00422DC3" w:rsidRDefault="00422DC3">
      <w:pPr>
        <w:rPr>
          <w:b/>
          <w:bCs/>
          <w:sz w:val="22"/>
          <w:szCs w:val="22"/>
        </w:rPr>
      </w:pPr>
    </w:p>
    <w:p w:rsidR="009C6EE5" w:rsidRPr="0078214A" w:rsidRDefault="009C6EE5">
      <w:pPr>
        <w:rPr>
          <w:sz w:val="22"/>
          <w:szCs w:val="22"/>
        </w:rPr>
      </w:pPr>
      <w:r w:rsidRPr="0078214A">
        <w:rPr>
          <w:b/>
          <w:bCs/>
          <w:sz w:val="22"/>
          <w:szCs w:val="22"/>
        </w:rPr>
        <w:t>Assessment</w:t>
      </w:r>
      <w:r w:rsidR="00B5176B" w:rsidRPr="0078214A">
        <w:rPr>
          <w:b/>
          <w:bCs/>
          <w:sz w:val="22"/>
          <w:szCs w:val="22"/>
        </w:rPr>
        <w:t xml:space="preserve">: </w:t>
      </w:r>
      <w:r w:rsidRPr="0078214A">
        <w:rPr>
          <w:b/>
          <w:bCs/>
          <w:sz w:val="22"/>
          <w:szCs w:val="22"/>
        </w:rPr>
        <w:t>acceptable evidence</w:t>
      </w:r>
      <w:r w:rsidR="00E70FC1" w:rsidRPr="0078214A">
        <w:rPr>
          <w:b/>
          <w:bCs/>
          <w:sz w:val="22"/>
          <w:szCs w:val="22"/>
        </w:rPr>
        <w:t xml:space="preserve"> of what learners will know</w:t>
      </w:r>
      <w:r w:rsidR="00B5176B" w:rsidRPr="0078214A">
        <w:rPr>
          <w:b/>
          <w:bCs/>
          <w:sz w:val="22"/>
          <w:szCs w:val="22"/>
        </w:rPr>
        <w:t>/</w:t>
      </w:r>
      <w:r w:rsidR="00E70FC1" w:rsidRPr="0078214A">
        <w:rPr>
          <w:b/>
          <w:bCs/>
          <w:sz w:val="22"/>
          <w:szCs w:val="22"/>
        </w:rPr>
        <w:t>be able to do as a result of this lesson</w:t>
      </w:r>
      <w:r w:rsidRPr="0078214A">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78214A" w:rsidTr="00D34AC6">
        <w:trPr>
          <w:trHeight w:val="791"/>
        </w:trPr>
        <w:tc>
          <w:tcPr>
            <w:tcW w:w="10555" w:type="dxa"/>
            <w:tcMar>
              <w:top w:w="43" w:type="dxa"/>
              <w:left w:w="43" w:type="dxa"/>
              <w:bottom w:w="43" w:type="dxa"/>
              <w:right w:w="43" w:type="dxa"/>
            </w:tcMar>
          </w:tcPr>
          <w:p w:rsidR="000F6D05" w:rsidRDefault="00E021D0" w:rsidP="00AE6F65">
            <w:pPr>
              <w:ind w:left="360" w:hanging="360"/>
              <w:rPr>
                <w:sz w:val="22"/>
                <w:szCs w:val="22"/>
              </w:rPr>
            </w:pPr>
            <w:r>
              <w:rPr>
                <w:sz w:val="22"/>
                <w:szCs w:val="22"/>
              </w:rPr>
              <w:t xml:space="preserve">Students </w:t>
            </w:r>
            <w:r w:rsidR="000F6D05">
              <w:rPr>
                <w:sz w:val="22"/>
                <w:szCs w:val="22"/>
              </w:rPr>
              <w:t xml:space="preserve">collaborate to develop a list of at least 4 reasons teachers (and you, the PSC) want students to learn the skills of working cooperatively in groups and to </w:t>
            </w:r>
            <w:r>
              <w:rPr>
                <w:sz w:val="22"/>
                <w:szCs w:val="22"/>
              </w:rPr>
              <w:t xml:space="preserve">complete the sentence:  “We learned that when we </w:t>
            </w:r>
            <w:r w:rsidR="00F829C9">
              <w:rPr>
                <w:sz w:val="22"/>
                <w:szCs w:val="22"/>
              </w:rPr>
              <w:t>learn in a circle of cooperation</w:t>
            </w:r>
            <w:r w:rsidR="00AE6F65">
              <w:rPr>
                <w:sz w:val="22"/>
                <w:szCs w:val="22"/>
              </w:rPr>
              <w:t xml:space="preserve"> with others, we </w:t>
            </w:r>
            <w:r>
              <w:rPr>
                <w:sz w:val="22"/>
                <w:szCs w:val="22"/>
              </w:rPr>
              <w:t xml:space="preserve">___.”  </w:t>
            </w:r>
            <w:r w:rsidR="000F6D05">
              <w:rPr>
                <w:sz w:val="22"/>
                <w:szCs w:val="22"/>
              </w:rPr>
              <w:t>S</w:t>
            </w:r>
            <w:r>
              <w:rPr>
                <w:sz w:val="22"/>
                <w:szCs w:val="22"/>
              </w:rPr>
              <w:t xml:space="preserve">pokesperson from each group </w:t>
            </w:r>
            <w:r w:rsidR="00263054">
              <w:rPr>
                <w:sz w:val="22"/>
                <w:szCs w:val="22"/>
              </w:rPr>
              <w:t>will</w:t>
            </w:r>
            <w:r>
              <w:rPr>
                <w:sz w:val="22"/>
                <w:szCs w:val="22"/>
              </w:rPr>
              <w:t xml:space="preserve"> read his or her group’s </w:t>
            </w:r>
            <w:r w:rsidR="009421F6">
              <w:rPr>
                <w:sz w:val="22"/>
                <w:szCs w:val="22"/>
              </w:rPr>
              <w:t xml:space="preserve">list of reasons and </w:t>
            </w:r>
            <w:r>
              <w:rPr>
                <w:sz w:val="22"/>
                <w:szCs w:val="22"/>
              </w:rPr>
              <w:t>“We learned…”</w:t>
            </w:r>
            <w:r w:rsidR="00263054">
              <w:rPr>
                <w:sz w:val="22"/>
                <w:szCs w:val="22"/>
              </w:rPr>
              <w:t xml:space="preserve"> sentence.</w:t>
            </w:r>
          </w:p>
          <w:p w:rsidR="000F6D05" w:rsidRDefault="000F6D05" w:rsidP="00AE6F65">
            <w:pPr>
              <w:ind w:left="360" w:hanging="360"/>
              <w:rPr>
                <w:sz w:val="22"/>
                <w:szCs w:val="22"/>
              </w:rPr>
            </w:pPr>
          </w:p>
          <w:p w:rsidR="000B01EE" w:rsidRPr="001075AE" w:rsidRDefault="00263054" w:rsidP="00AE6F65">
            <w:pPr>
              <w:ind w:left="360" w:hanging="360"/>
              <w:rPr>
                <w:i/>
                <w:sz w:val="22"/>
                <w:szCs w:val="22"/>
              </w:rPr>
            </w:pPr>
            <w:r>
              <w:rPr>
                <w:i/>
                <w:sz w:val="22"/>
                <w:szCs w:val="22"/>
              </w:rPr>
              <w:t xml:space="preserve">Observe:  Students’ level of engagement in process (e.g., leader, bossy leader, follower, silent observer); </w:t>
            </w:r>
            <w:r w:rsidR="00113919">
              <w:rPr>
                <w:i/>
                <w:sz w:val="22"/>
                <w:szCs w:val="22"/>
              </w:rPr>
              <w:t>completed sentences include a minimum of one</w:t>
            </w:r>
            <w:r w:rsidR="00F829C9">
              <w:rPr>
                <w:i/>
                <w:sz w:val="22"/>
                <w:szCs w:val="22"/>
              </w:rPr>
              <w:t xml:space="preserve"> </w:t>
            </w:r>
            <w:r w:rsidR="001075AE">
              <w:rPr>
                <w:i/>
                <w:sz w:val="22"/>
                <w:szCs w:val="22"/>
              </w:rPr>
              <w:t xml:space="preserve">(1) element of working </w:t>
            </w:r>
            <w:r w:rsidR="00F829C9">
              <w:rPr>
                <w:i/>
                <w:sz w:val="22"/>
                <w:szCs w:val="22"/>
              </w:rPr>
              <w:t xml:space="preserve">cooperatively </w:t>
            </w:r>
            <w:r w:rsidR="001075AE">
              <w:rPr>
                <w:i/>
                <w:sz w:val="22"/>
                <w:szCs w:val="22"/>
              </w:rPr>
              <w:t xml:space="preserve">in groups (e.g., taking turns, </w:t>
            </w:r>
            <w:r w:rsidR="00F829C9">
              <w:rPr>
                <w:i/>
                <w:sz w:val="22"/>
                <w:szCs w:val="22"/>
              </w:rPr>
              <w:t>listening, asking questions</w:t>
            </w:r>
            <w:r w:rsidR="001075AE">
              <w:rPr>
                <w:i/>
                <w:sz w:val="22"/>
                <w:szCs w:val="22"/>
              </w:rPr>
              <w:t>).</w:t>
            </w:r>
          </w:p>
        </w:tc>
      </w:tr>
    </w:tbl>
    <w:p w:rsidR="0045197A" w:rsidRPr="0078214A" w:rsidRDefault="0045197A">
      <w:pPr>
        <w:rPr>
          <w:b/>
          <w:bCs/>
          <w:sz w:val="22"/>
          <w:szCs w:val="22"/>
        </w:rPr>
      </w:pPr>
    </w:p>
    <w:p w:rsidR="009C6EE5" w:rsidRPr="0078214A" w:rsidRDefault="009C6EE5" w:rsidP="008471F8">
      <w:pPr>
        <w:pStyle w:val="Heading2"/>
        <w:numPr>
          <w:ilvl w:val="0"/>
          <w:numId w:val="0"/>
        </w:numPr>
        <w:rPr>
          <w:sz w:val="22"/>
          <w:szCs w:val="22"/>
        </w:rPr>
      </w:pPr>
      <w:r w:rsidRPr="0078214A">
        <w:rPr>
          <w:sz w:val="22"/>
          <w:szCs w:val="22"/>
        </w:rPr>
        <w:t>Lesson Preparation</w:t>
      </w:r>
      <w:r w:rsidR="00B5176B" w:rsidRPr="0078214A">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78214A" w:rsidTr="00D34AC6">
        <w:tc>
          <w:tcPr>
            <w:tcW w:w="10368" w:type="dxa"/>
            <w:tcMar>
              <w:top w:w="43" w:type="dxa"/>
              <w:left w:w="43" w:type="dxa"/>
              <w:bottom w:w="43" w:type="dxa"/>
              <w:right w:w="43" w:type="dxa"/>
            </w:tcMar>
          </w:tcPr>
          <w:p w:rsidR="009C6EE5" w:rsidRDefault="009C6EE5" w:rsidP="00AE6F65">
            <w:pPr>
              <w:ind w:left="360" w:hanging="360"/>
              <w:rPr>
                <w:sz w:val="22"/>
                <w:szCs w:val="22"/>
              </w:rPr>
            </w:pPr>
            <w:r w:rsidRPr="0078214A">
              <w:rPr>
                <w:bCs/>
                <w:i/>
                <w:sz w:val="22"/>
                <w:szCs w:val="22"/>
              </w:rPr>
              <w:t>Essential Questions:</w:t>
            </w:r>
            <w:r w:rsidR="005B1324">
              <w:rPr>
                <w:bCs/>
                <w:sz w:val="22"/>
                <w:szCs w:val="22"/>
              </w:rPr>
              <w:t xml:space="preserve">  Why do people work together in small groups?  Do adults have to work in groups?  It is not easy to work in groups—or is it?</w:t>
            </w:r>
            <w:r w:rsidR="00F829C9">
              <w:rPr>
                <w:bCs/>
                <w:sz w:val="22"/>
                <w:szCs w:val="22"/>
              </w:rPr>
              <w:t xml:space="preserve">  Cooperation is the key—what does that mean?</w:t>
            </w:r>
          </w:p>
          <w:p w:rsidR="00AE6F65" w:rsidRPr="00AE6F65" w:rsidRDefault="00AE6F65" w:rsidP="00AE6F65">
            <w:pPr>
              <w:ind w:left="360" w:hanging="360"/>
              <w:rPr>
                <w:sz w:val="22"/>
                <w:szCs w:val="22"/>
              </w:rPr>
            </w:pPr>
            <w:r>
              <w:rPr>
                <w:bCs/>
                <w:i/>
                <w:sz w:val="22"/>
                <w:szCs w:val="22"/>
              </w:rPr>
              <w:t>Engagement (Hook):</w:t>
            </w:r>
            <w:r>
              <w:rPr>
                <w:sz w:val="22"/>
                <w:szCs w:val="22"/>
              </w:rPr>
              <w:t xml:space="preserve">  See Procedures</w:t>
            </w:r>
          </w:p>
        </w:tc>
      </w:tr>
    </w:tbl>
    <w:p w:rsidR="009C6EE5" w:rsidRPr="0078214A" w:rsidRDefault="009C6EE5">
      <w:pPr>
        <w:rPr>
          <w:sz w:val="22"/>
          <w:szCs w:val="22"/>
        </w:rPr>
      </w:pPr>
    </w:p>
    <w:p w:rsidR="009C6EE5" w:rsidRPr="0078214A" w:rsidRDefault="009C6EE5" w:rsidP="008471F8">
      <w:pPr>
        <w:pStyle w:val="Heading2"/>
        <w:numPr>
          <w:ilvl w:val="0"/>
          <w:numId w:val="0"/>
        </w:numPr>
        <w:rPr>
          <w:sz w:val="22"/>
          <w:szCs w:val="22"/>
        </w:rPr>
      </w:pPr>
      <w:r w:rsidRPr="0078214A">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78214A" w:rsidTr="00AE6F65">
        <w:trPr>
          <w:tblHeader/>
        </w:trPr>
        <w:tc>
          <w:tcPr>
            <w:tcW w:w="5277" w:type="dxa"/>
            <w:tcMar>
              <w:top w:w="43" w:type="dxa"/>
              <w:left w:w="43" w:type="dxa"/>
              <w:bottom w:w="43" w:type="dxa"/>
              <w:right w:w="43" w:type="dxa"/>
            </w:tcMar>
          </w:tcPr>
          <w:p w:rsidR="00B5176B" w:rsidRPr="0078214A" w:rsidRDefault="00B5176B" w:rsidP="00B5176B">
            <w:pPr>
              <w:rPr>
                <w:bCs/>
                <w:i/>
                <w:sz w:val="22"/>
                <w:szCs w:val="22"/>
              </w:rPr>
            </w:pPr>
            <w:r w:rsidRPr="0078214A">
              <w:rPr>
                <w:bCs/>
                <w:i/>
                <w:sz w:val="22"/>
                <w:szCs w:val="22"/>
              </w:rPr>
              <w:t>Professional School Counselor Procedures:</w:t>
            </w:r>
          </w:p>
        </w:tc>
        <w:tc>
          <w:tcPr>
            <w:tcW w:w="5278" w:type="dxa"/>
            <w:tcMar>
              <w:top w:w="43" w:type="dxa"/>
              <w:left w:w="43" w:type="dxa"/>
              <w:bottom w:w="43" w:type="dxa"/>
              <w:right w:w="43" w:type="dxa"/>
            </w:tcMar>
          </w:tcPr>
          <w:p w:rsidR="00B5176B" w:rsidRPr="0078214A" w:rsidRDefault="00B5176B" w:rsidP="00B5176B">
            <w:pPr>
              <w:rPr>
                <w:bCs/>
                <w:i/>
                <w:sz w:val="22"/>
                <w:szCs w:val="22"/>
              </w:rPr>
            </w:pPr>
            <w:r w:rsidRPr="0078214A">
              <w:rPr>
                <w:bCs/>
                <w:i/>
                <w:sz w:val="22"/>
                <w:szCs w:val="22"/>
              </w:rPr>
              <w:t>Student Involvement:</w:t>
            </w:r>
          </w:p>
        </w:tc>
      </w:tr>
      <w:tr w:rsidR="009C6EE5" w:rsidRPr="0078214A" w:rsidTr="00D34AC6">
        <w:tc>
          <w:tcPr>
            <w:tcW w:w="5277" w:type="dxa"/>
            <w:tcMar>
              <w:top w:w="43" w:type="dxa"/>
              <w:left w:w="43" w:type="dxa"/>
              <w:bottom w:w="43" w:type="dxa"/>
              <w:right w:w="43" w:type="dxa"/>
            </w:tcMar>
          </w:tcPr>
          <w:p w:rsidR="003B6C7D" w:rsidRPr="003B6C7D" w:rsidRDefault="003B6C7D" w:rsidP="003B6C7D">
            <w:pPr>
              <w:ind w:left="360" w:hanging="360"/>
              <w:rPr>
                <w:bCs/>
                <w:sz w:val="22"/>
                <w:szCs w:val="22"/>
              </w:rPr>
            </w:pPr>
            <w:r>
              <w:rPr>
                <w:bCs/>
                <w:i/>
                <w:sz w:val="22"/>
                <w:szCs w:val="22"/>
              </w:rPr>
              <w:t xml:space="preserve">During “Hook”, </w:t>
            </w:r>
            <w:r w:rsidR="00054298">
              <w:rPr>
                <w:bCs/>
                <w:i/>
                <w:sz w:val="22"/>
                <w:szCs w:val="22"/>
              </w:rPr>
              <w:t xml:space="preserve">systematically </w:t>
            </w:r>
            <w:r>
              <w:rPr>
                <w:bCs/>
                <w:i/>
                <w:sz w:val="22"/>
                <w:szCs w:val="22"/>
              </w:rPr>
              <w:t>observe processes students use.  Passive?  Aggressive?  Cooperative?  Who emerged as leaders?  As followers?  As active observers?  As clowns?  As “sulking” observers.  Be aware of students who have learned to “hide” in the classroom—those who appear to be engaged in task, but are not—e.g., a visor pulled over the eyes allows student to look like he or she is working in the group,  student may pick up a puzzle piece…and do nothing with it.</w:t>
            </w:r>
          </w:p>
          <w:p w:rsidR="003B6C7D" w:rsidRDefault="003B6C7D" w:rsidP="00AE6F65">
            <w:pPr>
              <w:ind w:left="360" w:hanging="360"/>
              <w:rPr>
                <w:bCs/>
                <w:i/>
                <w:sz w:val="22"/>
                <w:szCs w:val="22"/>
              </w:rPr>
            </w:pPr>
          </w:p>
          <w:p w:rsidR="00AE6F65" w:rsidRDefault="00AE6F65" w:rsidP="00AE6F65">
            <w:pPr>
              <w:ind w:left="360" w:hanging="360"/>
              <w:rPr>
                <w:bCs/>
                <w:sz w:val="22"/>
                <w:szCs w:val="22"/>
              </w:rPr>
            </w:pPr>
            <w:r>
              <w:rPr>
                <w:bCs/>
                <w:i/>
                <w:sz w:val="22"/>
                <w:szCs w:val="22"/>
              </w:rPr>
              <w:t>Hook:</w:t>
            </w:r>
            <w:r>
              <w:rPr>
                <w:bCs/>
                <w:sz w:val="22"/>
                <w:szCs w:val="22"/>
              </w:rPr>
              <w:t xml:space="preserve">  Distribute puzzle pieces (see Materials) to students—each student will receive at least one puzzle piece (depending upon total number of puzzle pieces—some may have more than one piece).  Tell students they have four (4) minutes to put puzzles together—without talking—they may move around the classroom and look at each others’ pieces.</w:t>
            </w:r>
          </w:p>
          <w:p w:rsidR="00AE6F65" w:rsidRDefault="00AE6F65" w:rsidP="00AE6F65">
            <w:pPr>
              <w:ind w:left="360" w:hanging="360"/>
              <w:rPr>
                <w:bCs/>
                <w:sz w:val="22"/>
                <w:szCs w:val="22"/>
              </w:rPr>
            </w:pPr>
          </w:p>
          <w:p w:rsidR="00AE6F65" w:rsidRDefault="00AE6F65" w:rsidP="00AE6F65">
            <w:pPr>
              <w:ind w:left="720" w:hanging="360"/>
              <w:rPr>
                <w:bCs/>
                <w:sz w:val="22"/>
                <w:szCs w:val="22"/>
              </w:rPr>
            </w:pPr>
            <w:r>
              <w:rPr>
                <w:bCs/>
                <w:sz w:val="22"/>
                <w:szCs w:val="22"/>
              </w:rPr>
              <w:t>At the end of four (4) minutes, say “FREEZE”.</w:t>
            </w:r>
          </w:p>
          <w:p w:rsidR="00AE6F65" w:rsidRDefault="00AE6F65" w:rsidP="00AE6F65">
            <w:pPr>
              <w:ind w:left="720" w:hanging="360"/>
              <w:rPr>
                <w:bCs/>
                <w:sz w:val="22"/>
                <w:szCs w:val="22"/>
              </w:rPr>
            </w:pPr>
          </w:p>
          <w:p w:rsidR="00AE6F65" w:rsidRPr="00AE6F65" w:rsidRDefault="00AE6F65" w:rsidP="00AE6F65">
            <w:pPr>
              <w:rPr>
                <w:sz w:val="22"/>
                <w:szCs w:val="22"/>
              </w:rPr>
            </w:pPr>
          </w:p>
          <w:p w:rsidR="00005410" w:rsidRPr="00692A13" w:rsidRDefault="00005410" w:rsidP="00692A13">
            <w:pPr>
              <w:ind w:left="360" w:hanging="360"/>
              <w:rPr>
                <w:i/>
                <w:sz w:val="22"/>
                <w:szCs w:val="22"/>
              </w:rPr>
            </w:pPr>
            <w:r w:rsidRPr="00692A13">
              <w:rPr>
                <w:i/>
                <w:sz w:val="22"/>
                <w:szCs w:val="22"/>
              </w:rPr>
              <w:t xml:space="preserve">Continue to </w:t>
            </w:r>
            <w:r w:rsidR="00054298">
              <w:rPr>
                <w:i/>
                <w:sz w:val="22"/>
                <w:szCs w:val="22"/>
              </w:rPr>
              <w:t xml:space="preserve">systematically </w:t>
            </w:r>
            <w:r w:rsidRPr="00692A13">
              <w:rPr>
                <w:i/>
                <w:sz w:val="22"/>
                <w:szCs w:val="22"/>
              </w:rPr>
              <w:t>observe students as they participate (don’t participate) in each task.  Make note of students</w:t>
            </w:r>
            <w:r w:rsidR="00AE6F65">
              <w:rPr>
                <w:i/>
                <w:sz w:val="22"/>
                <w:szCs w:val="22"/>
              </w:rPr>
              <w:t xml:space="preserve"> who</w:t>
            </w:r>
            <w:r w:rsidRPr="00692A13">
              <w:rPr>
                <w:i/>
                <w:sz w:val="22"/>
                <w:szCs w:val="22"/>
              </w:rPr>
              <w:t xml:space="preserve"> persistently/consistently </w:t>
            </w:r>
            <w:r w:rsidR="00692A13" w:rsidRPr="00692A13">
              <w:rPr>
                <w:i/>
                <w:sz w:val="22"/>
                <w:szCs w:val="22"/>
              </w:rPr>
              <w:t>interfere with successful completion of group tasks</w:t>
            </w:r>
            <w:r w:rsidR="00AE6F65">
              <w:rPr>
                <w:i/>
                <w:sz w:val="22"/>
                <w:szCs w:val="22"/>
              </w:rPr>
              <w:t>—passively OR aggressively</w:t>
            </w:r>
            <w:r w:rsidR="00692A13" w:rsidRPr="00692A13">
              <w:rPr>
                <w:i/>
                <w:sz w:val="22"/>
                <w:szCs w:val="22"/>
              </w:rPr>
              <w:t>.</w:t>
            </w:r>
          </w:p>
          <w:p w:rsidR="00692A13" w:rsidRDefault="00692A13" w:rsidP="00005410">
            <w:pPr>
              <w:rPr>
                <w:sz w:val="22"/>
                <w:szCs w:val="22"/>
              </w:rPr>
            </w:pPr>
          </w:p>
          <w:p w:rsidR="003B6C7D" w:rsidRDefault="004A3D6F" w:rsidP="00A65E1D">
            <w:pPr>
              <w:numPr>
                <w:ilvl w:val="0"/>
                <w:numId w:val="16"/>
              </w:numPr>
              <w:ind w:left="360"/>
              <w:rPr>
                <w:sz w:val="22"/>
                <w:szCs w:val="22"/>
              </w:rPr>
            </w:pPr>
            <w:r>
              <w:rPr>
                <w:sz w:val="22"/>
                <w:szCs w:val="22"/>
              </w:rPr>
              <w:t>While students are “frozen”</w:t>
            </w:r>
            <w:r w:rsidR="00E22B0D">
              <w:rPr>
                <w:sz w:val="22"/>
                <w:szCs w:val="22"/>
              </w:rPr>
              <w:t xml:space="preserve"> (Hook),</w:t>
            </w:r>
            <w:r>
              <w:rPr>
                <w:sz w:val="22"/>
                <w:szCs w:val="22"/>
              </w:rPr>
              <w:t xml:space="preserve"> tell them to think about what happened.  </w:t>
            </w:r>
            <w:r w:rsidR="00E22B0D">
              <w:rPr>
                <w:sz w:val="22"/>
                <w:szCs w:val="22"/>
              </w:rPr>
              <w:t xml:space="preserve">Put the small sandwich bags </w:t>
            </w:r>
            <w:r w:rsidR="00490655">
              <w:rPr>
                <w:sz w:val="22"/>
                <w:szCs w:val="22"/>
              </w:rPr>
              <w:t>in areas where students have been working (anticipating that several p</w:t>
            </w:r>
            <w:r w:rsidR="003B6C7D">
              <w:rPr>
                <w:sz w:val="22"/>
                <w:szCs w:val="22"/>
              </w:rPr>
              <w:t>uzzles will have been started).</w:t>
            </w:r>
          </w:p>
          <w:p w:rsidR="003B6C7D" w:rsidRDefault="003B6C7D" w:rsidP="003B6C7D">
            <w:pPr>
              <w:ind w:left="360"/>
              <w:rPr>
                <w:sz w:val="22"/>
                <w:szCs w:val="22"/>
              </w:rPr>
            </w:pPr>
          </w:p>
          <w:p w:rsidR="004A3D6F" w:rsidRDefault="00490655" w:rsidP="003B6C7D">
            <w:pPr>
              <w:ind w:left="360"/>
              <w:rPr>
                <w:sz w:val="22"/>
                <w:szCs w:val="22"/>
              </w:rPr>
            </w:pPr>
            <w:r>
              <w:rPr>
                <w:sz w:val="22"/>
                <w:szCs w:val="22"/>
              </w:rPr>
              <w:t>T</w:t>
            </w:r>
            <w:r w:rsidR="00E22B0D">
              <w:rPr>
                <w:sz w:val="22"/>
                <w:szCs w:val="22"/>
              </w:rPr>
              <w:t xml:space="preserve">ell </w:t>
            </w:r>
            <w:r>
              <w:rPr>
                <w:sz w:val="22"/>
                <w:szCs w:val="22"/>
              </w:rPr>
              <w:t xml:space="preserve">students </w:t>
            </w:r>
            <w:r w:rsidR="00E22B0D">
              <w:rPr>
                <w:sz w:val="22"/>
                <w:szCs w:val="22"/>
              </w:rPr>
              <w:t xml:space="preserve">to </w:t>
            </w:r>
            <w:r w:rsidR="004A3D6F">
              <w:rPr>
                <w:sz w:val="22"/>
                <w:szCs w:val="22"/>
              </w:rPr>
              <w:t>“</w:t>
            </w:r>
            <w:r w:rsidR="00E22B0D">
              <w:rPr>
                <w:sz w:val="22"/>
                <w:szCs w:val="22"/>
              </w:rPr>
              <w:t>t</w:t>
            </w:r>
            <w:r w:rsidR="004A3D6F">
              <w:rPr>
                <w:sz w:val="22"/>
                <w:szCs w:val="22"/>
              </w:rPr>
              <w:t>haw”</w:t>
            </w:r>
            <w:r w:rsidR="00E22B0D">
              <w:rPr>
                <w:sz w:val="22"/>
                <w:szCs w:val="22"/>
              </w:rPr>
              <w:t xml:space="preserve">, put the puzzle pieces </w:t>
            </w:r>
            <w:r w:rsidR="00692A13">
              <w:rPr>
                <w:sz w:val="22"/>
                <w:szCs w:val="22"/>
              </w:rPr>
              <w:t xml:space="preserve">that fit together </w:t>
            </w:r>
            <w:r w:rsidR="00E22B0D">
              <w:rPr>
                <w:sz w:val="22"/>
                <w:szCs w:val="22"/>
              </w:rPr>
              <w:t>in one of the small sandwich bags</w:t>
            </w:r>
            <w:r w:rsidR="004A3D6F">
              <w:rPr>
                <w:sz w:val="22"/>
                <w:szCs w:val="22"/>
              </w:rPr>
              <w:t xml:space="preserve"> and return to their desks.</w:t>
            </w:r>
          </w:p>
          <w:p w:rsidR="00E22B0D" w:rsidRDefault="00E22B0D" w:rsidP="00A65E1D">
            <w:pPr>
              <w:rPr>
                <w:sz w:val="22"/>
                <w:szCs w:val="22"/>
              </w:rPr>
            </w:pPr>
          </w:p>
          <w:p w:rsidR="003606CE" w:rsidRDefault="003606CE" w:rsidP="00A65E1D">
            <w:pPr>
              <w:rPr>
                <w:sz w:val="22"/>
                <w:szCs w:val="22"/>
              </w:rPr>
            </w:pPr>
          </w:p>
          <w:p w:rsidR="00E22B0D" w:rsidRDefault="00E22B0D" w:rsidP="00A65E1D">
            <w:pPr>
              <w:numPr>
                <w:ilvl w:val="0"/>
                <w:numId w:val="16"/>
              </w:numPr>
              <w:ind w:left="360"/>
              <w:rPr>
                <w:sz w:val="22"/>
                <w:szCs w:val="22"/>
              </w:rPr>
            </w:pPr>
            <w:r>
              <w:rPr>
                <w:sz w:val="22"/>
                <w:szCs w:val="22"/>
              </w:rPr>
              <w:t>Invite students to talk about what they observed and what they di</w:t>
            </w:r>
            <w:r w:rsidR="00A14706">
              <w:rPr>
                <w:sz w:val="22"/>
                <w:szCs w:val="22"/>
              </w:rPr>
              <w:t>d:</w:t>
            </w:r>
          </w:p>
          <w:p w:rsidR="00490655" w:rsidRDefault="00E22B0D" w:rsidP="00A65E1D">
            <w:pPr>
              <w:numPr>
                <w:ilvl w:val="0"/>
                <w:numId w:val="17"/>
              </w:numPr>
              <w:rPr>
                <w:sz w:val="22"/>
                <w:szCs w:val="22"/>
              </w:rPr>
            </w:pPr>
            <w:r>
              <w:rPr>
                <w:sz w:val="22"/>
                <w:szCs w:val="22"/>
              </w:rPr>
              <w:t xml:space="preserve">Was it frustrating?  What made it so?  What would have made it </w:t>
            </w:r>
            <w:r w:rsidR="00490655">
              <w:rPr>
                <w:sz w:val="22"/>
                <w:szCs w:val="22"/>
              </w:rPr>
              <w:t>easier/better/more successful?</w:t>
            </w:r>
          </w:p>
          <w:p w:rsidR="00E22B0D" w:rsidRDefault="00E22B0D" w:rsidP="00A65E1D">
            <w:pPr>
              <w:numPr>
                <w:ilvl w:val="0"/>
                <w:numId w:val="17"/>
              </w:numPr>
              <w:rPr>
                <w:sz w:val="22"/>
                <w:szCs w:val="22"/>
              </w:rPr>
            </w:pPr>
            <w:r>
              <w:rPr>
                <w:sz w:val="22"/>
                <w:szCs w:val="22"/>
              </w:rPr>
              <w:t xml:space="preserve">Using their comments and your observations, segue into groups </w:t>
            </w:r>
            <w:r w:rsidR="003606CE">
              <w:rPr>
                <w:sz w:val="22"/>
                <w:szCs w:val="22"/>
              </w:rPr>
              <w:t>being</w:t>
            </w:r>
            <w:r>
              <w:rPr>
                <w:sz w:val="22"/>
                <w:szCs w:val="22"/>
              </w:rPr>
              <w:t xml:space="preserve"> circles of cooperation</w:t>
            </w:r>
            <w:r w:rsidR="003606CE">
              <w:rPr>
                <w:sz w:val="22"/>
                <w:szCs w:val="22"/>
              </w:rPr>
              <w:t>—cooperating with each other in a circle</w:t>
            </w:r>
            <w:r>
              <w:rPr>
                <w:sz w:val="22"/>
                <w:szCs w:val="22"/>
              </w:rPr>
              <w:t>.  Emphasize that each person has a responsibility to help</w:t>
            </w:r>
            <w:r w:rsidR="00F829C9">
              <w:rPr>
                <w:sz w:val="22"/>
                <w:szCs w:val="22"/>
              </w:rPr>
              <w:t xml:space="preserve"> all members of the group learn as well as complete tasks (cooperate for the good of all). </w:t>
            </w:r>
          </w:p>
          <w:p w:rsidR="003606CE" w:rsidRDefault="003606CE" w:rsidP="003606CE">
            <w:pPr>
              <w:ind w:left="720"/>
              <w:rPr>
                <w:sz w:val="22"/>
                <w:szCs w:val="22"/>
              </w:rPr>
            </w:pPr>
          </w:p>
          <w:p w:rsidR="004A3D6F" w:rsidRDefault="003606CE" w:rsidP="003606CE">
            <w:pPr>
              <w:ind w:left="360" w:hanging="360"/>
              <w:rPr>
                <w:sz w:val="22"/>
                <w:szCs w:val="22"/>
              </w:rPr>
            </w:pPr>
            <w:r w:rsidRPr="003606CE">
              <w:rPr>
                <w:i/>
                <w:sz w:val="22"/>
                <w:szCs w:val="22"/>
              </w:rPr>
              <w:t xml:space="preserve">Listen </w:t>
            </w:r>
            <w:r w:rsidR="00054298">
              <w:rPr>
                <w:i/>
                <w:sz w:val="22"/>
                <w:szCs w:val="22"/>
              </w:rPr>
              <w:t xml:space="preserve">systematically </w:t>
            </w:r>
            <w:r w:rsidRPr="003606CE">
              <w:rPr>
                <w:i/>
                <w:sz w:val="22"/>
                <w:szCs w:val="22"/>
              </w:rPr>
              <w:t>for misconceptions about working in groups.</w:t>
            </w:r>
          </w:p>
          <w:p w:rsidR="003606CE" w:rsidRPr="003606CE" w:rsidRDefault="003606CE" w:rsidP="003606CE">
            <w:pPr>
              <w:ind w:left="360" w:hanging="360"/>
              <w:rPr>
                <w:sz w:val="22"/>
                <w:szCs w:val="22"/>
              </w:rPr>
            </w:pPr>
          </w:p>
          <w:p w:rsidR="001731FF" w:rsidRPr="0078214A" w:rsidRDefault="001731FF" w:rsidP="00A65E1D">
            <w:pPr>
              <w:numPr>
                <w:ilvl w:val="0"/>
                <w:numId w:val="16"/>
              </w:numPr>
              <w:ind w:left="360"/>
              <w:rPr>
                <w:sz w:val="22"/>
                <w:szCs w:val="22"/>
              </w:rPr>
            </w:pPr>
            <w:r w:rsidRPr="0078214A">
              <w:rPr>
                <w:sz w:val="22"/>
                <w:szCs w:val="22"/>
              </w:rPr>
              <w:t xml:space="preserve">Divide the class into </w:t>
            </w:r>
            <w:r w:rsidR="00F829C9">
              <w:rPr>
                <w:sz w:val="22"/>
                <w:szCs w:val="22"/>
              </w:rPr>
              <w:t>learning circles</w:t>
            </w:r>
            <w:r w:rsidRPr="0078214A">
              <w:rPr>
                <w:sz w:val="22"/>
                <w:szCs w:val="22"/>
              </w:rPr>
              <w:t xml:space="preserve"> of four</w:t>
            </w:r>
            <w:r w:rsidR="00B07B92">
              <w:rPr>
                <w:sz w:val="22"/>
                <w:szCs w:val="22"/>
              </w:rPr>
              <w:t>—2 girls &amp; 2 boys</w:t>
            </w:r>
            <w:r w:rsidR="005B1324">
              <w:rPr>
                <w:sz w:val="22"/>
                <w:szCs w:val="22"/>
              </w:rPr>
              <w:t xml:space="preserve"> in each group</w:t>
            </w:r>
            <w:r w:rsidR="00B07B92">
              <w:rPr>
                <w:sz w:val="22"/>
                <w:szCs w:val="22"/>
              </w:rPr>
              <w:t xml:space="preserve">.  </w:t>
            </w:r>
          </w:p>
          <w:p w:rsidR="00B07B92" w:rsidRDefault="00B07B92" w:rsidP="00A65E1D">
            <w:pPr>
              <w:rPr>
                <w:sz w:val="22"/>
                <w:szCs w:val="22"/>
              </w:rPr>
            </w:pPr>
          </w:p>
          <w:p w:rsidR="00FB3D21" w:rsidRDefault="00A14706" w:rsidP="00A65E1D">
            <w:pPr>
              <w:numPr>
                <w:ilvl w:val="0"/>
                <w:numId w:val="16"/>
              </w:numPr>
              <w:ind w:left="360"/>
              <w:rPr>
                <w:sz w:val="22"/>
                <w:szCs w:val="22"/>
              </w:rPr>
            </w:pPr>
            <w:r>
              <w:rPr>
                <w:sz w:val="22"/>
                <w:szCs w:val="22"/>
              </w:rPr>
              <w:t xml:space="preserve">Review the lessons learned from the puzzle </w:t>
            </w:r>
            <w:r w:rsidRPr="003606CE">
              <w:rPr>
                <w:i/>
                <w:sz w:val="22"/>
                <w:szCs w:val="22"/>
              </w:rPr>
              <w:t>Hook</w:t>
            </w:r>
            <w:r>
              <w:rPr>
                <w:sz w:val="22"/>
                <w:szCs w:val="22"/>
              </w:rPr>
              <w:t xml:space="preserve">.  Stress the importance of cooperation and sharing </w:t>
            </w:r>
            <w:r w:rsidR="003606CE">
              <w:rPr>
                <w:sz w:val="22"/>
                <w:szCs w:val="22"/>
              </w:rPr>
              <w:t>during the following activity</w:t>
            </w:r>
            <w:r w:rsidR="00FB3D21">
              <w:rPr>
                <w:sz w:val="22"/>
                <w:szCs w:val="22"/>
              </w:rPr>
              <w:t>.</w:t>
            </w:r>
          </w:p>
          <w:p w:rsidR="00FB3D21" w:rsidRDefault="00FB3D21" w:rsidP="00FB3D21">
            <w:pPr>
              <w:rPr>
                <w:sz w:val="22"/>
                <w:szCs w:val="22"/>
              </w:rPr>
            </w:pPr>
          </w:p>
          <w:p w:rsidR="00FB3D21" w:rsidRDefault="00A14706" w:rsidP="00A65E1D">
            <w:pPr>
              <w:numPr>
                <w:ilvl w:val="0"/>
                <w:numId w:val="16"/>
              </w:numPr>
              <w:ind w:left="360"/>
              <w:rPr>
                <w:sz w:val="22"/>
                <w:szCs w:val="22"/>
              </w:rPr>
            </w:pPr>
            <w:r>
              <w:rPr>
                <w:sz w:val="22"/>
                <w:szCs w:val="22"/>
              </w:rPr>
              <w:t xml:space="preserve">Explain that they </w:t>
            </w:r>
            <w:r w:rsidR="003606CE">
              <w:rPr>
                <w:sz w:val="22"/>
                <w:szCs w:val="22"/>
              </w:rPr>
              <w:t>will be drawing a picture on</w:t>
            </w:r>
            <w:r w:rsidR="00FB3D21">
              <w:rPr>
                <w:sz w:val="22"/>
                <w:szCs w:val="22"/>
              </w:rPr>
              <w:t xml:space="preserve"> </w:t>
            </w:r>
            <w:r w:rsidR="003606CE">
              <w:rPr>
                <w:sz w:val="22"/>
                <w:szCs w:val="22"/>
              </w:rPr>
              <w:t xml:space="preserve">poster board and they </w:t>
            </w:r>
            <w:r>
              <w:rPr>
                <w:sz w:val="22"/>
                <w:szCs w:val="22"/>
              </w:rPr>
              <w:t>must cooperate, share the markers and share space on the poster board</w:t>
            </w:r>
            <w:r w:rsidR="003606CE">
              <w:rPr>
                <w:sz w:val="22"/>
                <w:szCs w:val="22"/>
              </w:rPr>
              <w:t>.</w:t>
            </w:r>
          </w:p>
          <w:p w:rsidR="00FB3D21" w:rsidRDefault="00FB3D21" w:rsidP="00FB3D21">
            <w:pPr>
              <w:ind w:left="360"/>
              <w:rPr>
                <w:sz w:val="22"/>
                <w:szCs w:val="22"/>
              </w:rPr>
            </w:pPr>
          </w:p>
          <w:p w:rsidR="00C57CDB" w:rsidRDefault="00FB3D21" w:rsidP="00FB3D21">
            <w:pPr>
              <w:ind w:left="360"/>
              <w:rPr>
                <w:sz w:val="22"/>
                <w:szCs w:val="22"/>
              </w:rPr>
            </w:pPr>
            <w:r>
              <w:rPr>
                <w:sz w:val="22"/>
                <w:szCs w:val="22"/>
              </w:rPr>
              <w:t>Distribute a piece of poster board and markers to each learning circle.  Explain that they will draw a picture representing him or her on the poster board.</w:t>
            </w:r>
          </w:p>
          <w:p w:rsidR="00C57CDB" w:rsidRDefault="00C57CDB" w:rsidP="00A65E1D">
            <w:pPr>
              <w:rPr>
                <w:sz w:val="22"/>
                <w:szCs w:val="22"/>
              </w:rPr>
            </w:pPr>
          </w:p>
          <w:p w:rsidR="00AC6271" w:rsidRDefault="00C57CDB" w:rsidP="00A65E1D">
            <w:pPr>
              <w:numPr>
                <w:ilvl w:val="0"/>
                <w:numId w:val="16"/>
              </w:numPr>
              <w:ind w:left="360"/>
              <w:rPr>
                <w:sz w:val="22"/>
                <w:szCs w:val="22"/>
              </w:rPr>
            </w:pPr>
            <w:r>
              <w:rPr>
                <w:sz w:val="22"/>
                <w:szCs w:val="22"/>
              </w:rPr>
              <w:t>Instruct</w:t>
            </w:r>
            <w:r w:rsidR="001731FF" w:rsidRPr="0078214A">
              <w:rPr>
                <w:sz w:val="22"/>
                <w:szCs w:val="22"/>
              </w:rPr>
              <w:t xml:space="preserve"> student</w:t>
            </w:r>
            <w:r>
              <w:rPr>
                <w:sz w:val="22"/>
                <w:szCs w:val="22"/>
              </w:rPr>
              <w:t>s</w:t>
            </w:r>
            <w:r w:rsidR="001731FF" w:rsidRPr="0078214A">
              <w:rPr>
                <w:sz w:val="22"/>
                <w:szCs w:val="22"/>
              </w:rPr>
              <w:t xml:space="preserve"> </w:t>
            </w:r>
            <w:r>
              <w:rPr>
                <w:sz w:val="22"/>
                <w:szCs w:val="22"/>
              </w:rPr>
              <w:t>to identify “their” space and draw</w:t>
            </w:r>
            <w:r w:rsidR="001731FF" w:rsidRPr="0078214A">
              <w:rPr>
                <w:sz w:val="22"/>
                <w:szCs w:val="22"/>
              </w:rPr>
              <w:t xml:space="preserve"> picture</w:t>
            </w:r>
            <w:r>
              <w:rPr>
                <w:sz w:val="22"/>
                <w:szCs w:val="22"/>
              </w:rPr>
              <w:t>s</w:t>
            </w:r>
            <w:r w:rsidR="001731FF" w:rsidRPr="0078214A">
              <w:rPr>
                <w:sz w:val="22"/>
                <w:szCs w:val="22"/>
              </w:rPr>
              <w:t xml:space="preserve"> of themselves or things such as their fa</w:t>
            </w:r>
            <w:r w:rsidR="00490655">
              <w:rPr>
                <w:sz w:val="22"/>
                <w:szCs w:val="22"/>
              </w:rPr>
              <w:t>vorite sport or favorite animal</w:t>
            </w:r>
            <w:r w:rsidR="003606CE">
              <w:rPr>
                <w:sz w:val="22"/>
                <w:szCs w:val="22"/>
              </w:rPr>
              <w:t>.  Emphasize</w:t>
            </w:r>
            <w:r>
              <w:rPr>
                <w:sz w:val="22"/>
                <w:szCs w:val="22"/>
              </w:rPr>
              <w:t xml:space="preserve"> that they may us</w:t>
            </w:r>
            <w:r w:rsidR="00FB3D21">
              <w:rPr>
                <w:sz w:val="22"/>
                <w:szCs w:val="22"/>
              </w:rPr>
              <w:t>e only the materials you gave</w:t>
            </w:r>
            <w:r>
              <w:rPr>
                <w:sz w:val="22"/>
                <w:szCs w:val="22"/>
              </w:rPr>
              <w:t xml:space="preserve"> them.  </w:t>
            </w:r>
            <w:r w:rsidR="00AC6271">
              <w:rPr>
                <w:sz w:val="22"/>
                <w:szCs w:val="22"/>
              </w:rPr>
              <w:t>Invite clarifying questions.</w:t>
            </w:r>
          </w:p>
          <w:p w:rsidR="00AC6271" w:rsidRDefault="00AC6271" w:rsidP="00AC6271">
            <w:pPr>
              <w:ind w:left="360"/>
              <w:rPr>
                <w:sz w:val="22"/>
                <w:szCs w:val="22"/>
              </w:rPr>
            </w:pPr>
          </w:p>
          <w:p w:rsidR="001731FF" w:rsidRDefault="001731FF" w:rsidP="00AC6271">
            <w:pPr>
              <w:ind w:left="360"/>
              <w:rPr>
                <w:sz w:val="22"/>
                <w:szCs w:val="22"/>
              </w:rPr>
            </w:pPr>
            <w:r w:rsidRPr="0078214A">
              <w:rPr>
                <w:sz w:val="22"/>
                <w:szCs w:val="22"/>
              </w:rPr>
              <w:t xml:space="preserve">Allow </w:t>
            </w:r>
            <w:r w:rsidR="00A873C6">
              <w:rPr>
                <w:sz w:val="22"/>
                <w:szCs w:val="22"/>
              </w:rPr>
              <w:t>7</w:t>
            </w:r>
            <w:r w:rsidRPr="0078214A">
              <w:rPr>
                <w:sz w:val="22"/>
                <w:szCs w:val="22"/>
              </w:rPr>
              <w:t xml:space="preserve"> minutes for students to complete their drawings.</w:t>
            </w:r>
            <w:r w:rsidR="00126C96">
              <w:rPr>
                <w:sz w:val="22"/>
                <w:szCs w:val="22"/>
              </w:rPr>
              <w:t xml:space="preserve">  Give a </w:t>
            </w:r>
            <w:r w:rsidR="00AC6271">
              <w:rPr>
                <w:sz w:val="22"/>
                <w:szCs w:val="22"/>
              </w:rPr>
              <w:t>1</w:t>
            </w:r>
            <w:r w:rsidR="00126C96">
              <w:rPr>
                <w:sz w:val="22"/>
                <w:szCs w:val="22"/>
              </w:rPr>
              <w:t>-minute warning.</w:t>
            </w:r>
          </w:p>
          <w:p w:rsidR="00FB3D21" w:rsidRPr="0078214A" w:rsidRDefault="00FB3D21" w:rsidP="00AC6271">
            <w:pPr>
              <w:ind w:left="360"/>
              <w:rPr>
                <w:sz w:val="22"/>
                <w:szCs w:val="22"/>
              </w:rPr>
            </w:pPr>
          </w:p>
          <w:p w:rsidR="00B07B92" w:rsidRDefault="003606CE" w:rsidP="003606CE">
            <w:pPr>
              <w:ind w:left="360" w:hanging="360"/>
              <w:rPr>
                <w:i/>
                <w:sz w:val="22"/>
                <w:szCs w:val="22"/>
              </w:rPr>
            </w:pPr>
            <w:r>
              <w:rPr>
                <w:i/>
                <w:sz w:val="22"/>
                <w:szCs w:val="22"/>
              </w:rPr>
              <w:t xml:space="preserve">As you walk around </w:t>
            </w:r>
            <w:r w:rsidR="00FE2256">
              <w:rPr>
                <w:i/>
                <w:sz w:val="22"/>
                <w:szCs w:val="22"/>
              </w:rPr>
              <w:t xml:space="preserve">to offer </w:t>
            </w:r>
            <w:r>
              <w:rPr>
                <w:i/>
                <w:sz w:val="22"/>
                <w:szCs w:val="22"/>
              </w:rPr>
              <w:t>encourage</w:t>
            </w:r>
            <w:r w:rsidR="00FE2256">
              <w:rPr>
                <w:i/>
                <w:sz w:val="22"/>
                <w:szCs w:val="22"/>
              </w:rPr>
              <w:t>ment for</w:t>
            </w:r>
            <w:r>
              <w:rPr>
                <w:i/>
                <w:sz w:val="22"/>
                <w:szCs w:val="22"/>
              </w:rPr>
              <w:t xml:space="preserve"> their cooperation in learning circle</w:t>
            </w:r>
            <w:r w:rsidR="00126C96">
              <w:rPr>
                <w:i/>
                <w:sz w:val="22"/>
                <w:szCs w:val="22"/>
              </w:rPr>
              <w:t>s</w:t>
            </w:r>
            <w:r>
              <w:rPr>
                <w:i/>
                <w:sz w:val="22"/>
                <w:szCs w:val="22"/>
              </w:rPr>
              <w:t xml:space="preserve">, </w:t>
            </w:r>
            <w:r w:rsidR="00054298">
              <w:rPr>
                <w:i/>
                <w:sz w:val="22"/>
                <w:szCs w:val="22"/>
              </w:rPr>
              <w:t xml:space="preserve">systematically </w:t>
            </w:r>
            <w:r>
              <w:rPr>
                <w:i/>
                <w:sz w:val="22"/>
                <w:szCs w:val="22"/>
              </w:rPr>
              <w:t>observe students’ behavior in the groups.</w:t>
            </w:r>
          </w:p>
          <w:p w:rsidR="00126C96" w:rsidRPr="003606CE" w:rsidRDefault="00126C96" w:rsidP="003606CE">
            <w:pPr>
              <w:ind w:left="360" w:hanging="360"/>
              <w:rPr>
                <w:sz w:val="22"/>
                <w:szCs w:val="22"/>
              </w:rPr>
            </w:pPr>
          </w:p>
          <w:p w:rsidR="00126C96" w:rsidRDefault="00126C96" w:rsidP="00A65E1D">
            <w:pPr>
              <w:numPr>
                <w:ilvl w:val="0"/>
                <w:numId w:val="16"/>
              </w:numPr>
              <w:ind w:left="360"/>
              <w:rPr>
                <w:sz w:val="22"/>
                <w:szCs w:val="22"/>
              </w:rPr>
            </w:pPr>
            <w:r>
              <w:rPr>
                <w:sz w:val="22"/>
                <w:szCs w:val="22"/>
              </w:rPr>
              <w:t>Tell groups to take their posters to the gathering place and sit together (if room arrangement allows).  Ask groups to show their poster</w:t>
            </w:r>
            <w:r w:rsidR="00FB3D21">
              <w:rPr>
                <w:sz w:val="22"/>
                <w:szCs w:val="22"/>
              </w:rPr>
              <w:t>s, make appropriate comments and</w:t>
            </w:r>
            <w:r>
              <w:rPr>
                <w:sz w:val="22"/>
                <w:szCs w:val="22"/>
              </w:rPr>
              <w:t xml:space="preserve"> place poster</w:t>
            </w:r>
            <w:r w:rsidR="00FB3D21">
              <w:rPr>
                <w:sz w:val="22"/>
                <w:szCs w:val="22"/>
              </w:rPr>
              <w:t>s</w:t>
            </w:r>
            <w:r>
              <w:rPr>
                <w:sz w:val="22"/>
                <w:szCs w:val="22"/>
              </w:rPr>
              <w:t xml:space="preserve"> in designated place so all can still see it.</w:t>
            </w:r>
          </w:p>
          <w:p w:rsidR="00126C96" w:rsidRDefault="00126C96" w:rsidP="00126C96">
            <w:pPr>
              <w:ind w:left="360"/>
              <w:rPr>
                <w:sz w:val="22"/>
                <w:szCs w:val="22"/>
              </w:rPr>
            </w:pPr>
          </w:p>
          <w:p w:rsidR="001731FF" w:rsidRPr="0078214A" w:rsidRDefault="00126C96" w:rsidP="00A65E1D">
            <w:pPr>
              <w:numPr>
                <w:ilvl w:val="0"/>
                <w:numId w:val="16"/>
              </w:numPr>
              <w:ind w:left="360"/>
              <w:rPr>
                <w:sz w:val="22"/>
                <w:szCs w:val="22"/>
              </w:rPr>
            </w:pPr>
            <w:r>
              <w:rPr>
                <w:sz w:val="22"/>
                <w:szCs w:val="22"/>
              </w:rPr>
              <w:t>When everyone is back in the gathering place, i</w:t>
            </w:r>
            <w:r w:rsidR="00C317E4">
              <w:rPr>
                <w:sz w:val="22"/>
                <w:szCs w:val="22"/>
              </w:rPr>
              <w:t>nvite</w:t>
            </w:r>
            <w:r w:rsidR="001731FF" w:rsidRPr="0078214A">
              <w:rPr>
                <w:sz w:val="22"/>
                <w:szCs w:val="22"/>
              </w:rPr>
              <w:t xml:space="preserve"> students </w:t>
            </w:r>
            <w:r w:rsidR="00C317E4">
              <w:rPr>
                <w:sz w:val="22"/>
                <w:szCs w:val="22"/>
              </w:rPr>
              <w:t xml:space="preserve">to respond to </w:t>
            </w:r>
            <w:r w:rsidR="001731FF" w:rsidRPr="0078214A">
              <w:rPr>
                <w:sz w:val="22"/>
                <w:szCs w:val="22"/>
              </w:rPr>
              <w:t>the following questions:</w:t>
            </w:r>
          </w:p>
          <w:p w:rsidR="001731FF" w:rsidRDefault="00490655" w:rsidP="00A65E1D">
            <w:pPr>
              <w:numPr>
                <w:ilvl w:val="0"/>
                <w:numId w:val="18"/>
              </w:numPr>
              <w:rPr>
                <w:sz w:val="22"/>
                <w:szCs w:val="22"/>
              </w:rPr>
            </w:pPr>
            <w:r>
              <w:rPr>
                <w:sz w:val="22"/>
                <w:szCs w:val="22"/>
              </w:rPr>
              <w:t xml:space="preserve">How did it go?  What did you do to help the group </w:t>
            </w:r>
            <w:r w:rsidR="00F829C9">
              <w:rPr>
                <w:sz w:val="22"/>
                <w:szCs w:val="22"/>
              </w:rPr>
              <w:t xml:space="preserve">learn and </w:t>
            </w:r>
            <w:r>
              <w:rPr>
                <w:sz w:val="22"/>
                <w:szCs w:val="22"/>
              </w:rPr>
              <w:t>accomplish the task?</w:t>
            </w:r>
          </w:p>
          <w:p w:rsidR="001731FF" w:rsidRPr="0078214A" w:rsidRDefault="00490655" w:rsidP="00A65E1D">
            <w:pPr>
              <w:numPr>
                <w:ilvl w:val="0"/>
                <w:numId w:val="18"/>
              </w:numPr>
              <w:rPr>
                <w:sz w:val="22"/>
                <w:szCs w:val="22"/>
              </w:rPr>
            </w:pPr>
            <w:r>
              <w:rPr>
                <w:sz w:val="22"/>
                <w:szCs w:val="22"/>
              </w:rPr>
              <w:t>Is it easy or hard to work with other students in a group?</w:t>
            </w:r>
          </w:p>
          <w:p w:rsidR="001731FF" w:rsidRDefault="001731FF" w:rsidP="00A65E1D">
            <w:pPr>
              <w:numPr>
                <w:ilvl w:val="0"/>
                <w:numId w:val="18"/>
              </w:numPr>
              <w:rPr>
                <w:sz w:val="22"/>
                <w:szCs w:val="22"/>
              </w:rPr>
            </w:pPr>
            <w:r w:rsidRPr="0078214A">
              <w:rPr>
                <w:sz w:val="22"/>
                <w:szCs w:val="22"/>
              </w:rPr>
              <w:t xml:space="preserve">Do adults </w:t>
            </w:r>
            <w:r w:rsidR="00E021D0">
              <w:rPr>
                <w:sz w:val="22"/>
                <w:szCs w:val="22"/>
              </w:rPr>
              <w:t xml:space="preserve">work together in groups?  When?  What rules should </w:t>
            </w:r>
            <w:r w:rsidR="00E021D0" w:rsidRPr="001075AE">
              <w:rPr>
                <w:b/>
                <w:sz w:val="22"/>
                <w:szCs w:val="22"/>
              </w:rPr>
              <w:t>they</w:t>
            </w:r>
            <w:r w:rsidR="00E021D0">
              <w:rPr>
                <w:sz w:val="22"/>
                <w:szCs w:val="22"/>
              </w:rPr>
              <w:t xml:space="preserve"> follow?</w:t>
            </w:r>
          </w:p>
          <w:p w:rsidR="00F43144" w:rsidRDefault="00F43144" w:rsidP="00F43144">
            <w:pPr>
              <w:numPr>
                <w:ilvl w:val="0"/>
                <w:numId w:val="20"/>
              </w:numPr>
              <w:rPr>
                <w:sz w:val="22"/>
                <w:szCs w:val="22"/>
              </w:rPr>
            </w:pPr>
            <w:r>
              <w:rPr>
                <w:sz w:val="22"/>
                <w:szCs w:val="22"/>
              </w:rPr>
              <w:t>Why do we want you to learn to work cooperatively in groups?</w:t>
            </w:r>
          </w:p>
          <w:p w:rsidR="00B07B92" w:rsidRDefault="00B07B92" w:rsidP="001731FF">
            <w:pPr>
              <w:rPr>
                <w:sz w:val="22"/>
                <w:szCs w:val="22"/>
              </w:rPr>
            </w:pPr>
          </w:p>
          <w:p w:rsidR="00D23C08" w:rsidRDefault="00E021D0" w:rsidP="00D23C08">
            <w:pPr>
              <w:ind w:left="360" w:hanging="360"/>
              <w:rPr>
                <w:sz w:val="22"/>
                <w:szCs w:val="22"/>
              </w:rPr>
            </w:pPr>
            <w:r w:rsidRPr="00C317E4">
              <w:rPr>
                <w:b/>
                <w:sz w:val="22"/>
                <w:szCs w:val="22"/>
              </w:rPr>
              <w:t>ASSESSMENT:</w:t>
            </w:r>
            <w:r w:rsidR="00F43144">
              <w:rPr>
                <w:b/>
                <w:sz w:val="22"/>
                <w:szCs w:val="22"/>
              </w:rPr>
              <w:t xml:space="preserve"> Content:</w:t>
            </w:r>
            <w:r>
              <w:rPr>
                <w:sz w:val="22"/>
                <w:szCs w:val="22"/>
              </w:rPr>
              <w:t xml:space="preserve">  </w:t>
            </w:r>
            <w:r w:rsidR="00D57027">
              <w:rPr>
                <w:sz w:val="22"/>
                <w:szCs w:val="22"/>
              </w:rPr>
              <w:t>Students’ developmental and maturity levels will determine the procedures for the assessment of content.  Your knowledge of your students will determine the type of assessment.</w:t>
            </w:r>
          </w:p>
          <w:p w:rsidR="00D23C08" w:rsidRDefault="00D23C08" w:rsidP="00D23C08">
            <w:pPr>
              <w:ind w:left="360" w:hanging="360"/>
              <w:rPr>
                <w:i/>
                <w:sz w:val="22"/>
                <w:szCs w:val="22"/>
              </w:rPr>
            </w:pPr>
          </w:p>
          <w:p w:rsidR="00D57027" w:rsidRDefault="00D23C08" w:rsidP="00D23C08">
            <w:pPr>
              <w:ind w:left="360"/>
              <w:rPr>
                <w:sz w:val="22"/>
                <w:szCs w:val="22"/>
              </w:rPr>
            </w:pPr>
            <w:r w:rsidRPr="00C47226">
              <w:rPr>
                <w:b/>
                <w:sz w:val="22"/>
                <w:szCs w:val="22"/>
              </w:rPr>
              <w:t>Ol</w:t>
            </w:r>
            <w:r w:rsidR="00C47226" w:rsidRPr="00C47226">
              <w:rPr>
                <w:b/>
                <w:sz w:val="22"/>
                <w:szCs w:val="22"/>
              </w:rPr>
              <w:t>der S</w:t>
            </w:r>
            <w:r w:rsidRPr="00C47226">
              <w:rPr>
                <w:b/>
                <w:sz w:val="22"/>
                <w:szCs w:val="22"/>
              </w:rPr>
              <w:t>tudents</w:t>
            </w:r>
            <w:r>
              <w:rPr>
                <w:sz w:val="22"/>
                <w:szCs w:val="22"/>
              </w:rPr>
              <w:t xml:space="preserve"> will benefit from completing </w:t>
            </w:r>
            <w:r w:rsidR="00D57027" w:rsidRPr="00D23C08">
              <w:rPr>
                <w:sz w:val="22"/>
                <w:szCs w:val="22"/>
              </w:rPr>
              <w:t>the</w:t>
            </w:r>
            <w:r w:rsidR="00D57027" w:rsidRPr="00FE2256">
              <w:rPr>
                <w:i/>
                <w:sz w:val="22"/>
                <w:szCs w:val="22"/>
              </w:rPr>
              <w:t xml:space="preserve"> Student Thinking Paper</w:t>
            </w:r>
            <w:r w:rsidR="00D57027">
              <w:rPr>
                <w:sz w:val="22"/>
                <w:szCs w:val="22"/>
              </w:rPr>
              <w:t xml:space="preserve"> </w:t>
            </w:r>
            <w:hyperlink w:anchor="Learn_Apply_Circles_Cooperation" w:history="1">
              <w:r w:rsidR="00D57027" w:rsidRPr="007B114D">
                <w:rPr>
                  <w:rStyle w:val="Hyperlink"/>
                  <w:sz w:val="22"/>
                  <w:szCs w:val="22"/>
                </w:rPr>
                <w:t>Learning and Application:  Circles of Cooperation</w:t>
              </w:r>
            </w:hyperlink>
            <w:r w:rsidR="00FE2256">
              <w:rPr>
                <w:i/>
                <w:sz w:val="22"/>
                <w:szCs w:val="22"/>
              </w:rPr>
              <w:t xml:space="preserve"> </w:t>
            </w:r>
            <w:r>
              <w:rPr>
                <w:i/>
                <w:sz w:val="22"/>
                <w:szCs w:val="22"/>
              </w:rPr>
              <w:t xml:space="preserve">; </w:t>
            </w:r>
            <w:r w:rsidRPr="00D23C08">
              <w:rPr>
                <w:sz w:val="22"/>
                <w:szCs w:val="22"/>
              </w:rPr>
              <w:t xml:space="preserve">it </w:t>
            </w:r>
            <w:r w:rsidR="00FE2256" w:rsidRPr="00D23C08">
              <w:rPr>
                <w:sz w:val="22"/>
                <w:szCs w:val="22"/>
              </w:rPr>
              <w:t>provides a more comprehensive assessment of content and personalization of content.</w:t>
            </w:r>
          </w:p>
          <w:p w:rsidR="00D23C08" w:rsidRDefault="00D23C08" w:rsidP="00C47226">
            <w:pPr>
              <w:rPr>
                <w:sz w:val="22"/>
                <w:szCs w:val="22"/>
              </w:rPr>
            </w:pPr>
          </w:p>
          <w:p w:rsidR="00D23C08" w:rsidRDefault="00D23C08" w:rsidP="00D23C08">
            <w:pPr>
              <w:ind w:left="360"/>
              <w:rPr>
                <w:sz w:val="22"/>
                <w:szCs w:val="22"/>
              </w:rPr>
            </w:pPr>
            <w:r>
              <w:rPr>
                <w:sz w:val="22"/>
                <w:szCs w:val="22"/>
              </w:rPr>
              <w:t>If students are completing the thinking paper, explain that they are to work in the same learning circles, and, together, complete the tasks.  Invite clarifying questions.</w:t>
            </w:r>
          </w:p>
          <w:p w:rsidR="00D23C08" w:rsidRPr="00D23C08" w:rsidRDefault="00D23C08" w:rsidP="00C47226">
            <w:pPr>
              <w:rPr>
                <w:sz w:val="22"/>
                <w:szCs w:val="22"/>
              </w:rPr>
            </w:pPr>
          </w:p>
          <w:p w:rsidR="00A65E1D" w:rsidRDefault="00D23C08" w:rsidP="00D23C08">
            <w:pPr>
              <w:ind w:left="360"/>
              <w:rPr>
                <w:sz w:val="22"/>
                <w:szCs w:val="22"/>
              </w:rPr>
            </w:pPr>
            <w:r w:rsidRPr="00C47226">
              <w:rPr>
                <w:b/>
                <w:sz w:val="22"/>
                <w:szCs w:val="22"/>
              </w:rPr>
              <w:t>Younger Students</w:t>
            </w:r>
            <w:r>
              <w:rPr>
                <w:sz w:val="22"/>
                <w:szCs w:val="22"/>
              </w:rPr>
              <w:t xml:space="preserve">:  Following is an alternative assessment suggestion for younger students.  Write the following group tasks on the board; </w:t>
            </w:r>
            <w:r w:rsidR="00C47226">
              <w:rPr>
                <w:sz w:val="22"/>
                <w:szCs w:val="22"/>
              </w:rPr>
              <w:t xml:space="preserve">students </w:t>
            </w:r>
            <w:r>
              <w:rPr>
                <w:sz w:val="22"/>
                <w:szCs w:val="22"/>
              </w:rPr>
              <w:t xml:space="preserve">work in </w:t>
            </w:r>
            <w:r w:rsidR="00C47226">
              <w:rPr>
                <w:sz w:val="22"/>
                <w:szCs w:val="22"/>
              </w:rPr>
              <w:t xml:space="preserve">their </w:t>
            </w:r>
            <w:r>
              <w:rPr>
                <w:sz w:val="22"/>
                <w:szCs w:val="22"/>
              </w:rPr>
              <w:t>groups</w:t>
            </w:r>
            <w:r w:rsidR="00C47226">
              <w:rPr>
                <w:sz w:val="22"/>
                <w:szCs w:val="22"/>
              </w:rPr>
              <w:t xml:space="preserve"> as you</w:t>
            </w:r>
            <w:r>
              <w:rPr>
                <w:sz w:val="22"/>
                <w:szCs w:val="22"/>
              </w:rPr>
              <w:t xml:space="preserve"> guide</w:t>
            </w:r>
            <w:r w:rsidR="00C47226">
              <w:rPr>
                <w:sz w:val="22"/>
                <w:szCs w:val="22"/>
              </w:rPr>
              <w:t xml:space="preserve"> them to complete the tasks:</w:t>
            </w:r>
          </w:p>
          <w:p w:rsidR="00D57027" w:rsidRDefault="00FE2256" w:rsidP="00D57027">
            <w:pPr>
              <w:numPr>
                <w:ilvl w:val="0"/>
                <w:numId w:val="20"/>
              </w:numPr>
              <w:rPr>
                <w:sz w:val="22"/>
                <w:szCs w:val="22"/>
              </w:rPr>
            </w:pPr>
            <w:r>
              <w:rPr>
                <w:sz w:val="22"/>
                <w:szCs w:val="22"/>
              </w:rPr>
              <w:t>Make a group l</w:t>
            </w:r>
            <w:r w:rsidR="00F43144">
              <w:rPr>
                <w:sz w:val="22"/>
                <w:szCs w:val="22"/>
              </w:rPr>
              <w:t>ist</w:t>
            </w:r>
            <w:r>
              <w:rPr>
                <w:sz w:val="22"/>
                <w:szCs w:val="22"/>
              </w:rPr>
              <w:t xml:space="preserve"> of</w:t>
            </w:r>
            <w:r w:rsidR="00F43144">
              <w:rPr>
                <w:sz w:val="22"/>
                <w:szCs w:val="22"/>
              </w:rPr>
              <w:t xml:space="preserve"> at least 4 reasons your teachers and school counselor want</w:t>
            </w:r>
            <w:r>
              <w:rPr>
                <w:sz w:val="22"/>
                <w:szCs w:val="22"/>
              </w:rPr>
              <w:t xml:space="preserve"> you to learn to work in groups.</w:t>
            </w:r>
          </w:p>
          <w:p w:rsidR="00A65E1D" w:rsidRDefault="00E021D0" w:rsidP="00D57027">
            <w:pPr>
              <w:numPr>
                <w:ilvl w:val="0"/>
                <w:numId w:val="20"/>
              </w:numPr>
              <w:rPr>
                <w:sz w:val="22"/>
                <w:szCs w:val="22"/>
              </w:rPr>
            </w:pPr>
            <w:r>
              <w:rPr>
                <w:sz w:val="22"/>
                <w:szCs w:val="22"/>
              </w:rPr>
              <w:t xml:space="preserve">We learned that when we work with others in a </w:t>
            </w:r>
            <w:r w:rsidR="00F829C9">
              <w:rPr>
                <w:sz w:val="22"/>
                <w:szCs w:val="22"/>
              </w:rPr>
              <w:t>circle of cooperation</w:t>
            </w:r>
            <w:r>
              <w:rPr>
                <w:sz w:val="22"/>
                <w:szCs w:val="22"/>
              </w:rPr>
              <w:t>, we</w:t>
            </w:r>
            <w:r w:rsidR="00D23C08">
              <w:rPr>
                <w:sz w:val="22"/>
                <w:szCs w:val="22"/>
              </w:rPr>
              <w:t xml:space="preserve"> </w:t>
            </w:r>
            <w:r w:rsidR="00F829C9">
              <w:rPr>
                <w:sz w:val="22"/>
                <w:szCs w:val="22"/>
              </w:rPr>
              <w:t>___</w:t>
            </w:r>
            <w:r>
              <w:rPr>
                <w:sz w:val="22"/>
                <w:szCs w:val="22"/>
              </w:rPr>
              <w:t>.”</w:t>
            </w:r>
          </w:p>
          <w:p w:rsidR="00AC6271" w:rsidRDefault="00AC6271" w:rsidP="00C47226">
            <w:pPr>
              <w:rPr>
                <w:sz w:val="22"/>
                <w:szCs w:val="22"/>
              </w:rPr>
            </w:pPr>
          </w:p>
          <w:p w:rsidR="00E021D0" w:rsidRDefault="00E021D0" w:rsidP="00FE2256">
            <w:pPr>
              <w:ind w:left="360"/>
              <w:rPr>
                <w:sz w:val="22"/>
                <w:szCs w:val="22"/>
              </w:rPr>
            </w:pPr>
            <w:r>
              <w:rPr>
                <w:sz w:val="22"/>
                <w:szCs w:val="22"/>
              </w:rPr>
              <w:t xml:space="preserve">At the end of approximately </w:t>
            </w:r>
            <w:r w:rsidR="00A873C6">
              <w:rPr>
                <w:sz w:val="22"/>
                <w:szCs w:val="22"/>
              </w:rPr>
              <w:t xml:space="preserve">five </w:t>
            </w:r>
            <w:r>
              <w:rPr>
                <w:sz w:val="22"/>
                <w:szCs w:val="22"/>
              </w:rPr>
              <w:t>(</w:t>
            </w:r>
            <w:r w:rsidR="00A873C6">
              <w:rPr>
                <w:sz w:val="22"/>
                <w:szCs w:val="22"/>
              </w:rPr>
              <w:t>5</w:t>
            </w:r>
            <w:r>
              <w:rPr>
                <w:sz w:val="22"/>
                <w:szCs w:val="22"/>
              </w:rPr>
              <w:t>) minutes, ask a spokesperson from eac</w:t>
            </w:r>
            <w:r w:rsidR="00F829C9">
              <w:rPr>
                <w:sz w:val="22"/>
                <w:szCs w:val="22"/>
              </w:rPr>
              <w:t>h group to read his or her circle’</w:t>
            </w:r>
            <w:r>
              <w:rPr>
                <w:sz w:val="22"/>
                <w:szCs w:val="22"/>
              </w:rPr>
              <w:t xml:space="preserve">s </w:t>
            </w:r>
            <w:r w:rsidR="00FE2256">
              <w:rPr>
                <w:sz w:val="22"/>
                <w:szCs w:val="22"/>
              </w:rPr>
              <w:t xml:space="preserve">4 reasons to learn to work cooperatively and another </w:t>
            </w:r>
            <w:r w:rsidR="00C47226">
              <w:rPr>
                <w:sz w:val="22"/>
                <w:szCs w:val="22"/>
              </w:rPr>
              <w:t>spokesperson</w:t>
            </w:r>
            <w:r w:rsidR="00FE2256">
              <w:rPr>
                <w:sz w:val="22"/>
                <w:szCs w:val="22"/>
              </w:rPr>
              <w:t xml:space="preserve"> to read the </w:t>
            </w:r>
            <w:r>
              <w:rPr>
                <w:sz w:val="22"/>
                <w:szCs w:val="22"/>
              </w:rPr>
              <w:t>“We learned…”</w:t>
            </w:r>
            <w:r w:rsidR="00FE2256">
              <w:rPr>
                <w:sz w:val="22"/>
                <w:szCs w:val="22"/>
              </w:rPr>
              <w:t xml:space="preserve"> statement from each group.</w:t>
            </w:r>
          </w:p>
          <w:p w:rsidR="00FB5C9D" w:rsidRDefault="00FB5C9D" w:rsidP="00C47226">
            <w:pPr>
              <w:rPr>
                <w:sz w:val="22"/>
                <w:szCs w:val="22"/>
              </w:rPr>
            </w:pPr>
          </w:p>
          <w:p w:rsidR="009421F6" w:rsidRDefault="0040117E" w:rsidP="009421F6">
            <w:pPr>
              <w:ind w:left="360"/>
              <w:rPr>
                <w:sz w:val="22"/>
                <w:szCs w:val="22"/>
              </w:rPr>
            </w:pPr>
            <w:r w:rsidRPr="00C47226">
              <w:rPr>
                <w:b/>
                <w:sz w:val="22"/>
                <w:szCs w:val="22"/>
              </w:rPr>
              <w:t>For older students</w:t>
            </w:r>
            <w:r>
              <w:rPr>
                <w:sz w:val="22"/>
                <w:szCs w:val="22"/>
              </w:rPr>
              <w:t xml:space="preserve">:  </w:t>
            </w:r>
            <w:r w:rsidR="00FB5C9D">
              <w:rPr>
                <w:sz w:val="22"/>
                <w:szCs w:val="22"/>
              </w:rPr>
              <w:t xml:space="preserve">If using the thinking paper </w:t>
            </w:r>
            <w:r w:rsidR="00FB5C9D">
              <w:rPr>
                <w:i/>
                <w:sz w:val="22"/>
                <w:szCs w:val="22"/>
              </w:rPr>
              <w:t>Learning and Application…</w:t>
            </w:r>
            <w:r w:rsidR="00FB5C9D">
              <w:rPr>
                <w:sz w:val="22"/>
                <w:szCs w:val="22"/>
              </w:rPr>
              <w:t>, allow 7-8 minutes for completion of both sections and process in a similar manner as above.</w:t>
            </w:r>
          </w:p>
          <w:p w:rsidR="00C47226" w:rsidRDefault="00C47226" w:rsidP="00C47226">
            <w:pPr>
              <w:rPr>
                <w:sz w:val="22"/>
                <w:szCs w:val="22"/>
              </w:rPr>
            </w:pPr>
          </w:p>
          <w:p w:rsidR="009421F6" w:rsidRDefault="009421F6" w:rsidP="00C47226">
            <w:pPr>
              <w:ind w:left="360"/>
              <w:rPr>
                <w:sz w:val="22"/>
              </w:rPr>
            </w:pPr>
            <w:r>
              <w:rPr>
                <w:sz w:val="22"/>
              </w:rPr>
              <w:t xml:space="preserve">Before collecting their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w:t>
            </w:r>
          </w:p>
          <w:p w:rsidR="009421F6" w:rsidRDefault="009421F6" w:rsidP="00C47226">
            <w:pPr>
              <w:rPr>
                <w:sz w:val="22"/>
              </w:rPr>
            </w:pPr>
          </w:p>
          <w:p w:rsidR="009421F6" w:rsidRDefault="009421F6" w:rsidP="00C47226">
            <w:pPr>
              <w:ind w:left="360"/>
              <w:rPr>
                <w:sz w:val="22"/>
                <w:szCs w:val="22"/>
              </w:rPr>
            </w:pPr>
            <w:r>
              <w:rPr>
                <w:sz w:val="22"/>
              </w:rPr>
              <w:t>If not “OK,” write “PLEASE DO NOT SHARE” at top of papers</w:t>
            </w:r>
            <w:r w:rsidR="00C47226">
              <w:rPr>
                <w:sz w:val="22"/>
              </w:rPr>
              <w:t>.  Collect papers.</w:t>
            </w:r>
          </w:p>
          <w:p w:rsidR="006C2E08" w:rsidRDefault="006C2E08" w:rsidP="00A65E1D">
            <w:pPr>
              <w:tabs>
                <w:tab w:val="left" w:pos="1980"/>
              </w:tabs>
              <w:rPr>
                <w:b/>
                <w:sz w:val="22"/>
                <w:szCs w:val="22"/>
              </w:rPr>
            </w:pPr>
          </w:p>
          <w:p w:rsidR="006C2E08" w:rsidRDefault="006C2E08" w:rsidP="006E3A5C">
            <w:pPr>
              <w:ind w:left="360" w:hanging="360"/>
              <w:rPr>
                <w:sz w:val="22"/>
                <w:szCs w:val="22"/>
              </w:rPr>
            </w:pPr>
            <w:r>
              <w:rPr>
                <w:b/>
                <w:sz w:val="22"/>
                <w:szCs w:val="22"/>
              </w:rPr>
              <w:t>ASSESSMENT:  Personalization of Content:</w:t>
            </w:r>
            <w:r>
              <w:rPr>
                <w:sz w:val="22"/>
                <w:szCs w:val="22"/>
              </w:rPr>
              <w:t xml:space="preserve">  </w:t>
            </w:r>
            <w:r w:rsidR="001075AE">
              <w:rPr>
                <w:sz w:val="22"/>
                <w:szCs w:val="22"/>
              </w:rPr>
              <w:t>Invite several volunteers to identify</w:t>
            </w:r>
            <w:r w:rsidR="001731FF" w:rsidRPr="0078214A">
              <w:rPr>
                <w:sz w:val="22"/>
                <w:szCs w:val="22"/>
              </w:rPr>
              <w:t xml:space="preserve"> </w:t>
            </w:r>
            <w:r w:rsidR="001075AE">
              <w:rPr>
                <w:sz w:val="22"/>
                <w:szCs w:val="22"/>
              </w:rPr>
              <w:t xml:space="preserve">one </w:t>
            </w:r>
            <w:r w:rsidR="008471F8">
              <w:rPr>
                <w:sz w:val="22"/>
                <w:szCs w:val="22"/>
              </w:rPr>
              <w:t>idea</w:t>
            </w:r>
            <w:r w:rsidR="001075AE">
              <w:rPr>
                <w:sz w:val="22"/>
                <w:szCs w:val="22"/>
              </w:rPr>
              <w:t xml:space="preserve"> they will remember to do the next time they work in a </w:t>
            </w:r>
            <w:r w:rsidR="00F829C9">
              <w:rPr>
                <w:sz w:val="22"/>
                <w:szCs w:val="22"/>
              </w:rPr>
              <w:t>cooperation circle.</w:t>
            </w:r>
          </w:p>
          <w:p w:rsidR="006C2E08" w:rsidRDefault="006C2E08" w:rsidP="006E3A5C">
            <w:pPr>
              <w:ind w:left="360" w:hanging="360"/>
              <w:rPr>
                <w:sz w:val="22"/>
                <w:szCs w:val="22"/>
              </w:rPr>
            </w:pPr>
          </w:p>
          <w:p w:rsidR="00E70FC1" w:rsidRDefault="006C2E08" w:rsidP="006E3A5C">
            <w:pPr>
              <w:ind w:left="360" w:hanging="360"/>
              <w:rPr>
                <w:sz w:val="22"/>
                <w:szCs w:val="22"/>
              </w:rPr>
            </w:pPr>
            <w:r>
              <w:rPr>
                <w:b/>
                <w:sz w:val="22"/>
                <w:szCs w:val="22"/>
              </w:rPr>
              <w:t>CLOSURE:</w:t>
            </w:r>
            <w:r>
              <w:rPr>
                <w:sz w:val="22"/>
                <w:szCs w:val="22"/>
              </w:rPr>
              <w:t xml:space="preserve">  Connect students’ responses to both parts of the assessment.  </w:t>
            </w:r>
            <w:r w:rsidR="001075AE">
              <w:rPr>
                <w:sz w:val="22"/>
                <w:szCs w:val="22"/>
              </w:rPr>
              <w:t>S</w:t>
            </w:r>
            <w:r w:rsidR="001731FF" w:rsidRPr="0078214A">
              <w:rPr>
                <w:sz w:val="22"/>
                <w:szCs w:val="22"/>
              </w:rPr>
              <w:t>tre</w:t>
            </w:r>
            <w:r w:rsidR="00A14706">
              <w:rPr>
                <w:sz w:val="22"/>
                <w:szCs w:val="22"/>
              </w:rPr>
              <w:t xml:space="preserve">ss the </w:t>
            </w:r>
            <w:r>
              <w:rPr>
                <w:sz w:val="22"/>
                <w:szCs w:val="22"/>
              </w:rPr>
              <w:t xml:space="preserve">essence of working together: RESPECT, i.e., everyone having a say, </w:t>
            </w:r>
            <w:r w:rsidR="00A14706">
              <w:rPr>
                <w:sz w:val="22"/>
                <w:szCs w:val="22"/>
              </w:rPr>
              <w:t>listening</w:t>
            </w:r>
            <w:r>
              <w:rPr>
                <w:sz w:val="22"/>
                <w:szCs w:val="22"/>
              </w:rPr>
              <w:t xml:space="preserve"> to each other</w:t>
            </w:r>
            <w:r w:rsidR="00AC2121">
              <w:rPr>
                <w:sz w:val="22"/>
                <w:szCs w:val="22"/>
              </w:rPr>
              <w:t xml:space="preserve">, </w:t>
            </w:r>
            <w:r w:rsidR="001731FF" w:rsidRPr="0078214A">
              <w:rPr>
                <w:sz w:val="22"/>
                <w:szCs w:val="22"/>
              </w:rPr>
              <w:t xml:space="preserve">sharing with </w:t>
            </w:r>
            <w:r>
              <w:rPr>
                <w:sz w:val="22"/>
                <w:szCs w:val="22"/>
              </w:rPr>
              <w:t xml:space="preserve">and helping </w:t>
            </w:r>
            <w:r w:rsidR="00B07B92">
              <w:rPr>
                <w:sz w:val="22"/>
                <w:szCs w:val="22"/>
              </w:rPr>
              <w:t>everyone</w:t>
            </w:r>
            <w:r>
              <w:rPr>
                <w:sz w:val="22"/>
                <w:szCs w:val="22"/>
              </w:rPr>
              <w:t>, working cooperatively toward the common goal</w:t>
            </w:r>
            <w:r w:rsidR="00F829C9">
              <w:rPr>
                <w:sz w:val="22"/>
                <w:szCs w:val="22"/>
              </w:rPr>
              <w:t>.</w:t>
            </w:r>
          </w:p>
          <w:p w:rsidR="00AC2121" w:rsidRDefault="00AC2121" w:rsidP="00F829C9">
            <w:pPr>
              <w:rPr>
                <w:sz w:val="22"/>
                <w:szCs w:val="22"/>
              </w:rPr>
            </w:pPr>
          </w:p>
          <w:p w:rsidR="00AC2121" w:rsidRPr="00D34AC6" w:rsidRDefault="00AC2121" w:rsidP="00C67036">
            <w:pPr>
              <w:ind w:left="360"/>
              <w:rPr>
                <w:sz w:val="22"/>
                <w:szCs w:val="22"/>
              </w:rPr>
            </w:pPr>
            <w:r w:rsidRPr="00D34AC6">
              <w:rPr>
                <w:sz w:val="22"/>
                <w:szCs w:val="22"/>
              </w:rPr>
              <w:t>Ask for volunteers to put puzzles back together and put the pieces f</w:t>
            </w:r>
            <w:r w:rsidR="00A65E1D" w:rsidRPr="00D34AC6">
              <w:rPr>
                <w:sz w:val="22"/>
                <w:szCs w:val="22"/>
              </w:rPr>
              <w:t>or each puzzle in the</w:t>
            </w:r>
            <w:r w:rsidRPr="00D34AC6">
              <w:rPr>
                <w:sz w:val="22"/>
                <w:szCs w:val="22"/>
              </w:rPr>
              <w:t xml:space="preserve"> sandwich bags.</w:t>
            </w:r>
          </w:p>
          <w:p w:rsidR="0040117E" w:rsidRDefault="0040117E" w:rsidP="00F829C9">
            <w:pPr>
              <w:rPr>
                <w:sz w:val="22"/>
                <w:szCs w:val="22"/>
              </w:rPr>
            </w:pPr>
          </w:p>
          <w:p w:rsidR="0040117E" w:rsidRPr="006E3A5C" w:rsidRDefault="0040117E" w:rsidP="006E3A5C">
            <w:pPr>
              <w:ind w:left="360" w:hanging="360"/>
              <w:rPr>
                <w:i/>
                <w:sz w:val="22"/>
              </w:rPr>
            </w:pPr>
            <w:r w:rsidRPr="006E3A5C">
              <w:rPr>
                <w:i/>
                <w:sz w:val="22"/>
              </w:rPr>
              <w:t xml:space="preserve">After this lesson, review </w:t>
            </w:r>
            <w:r w:rsidR="006E3A5C">
              <w:rPr>
                <w:i/>
                <w:sz w:val="22"/>
              </w:rPr>
              <w:t>thinking paper</w:t>
            </w:r>
            <w:r w:rsidR="00C47226">
              <w:rPr>
                <w:i/>
                <w:sz w:val="22"/>
              </w:rPr>
              <w:t>s</w:t>
            </w:r>
            <w:r w:rsidR="006E3A5C">
              <w:rPr>
                <w:i/>
                <w:sz w:val="22"/>
              </w:rPr>
              <w:t xml:space="preserve"> for</w:t>
            </w:r>
            <w:r w:rsidRPr="006E3A5C">
              <w:rPr>
                <w:i/>
                <w:sz w:val="22"/>
              </w:rPr>
              <w:t xml:space="preserve"> (age appropriate) level of </w:t>
            </w:r>
            <w:r w:rsidR="006E3A5C">
              <w:rPr>
                <w:i/>
                <w:sz w:val="22"/>
              </w:rPr>
              <w:t xml:space="preserve">knowledge about the benefits of working together in circles of cooperation and their </w:t>
            </w:r>
            <w:r w:rsidRPr="006E3A5C">
              <w:rPr>
                <w:i/>
                <w:sz w:val="22"/>
              </w:rPr>
              <w:t>awareness</w:t>
            </w:r>
            <w:r w:rsidR="006E3A5C">
              <w:rPr>
                <w:i/>
                <w:sz w:val="22"/>
              </w:rPr>
              <w:t xml:space="preserve"> of</w:t>
            </w:r>
            <w:r w:rsidRPr="006E3A5C">
              <w:rPr>
                <w:i/>
                <w:sz w:val="22"/>
              </w:rPr>
              <w:t xml:space="preserve"> </w:t>
            </w:r>
            <w:r w:rsidR="006E3A5C">
              <w:rPr>
                <w:i/>
                <w:sz w:val="22"/>
              </w:rPr>
              <w:t xml:space="preserve">personal application of content to their work with others in circles of cooperation.  </w:t>
            </w:r>
            <w:r w:rsidRPr="006E3A5C">
              <w:rPr>
                <w:rFonts w:eastAsia="NotDefSpecial"/>
                <w:i/>
                <w:sz w:val="22"/>
              </w:rPr>
              <w:t xml:space="preserve"> </w:t>
            </w:r>
            <w:r w:rsidR="006E3A5C">
              <w:rPr>
                <w:rFonts w:eastAsia="NotDefSpecial"/>
                <w:i/>
                <w:sz w:val="22"/>
              </w:rPr>
              <w:t xml:space="preserve">Review writing for </w:t>
            </w:r>
            <w:r w:rsidRPr="006E3A5C">
              <w:rPr>
                <w:rFonts w:eastAsia="NotDefSpecial"/>
                <w:i/>
                <w:sz w:val="22"/>
              </w:rPr>
              <w:t xml:space="preserve">age-appropriate command of conventions of standard </w:t>
            </w:r>
            <w:r w:rsidR="006E3A5C">
              <w:rPr>
                <w:rFonts w:eastAsia="NotDefSpecial"/>
                <w:i/>
                <w:sz w:val="22"/>
              </w:rPr>
              <w:t xml:space="preserve">written English and the </w:t>
            </w:r>
            <w:r w:rsidRPr="006E3A5C">
              <w:rPr>
                <w:rFonts w:eastAsia="NotDefSpecial"/>
                <w:i/>
                <w:sz w:val="22"/>
              </w:rPr>
              <w:t>ability to articulate thoughts and feelings in 1</w:t>
            </w:r>
            <w:r w:rsidRPr="006E3A5C">
              <w:rPr>
                <w:rFonts w:eastAsia="NotDefSpecial"/>
                <w:i/>
                <w:sz w:val="22"/>
                <w:vertAlign w:val="superscript"/>
              </w:rPr>
              <w:t>st</w:t>
            </w:r>
            <w:r w:rsidR="006E3A5C">
              <w:rPr>
                <w:rFonts w:eastAsia="NotDefSpecial"/>
                <w:i/>
                <w:sz w:val="22"/>
              </w:rPr>
              <w:t xml:space="preserve"> person.</w:t>
            </w:r>
          </w:p>
          <w:p w:rsidR="0040117E" w:rsidRPr="006E3A5C" w:rsidRDefault="0040117E" w:rsidP="006E3A5C">
            <w:pPr>
              <w:ind w:left="360" w:hanging="360"/>
              <w:rPr>
                <w:i/>
                <w:sz w:val="22"/>
              </w:rPr>
            </w:pPr>
          </w:p>
          <w:p w:rsidR="0040117E" w:rsidRPr="006E3A5C" w:rsidRDefault="0040117E" w:rsidP="006E3A5C">
            <w:pPr>
              <w:ind w:left="360" w:hanging="360"/>
              <w:rPr>
                <w:sz w:val="22"/>
              </w:rPr>
            </w:pPr>
            <w:r w:rsidRPr="006E3A5C">
              <w:rPr>
                <w:i/>
                <w:sz w:val="22"/>
              </w:rPr>
              <w:t>Return thinking papers to classroom teacher for distribution to students.  Honor the privacy of students who write “PLEASE DO NOT SHARE” on papers.  Personally deliver papers to those students after your review.</w:t>
            </w:r>
          </w:p>
        </w:tc>
        <w:tc>
          <w:tcPr>
            <w:tcW w:w="5278" w:type="dxa"/>
            <w:tcMar>
              <w:top w:w="43" w:type="dxa"/>
              <w:left w:w="43" w:type="dxa"/>
              <w:bottom w:w="43" w:type="dxa"/>
              <w:right w:w="43" w:type="dxa"/>
            </w:tcMar>
          </w:tcPr>
          <w:p w:rsidR="00005410" w:rsidRDefault="00005410" w:rsidP="00005410">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005410" w:rsidRDefault="00005410" w:rsidP="003B6C7D">
            <w:pPr>
              <w:jc w:val="both"/>
              <w:rPr>
                <w:sz w:val="22"/>
                <w:szCs w:val="22"/>
              </w:rPr>
            </w:pPr>
          </w:p>
          <w:p w:rsidR="003B6C7D" w:rsidRDefault="003B6C7D" w:rsidP="003B6C7D">
            <w:pPr>
              <w:jc w:val="both"/>
              <w:rPr>
                <w:sz w:val="22"/>
                <w:szCs w:val="22"/>
              </w:rPr>
            </w:pPr>
          </w:p>
          <w:p w:rsidR="003B6C7D" w:rsidRDefault="003B6C7D" w:rsidP="003B6C7D">
            <w:pPr>
              <w:jc w:val="both"/>
              <w:rPr>
                <w:sz w:val="22"/>
                <w:szCs w:val="22"/>
              </w:rPr>
            </w:pPr>
          </w:p>
          <w:p w:rsidR="003B6C7D" w:rsidRDefault="003B6C7D" w:rsidP="003B6C7D">
            <w:pPr>
              <w:jc w:val="both"/>
              <w:rPr>
                <w:sz w:val="22"/>
                <w:szCs w:val="22"/>
              </w:rPr>
            </w:pPr>
          </w:p>
          <w:p w:rsidR="003B6C7D" w:rsidRDefault="003B6C7D" w:rsidP="003B6C7D">
            <w:pPr>
              <w:jc w:val="both"/>
              <w:rPr>
                <w:sz w:val="22"/>
                <w:szCs w:val="22"/>
              </w:rPr>
            </w:pPr>
          </w:p>
          <w:p w:rsidR="003B6C7D" w:rsidRDefault="003B6C7D" w:rsidP="003B6C7D">
            <w:pPr>
              <w:jc w:val="both"/>
              <w:rPr>
                <w:sz w:val="22"/>
                <w:szCs w:val="22"/>
              </w:rPr>
            </w:pPr>
          </w:p>
          <w:p w:rsidR="003B6C7D" w:rsidRDefault="003B6C7D" w:rsidP="003B6C7D">
            <w:pPr>
              <w:ind w:left="360" w:hanging="360"/>
              <w:rPr>
                <w:sz w:val="22"/>
                <w:szCs w:val="22"/>
              </w:rPr>
            </w:pPr>
            <w:r>
              <w:rPr>
                <w:i/>
                <w:sz w:val="22"/>
                <w:szCs w:val="22"/>
              </w:rPr>
              <w:t>Hook:</w:t>
            </w:r>
            <w:r>
              <w:rPr>
                <w:sz w:val="22"/>
                <w:szCs w:val="22"/>
              </w:rPr>
              <w:t xml:space="preserve">  Look for students who have </w:t>
            </w:r>
            <w:r w:rsidR="00692A13">
              <w:rPr>
                <w:sz w:val="22"/>
                <w:szCs w:val="22"/>
              </w:rPr>
              <w:t>pieces that fit with you</w:t>
            </w:r>
            <w:r w:rsidR="00AC2121">
              <w:rPr>
                <w:sz w:val="22"/>
                <w:szCs w:val="22"/>
              </w:rPr>
              <w:t>r p</w:t>
            </w:r>
            <w:r w:rsidR="00692A13">
              <w:rPr>
                <w:sz w:val="22"/>
                <w:szCs w:val="22"/>
              </w:rPr>
              <w:t>uzzle</w:t>
            </w:r>
            <w:r>
              <w:rPr>
                <w:sz w:val="22"/>
                <w:szCs w:val="22"/>
              </w:rPr>
              <w:t xml:space="preserve"> piece.  When your school counselor says “</w:t>
            </w:r>
            <w:r w:rsidR="00A14706" w:rsidRPr="003B6C7D">
              <w:rPr>
                <w:i/>
                <w:sz w:val="22"/>
                <w:szCs w:val="22"/>
              </w:rPr>
              <w:t>Freeze</w:t>
            </w:r>
            <w:r>
              <w:rPr>
                <w:sz w:val="22"/>
                <w:szCs w:val="22"/>
              </w:rPr>
              <w:t>”</w:t>
            </w:r>
            <w:r w:rsidR="00A14706">
              <w:rPr>
                <w:sz w:val="22"/>
                <w:szCs w:val="22"/>
              </w:rPr>
              <w:t xml:space="preserve"> </w:t>
            </w:r>
            <w:r>
              <w:rPr>
                <w:sz w:val="22"/>
                <w:szCs w:val="22"/>
              </w:rPr>
              <w:t>freeze.</w:t>
            </w: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ind w:left="360" w:hanging="360"/>
              <w:rPr>
                <w:sz w:val="22"/>
                <w:szCs w:val="22"/>
              </w:rPr>
            </w:pPr>
          </w:p>
          <w:p w:rsidR="003B6C7D" w:rsidRDefault="003B6C7D" w:rsidP="003B6C7D">
            <w:pPr>
              <w:numPr>
                <w:ilvl w:val="0"/>
                <w:numId w:val="31"/>
              </w:numPr>
              <w:rPr>
                <w:sz w:val="22"/>
                <w:szCs w:val="22"/>
              </w:rPr>
            </w:pPr>
            <w:r>
              <w:rPr>
                <w:sz w:val="22"/>
                <w:szCs w:val="22"/>
              </w:rPr>
              <w:t xml:space="preserve">While you are “frozen”, </w:t>
            </w:r>
            <w:r w:rsidR="00A14706">
              <w:rPr>
                <w:sz w:val="22"/>
                <w:szCs w:val="22"/>
              </w:rPr>
              <w:t>think abou</w:t>
            </w:r>
            <w:r w:rsidR="00C57CDB">
              <w:rPr>
                <w:sz w:val="22"/>
                <w:szCs w:val="22"/>
              </w:rPr>
              <w:t xml:space="preserve">t what happened when the class </w:t>
            </w:r>
            <w:r>
              <w:rPr>
                <w:sz w:val="22"/>
                <w:szCs w:val="22"/>
              </w:rPr>
              <w:t>tried to put puzzles together.</w:t>
            </w:r>
          </w:p>
          <w:p w:rsidR="003B6C7D" w:rsidRDefault="003B6C7D" w:rsidP="003B6C7D">
            <w:pPr>
              <w:rPr>
                <w:sz w:val="22"/>
                <w:szCs w:val="22"/>
              </w:rPr>
            </w:pPr>
          </w:p>
          <w:p w:rsidR="009C6EE5" w:rsidRDefault="00A14706" w:rsidP="003B6C7D">
            <w:pPr>
              <w:ind w:left="360"/>
              <w:rPr>
                <w:sz w:val="22"/>
                <w:szCs w:val="22"/>
              </w:rPr>
            </w:pPr>
            <w:r>
              <w:rPr>
                <w:sz w:val="22"/>
                <w:szCs w:val="22"/>
              </w:rPr>
              <w:t xml:space="preserve">When </w:t>
            </w:r>
            <w:r w:rsidR="00692A13">
              <w:rPr>
                <w:sz w:val="22"/>
                <w:szCs w:val="22"/>
              </w:rPr>
              <w:t>you</w:t>
            </w:r>
            <w:r>
              <w:rPr>
                <w:sz w:val="22"/>
                <w:szCs w:val="22"/>
              </w:rPr>
              <w:t xml:space="preserve"> “thaw”, put</w:t>
            </w:r>
            <w:r w:rsidR="00692A13">
              <w:rPr>
                <w:sz w:val="22"/>
                <w:szCs w:val="22"/>
              </w:rPr>
              <w:t xml:space="preserve"> </w:t>
            </w:r>
            <w:r>
              <w:rPr>
                <w:sz w:val="22"/>
                <w:szCs w:val="22"/>
              </w:rPr>
              <w:t xml:space="preserve">puzzle pieces </w:t>
            </w:r>
            <w:r w:rsidR="00692A13">
              <w:rPr>
                <w:sz w:val="22"/>
                <w:szCs w:val="22"/>
              </w:rPr>
              <w:t xml:space="preserve">that fit together </w:t>
            </w:r>
            <w:r>
              <w:rPr>
                <w:sz w:val="22"/>
                <w:szCs w:val="22"/>
              </w:rPr>
              <w:t xml:space="preserve">in </w:t>
            </w:r>
            <w:r w:rsidR="00692A13">
              <w:rPr>
                <w:sz w:val="22"/>
                <w:szCs w:val="22"/>
              </w:rPr>
              <w:t>the</w:t>
            </w:r>
            <w:r>
              <w:rPr>
                <w:sz w:val="22"/>
                <w:szCs w:val="22"/>
              </w:rPr>
              <w:t xml:space="preserve"> sandwich bags</w:t>
            </w:r>
            <w:r w:rsidR="00692A13">
              <w:rPr>
                <w:sz w:val="22"/>
                <w:szCs w:val="22"/>
              </w:rPr>
              <w:t xml:space="preserve"> your school counselor put on your table</w:t>
            </w:r>
            <w:r w:rsidR="003606CE">
              <w:rPr>
                <w:sz w:val="22"/>
                <w:szCs w:val="22"/>
              </w:rPr>
              <w:t>.  G</w:t>
            </w:r>
            <w:r w:rsidR="00692A13">
              <w:rPr>
                <w:sz w:val="22"/>
                <w:szCs w:val="22"/>
              </w:rPr>
              <w:t>ive puzzle bags</w:t>
            </w:r>
            <w:r>
              <w:rPr>
                <w:sz w:val="22"/>
                <w:szCs w:val="22"/>
              </w:rPr>
              <w:t xml:space="preserve"> </w:t>
            </w:r>
            <w:r w:rsidR="00692A13">
              <w:rPr>
                <w:sz w:val="22"/>
                <w:szCs w:val="22"/>
              </w:rPr>
              <w:t>to him or her, follow directions about</w:t>
            </w:r>
            <w:r w:rsidR="003606CE">
              <w:rPr>
                <w:sz w:val="22"/>
                <w:szCs w:val="22"/>
              </w:rPr>
              <w:t xml:space="preserve"> what to do with un-matched puzzle pieces and return to desk</w:t>
            </w:r>
            <w:r>
              <w:rPr>
                <w:sz w:val="22"/>
                <w:szCs w:val="22"/>
              </w:rPr>
              <w:t>.</w:t>
            </w:r>
          </w:p>
          <w:p w:rsidR="00A65E1D" w:rsidRDefault="00A65E1D" w:rsidP="00A65E1D">
            <w:pPr>
              <w:rPr>
                <w:sz w:val="22"/>
                <w:szCs w:val="22"/>
              </w:rPr>
            </w:pPr>
          </w:p>
          <w:p w:rsidR="00FB3D21" w:rsidRDefault="00FB3D21" w:rsidP="00A65E1D">
            <w:pPr>
              <w:rPr>
                <w:sz w:val="22"/>
                <w:szCs w:val="22"/>
              </w:rPr>
            </w:pPr>
          </w:p>
          <w:p w:rsidR="00A14706" w:rsidRPr="00FB3D21" w:rsidRDefault="00A14706" w:rsidP="00A65E1D">
            <w:pPr>
              <w:numPr>
                <w:ilvl w:val="0"/>
                <w:numId w:val="31"/>
              </w:numPr>
              <w:rPr>
                <w:sz w:val="22"/>
                <w:szCs w:val="22"/>
              </w:rPr>
            </w:pPr>
            <w:r w:rsidRPr="00FB3D21">
              <w:rPr>
                <w:sz w:val="22"/>
                <w:szCs w:val="22"/>
              </w:rPr>
              <w:t xml:space="preserve">Contribute to discussion with descriptions of what </w:t>
            </w:r>
            <w:r w:rsidR="003606CE" w:rsidRPr="00FB3D21">
              <w:rPr>
                <w:sz w:val="22"/>
                <w:szCs w:val="22"/>
              </w:rPr>
              <w:t>you</w:t>
            </w:r>
            <w:r w:rsidR="00FB3D21">
              <w:rPr>
                <w:sz w:val="22"/>
                <w:szCs w:val="22"/>
              </w:rPr>
              <w:t xml:space="preserve"> did and what others did.</w:t>
            </w:r>
          </w:p>
          <w:p w:rsidR="00A14706" w:rsidRDefault="00A14706" w:rsidP="00A65E1D">
            <w:pPr>
              <w:rPr>
                <w:sz w:val="22"/>
                <w:szCs w:val="22"/>
              </w:rPr>
            </w:pPr>
          </w:p>
          <w:p w:rsidR="00A14706" w:rsidRDefault="00A14706" w:rsidP="00A65E1D">
            <w:pPr>
              <w:rPr>
                <w:sz w:val="22"/>
                <w:szCs w:val="22"/>
              </w:rPr>
            </w:pPr>
          </w:p>
          <w:p w:rsidR="00A14706" w:rsidRDefault="00A14706" w:rsidP="00A65E1D">
            <w:pPr>
              <w:rPr>
                <w:sz w:val="22"/>
                <w:szCs w:val="22"/>
              </w:rPr>
            </w:pPr>
          </w:p>
          <w:p w:rsidR="00A14706" w:rsidRDefault="00A14706" w:rsidP="00A65E1D">
            <w:pPr>
              <w:rPr>
                <w:sz w:val="22"/>
                <w:szCs w:val="22"/>
              </w:rPr>
            </w:pPr>
          </w:p>
          <w:p w:rsidR="00A65E1D" w:rsidRDefault="00A65E1D" w:rsidP="00A65E1D">
            <w:pPr>
              <w:rPr>
                <w:sz w:val="22"/>
                <w:szCs w:val="22"/>
              </w:rPr>
            </w:pPr>
          </w:p>
          <w:p w:rsidR="00A14706" w:rsidRDefault="00A14706" w:rsidP="00A65E1D">
            <w:pPr>
              <w:rPr>
                <w:sz w:val="22"/>
                <w:szCs w:val="22"/>
              </w:rPr>
            </w:pPr>
          </w:p>
          <w:p w:rsidR="00FB3D21" w:rsidRDefault="00FB3D21" w:rsidP="00A65E1D">
            <w:pPr>
              <w:rPr>
                <w:sz w:val="22"/>
                <w:szCs w:val="22"/>
              </w:rPr>
            </w:pPr>
          </w:p>
          <w:p w:rsidR="00FB3D21" w:rsidRDefault="00FB3D21" w:rsidP="00A65E1D">
            <w:pPr>
              <w:rPr>
                <w:sz w:val="22"/>
                <w:szCs w:val="22"/>
              </w:rPr>
            </w:pPr>
          </w:p>
          <w:p w:rsidR="003606CE" w:rsidRDefault="003606CE" w:rsidP="00A65E1D">
            <w:pPr>
              <w:rPr>
                <w:sz w:val="22"/>
                <w:szCs w:val="22"/>
              </w:rPr>
            </w:pPr>
          </w:p>
          <w:p w:rsidR="003606CE" w:rsidRDefault="003606CE" w:rsidP="00A65E1D">
            <w:pPr>
              <w:rPr>
                <w:sz w:val="22"/>
                <w:szCs w:val="22"/>
              </w:rPr>
            </w:pPr>
          </w:p>
          <w:p w:rsidR="003606CE" w:rsidRDefault="003606CE" w:rsidP="00A65E1D">
            <w:pPr>
              <w:rPr>
                <w:sz w:val="22"/>
                <w:szCs w:val="22"/>
              </w:rPr>
            </w:pPr>
          </w:p>
          <w:p w:rsidR="00A14706" w:rsidRDefault="00A14706" w:rsidP="00A65E1D">
            <w:pPr>
              <w:rPr>
                <w:sz w:val="22"/>
                <w:szCs w:val="22"/>
              </w:rPr>
            </w:pPr>
          </w:p>
          <w:p w:rsidR="00A14706" w:rsidRDefault="00A14706" w:rsidP="003B6C7D">
            <w:pPr>
              <w:numPr>
                <w:ilvl w:val="0"/>
                <w:numId w:val="31"/>
              </w:numPr>
              <w:rPr>
                <w:sz w:val="22"/>
                <w:szCs w:val="22"/>
              </w:rPr>
            </w:pPr>
            <w:r>
              <w:rPr>
                <w:sz w:val="22"/>
                <w:szCs w:val="22"/>
              </w:rPr>
              <w:t>Quietly/orderly get into assigned circles of cooperation</w:t>
            </w:r>
            <w:r w:rsidR="00FB3D21">
              <w:rPr>
                <w:sz w:val="22"/>
                <w:szCs w:val="22"/>
              </w:rPr>
              <w:t>.</w:t>
            </w:r>
          </w:p>
          <w:p w:rsidR="00C57CDB" w:rsidRDefault="00C57CDB" w:rsidP="00A65E1D">
            <w:pPr>
              <w:rPr>
                <w:sz w:val="22"/>
                <w:szCs w:val="22"/>
              </w:rPr>
            </w:pPr>
          </w:p>
          <w:p w:rsidR="00C57CDB" w:rsidRDefault="00C57CDB" w:rsidP="003B6C7D">
            <w:pPr>
              <w:numPr>
                <w:ilvl w:val="0"/>
                <w:numId w:val="31"/>
              </w:numPr>
              <w:rPr>
                <w:sz w:val="22"/>
                <w:szCs w:val="22"/>
              </w:rPr>
            </w:pPr>
            <w:r>
              <w:rPr>
                <w:sz w:val="22"/>
                <w:szCs w:val="22"/>
              </w:rPr>
              <w:t>Volunteer</w:t>
            </w:r>
            <w:r w:rsidR="00FB3D21">
              <w:rPr>
                <w:sz w:val="22"/>
                <w:szCs w:val="22"/>
              </w:rPr>
              <w:t xml:space="preserve"> to</w:t>
            </w:r>
            <w:r>
              <w:rPr>
                <w:sz w:val="22"/>
                <w:szCs w:val="22"/>
              </w:rPr>
              <w:t xml:space="preserve"> contribute to review by telling the class something learned/remember</w:t>
            </w:r>
            <w:r w:rsidR="003606CE">
              <w:rPr>
                <w:sz w:val="22"/>
                <w:szCs w:val="22"/>
              </w:rPr>
              <w:t>ed</w:t>
            </w:r>
            <w:r>
              <w:rPr>
                <w:sz w:val="22"/>
                <w:szCs w:val="22"/>
              </w:rPr>
              <w:t xml:space="preserve"> from the puzzle activity.</w:t>
            </w:r>
          </w:p>
          <w:p w:rsidR="00C57CDB" w:rsidRDefault="00C57CDB" w:rsidP="00A65E1D">
            <w:pPr>
              <w:rPr>
                <w:sz w:val="22"/>
                <w:szCs w:val="22"/>
              </w:rPr>
            </w:pPr>
          </w:p>
          <w:p w:rsidR="00FB3D21" w:rsidRDefault="00AC6271" w:rsidP="003B6C7D">
            <w:pPr>
              <w:numPr>
                <w:ilvl w:val="0"/>
                <w:numId w:val="31"/>
              </w:numPr>
              <w:rPr>
                <w:sz w:val="22"/>
                <w:szCs w:val="22"/>
              </w:rPr>
            </w:pPr>
            <w:r>
              <w:rPr>
                <w:sz w:val="22"/>
                <w:szCs w:val="22"/>
              </w:rPr>
              <w:t>Listen as your school counselor explains your group’s task; i</w:t>
            </w:r>
            <w:r w:rsidR="00C57CDB">
              <w:rPr>
                <w:sz w:val="22"/>
                <w:szCs w:val="22"/>
              </w:rPr>
              <w:t xml:space="preserve">n </w:t>
            </w:r>
            <w:r>
              <w:rPr>
                <w:sz w:val="22"/>
                <w:szCs w:val="22"/>
              </w:rPr>
              <w:t xml:space="preserve">your </w:t>
            </w:r>
            <w:r w:rsidR="00C57CDB">
              <w:rPr>
                <w:sz w:val="22"/>
                <w:szCs w:val="22"/>
              </w:rPr>
              <w:t>circle of cooperation and using only the materials supplied</w:t>
            </w:r>
            <w:r w:rsidR="00FB3D21">
              <w:rPr>
                <w:sz w:val="22"/>
                <w:szCs w:val="22"/>
              </w:rPr>
              <w:t>.</w:t>
            </w:r>
          </w:p>
          <w:p w:rsidR="00FB3D21" w:rsidRDefault="00FB3D21" w:rsidP="00FB3D21">
            <w:pPr>
              <w:rPr>
                <w:sz w:val="22"/>
                <w:szCs w:val="22"/>
              </w:rPr>
            </w:pPr>
          </w:p>
          <w:p w:rsidR="00FB3D21" w:rsidRDefault="00FB3D21" w:rsidP="00FB3D21">
            <w:pPr>
              <w:rPr>
                <w:sz w:val="22"/>
                <w:szCs w:val="22"/>
              </w:rPr>
            </w:pPr>
          </w:p>
          <w:p w:rsidR="00FB3D21" w:rsidRDefault="00FB3D21" w:rsidP="00FB3D21">
            <w:pPr>
              <w:rPr>
                <w:sz w:val="22"/>
                <w:szCs w:val="22"/>
              </w:rPr>
            </w:pPr>
          </w:p>
          <w:p w:rsidR="00FB3D21" w:rsidRDefault="00FB3D21" w:rsidP="00FB3D21">
            <w:pPr>
              <w:rPr>
                <w:sz w:val="22"/>
                <w:szCs w:val="22"/>
              </w:rPr>
            </w:pPr>
          </w:p>
          <w:p w:rsidR="00FB3D21" w:rsidRDefault="00FB3D21" w:rsidP="00FB3D21">
            <w:pPr>
              <w:rPr>
                <w:sz w:val="22"/>
                <w:szCs w:val="22"/>
              </w:rPr>
            </w:pPr>
          </w:p>
          <w:p w:rsidR="00C57CDB" w:rsidRDefault="00FB3D21" w:rsidP="003B6C7D">
            <w:pPr>
              <w:numPr>
                <w:ilvl w:val="0"/>
                <w:numId w:val="31"/>
              </w:numPr>
              <w:rPr>
                <w:sz w:val="22"/>
                <w:szCs w:val="22"/>
              </w:rPr>
            </w:pPr>
            <w:r>
              <w:rPr>
                <w:sz w:val="22"/>
                <w:szCs w:val="22"/>
              </w:rPr>
              <w:t>Follow your school counselor’s instructions; complete your task with integrity.</w:t>
            </w:r>
          </w:p>
          <w:p w:rsidR="00126C96" w:rsidRDefault="00126C96" w:rsidP="00126C96">
            <w:pPr>
              <w:rPr>
                <w:sz w:val="22"/>
                <w:szCs w:val="22"/>
              </w:rPr>
            </w:pPr>
          </w:p>
          <w:p w:rsidR="00126C96" w:rsidRDefault="00126C96" w:rsidP="00126C96">
            <w:pPr>
              <w:rPr>
                <w:sz w:val="22"/>
                <w:szCs w:val="22"/>
              </w:rPr>
            </w:pPr>
          </w:p>
          <w:p w:rsidR="00126C96" w:rsidRDefault="00126C96" w:rsidP="00126C96">
            <w:pPr>
              <w:rPr>
                <w:sz w:val="22"/>
                <w:szCs w:val="22"/>
              </w:rPr>
            </w:pPr>
          </w:p>
          <w:p w:rsidR="00126C96" w:rsidRDefault="00126C96" w:rsidP="00126C96">
            <w:pPr>
              <w:rPr>
                <w:sz w:val="22"/>
                <w:szCs w:val="22"/>
              </w:rPr>
            </w:pPr>
          </w:p>
          <w:p w:rsidR="00FB3D21" w:rsidRDefault="00FB3D21" w:rsidP="00126C96">
            <w:pPr>
              <w:rPr>
                <w:sz w:val="22"/>
                <w:szCs w:val="22"/>
              </w:rPr>
            </w:pPr>
          </w:p>
          <w:p w:rsidR="00FB3D21" w:rsidRDefault="00FB3D21" w:rsidP="00126C96">
            <w:pPr>
              <w:rPr>
                <w:sz w:val="22"/>
                <w:szCs w:val="22"/>
              </w:rPr>
            </w:pPr>
          </w:p>
          <w:p w:rsidR="00FB3D21" w:rsidRDefault="00FB3D21" w:rsidP="00126C96">
            <w:pPr>
              <w:rPr>
                <w:sz w:val="22"/>
                <w:szCs w:val="22"/>
              </w:rPr>
            </w:pPr>
          </w:p>
          <w:p w:rsidR="00126C96" w:rsidRDefault="00126C96" w:rsidP="00126C96">
            <w:pPr>
              <w:rPr>
                <w:sz w:val="22"/>
                <w:szCs w:val="22"/>
              </w:rPr>
            </w:pPr>
          </w:p>
          <w:p w:rsidR="00126C96" w:rsidRDefault="00126C96" w:rsidP="00126C96">
            <w:pPr>
              <w:rPr>
                <w:sz w:val="22"/>
                <w:szCs w:val="22"/>
              </w:rPr>
            </w:pPr>
          </w:p>
          <w:p w:rsidR="00126C96" w:rsidRDefault="00126C96" w:rsidP="00126C96">
            <w:pPr>
              <w:rPr>
                <w:sz w:val="22"/>
                <w:szCs w:val="22"/>
              </w:rPr>
            </w:pPr>
          </w:p>
          <w:p w:rsidR="00AC6271" w:rsidRDefault="00AC6271" w:rsidP="00126C96">
            <w:pPr>
              <w:rPr>
                <w:sz w:val="22"/>
                <w:szCs w:val="22"/>
              </w:rPr>
            </w:pPr>
          </w:p>
          <w:p w:rsidR="00126C96" w:rsidRPr="00126C96" w:rsidRDefault="00126C96" w:rsidP="003B6C7D">
            <w:pPr>
              <w:numPr>
                <w:ilvl w:val="0"/>
                <w:numId w:val="31"/>
              </w:numPr>
              <w:rPr>
                <w:sz w:val="22"/>
                <w:szCs w:val="22"/>
              </w:rPr>
            </w:pPr>
            <w:r w:rsidRPr="00126C96">
              <w:rPr>
                <w:sz w:val="22"/>
                <w:szCs w:val="22"/>
              </w:rPr>
              <w:t>Take group poster to gathering place; show your poster and make comments as school counselor guides your discussion; place poster in designated place.</w:t>
            </w:r>
          </w:p>
          <w:p w:rsidR="00126C96" w:rsidRDefault="00126C96" w:rsidP="00A65E1D">
            <w:pPr>
              <w:rPr>
                <w:sz w:val="22"/>
                <w:szCs w:val="22"/>
              </w:rPr>
            </w:pPr>
          </w:p>
          <w:p w:rsidR="001347AF" w:rsidRDefault="001347AF" w:rsidP="00A65E1D">
            <w:pPr>
              <w:rPr>
                <w:sz w:val="22"/>
                <w:szCs w:val="22"/>
              </w:rPr>
            </w:pPr>
          </w:p>
          <w:p w:rsidR="00C57CDB" w:rsidRDefault="00C57CDB" w:rsidP="00A65E1D">
            <w:pPr>
              <w:rPr>
                <w:sz w:val="22"/>
                <w:szCs w:val="22"/>
              </w:rPr>
            </w:pPr>
          </w:p>
          <w:p w:rsidR="00C57CDB" w:rsidRDefault="00C317E4" w:rsidP="003B6C7D">
            <w:pPr>
              <w:numPr>
                <w:ilvl w:val="0"/>
                <w:numId w:val="31"/>
              </w:numPr>
              <w:rPr>
                <w:sz w:val="22"/>
                <w:szCs w:val="22"/>
              </w:rPr>
            </w:pPr>
            <w:r>
              <w:rPr>
                <w:sz w:val="22"/>
                <w:szCs w:val="22"/>
              </w:rPr>
              <w:t xml:space="preserve">Volunteers respond to questions with appropriate answers.  When appropriate, add to something someone else said.  </w:t>
            </w:r>
            <w:r w:rsidR="00F43144">
              <w:rPr>
                <w:sz w:val="22"/>
                <w:szCs w:val="22"/>
              </w:rPr>
              <w:t>If you are “frequent commenter</w:t>
            </w:r>
            <w:r>
              <w:rPr>
                <w:sz w:val="22"/>
                <w:szCs w:val="22"/>
              </w:rPr>
              <w:t>” exhibit patience by waiting/</w:t>
            </w:r>
            <w:r w:rsidR="00A65E1D">
              <w:rPr>
                <w:sz w:val="22"/>
                <w:szCs w:val="22"/>
              </w:rPr>
              <w:t xml:space="preserve"> </w:t>
            </w:r>
            <w:r>
              <w:rPr>
                <w:sz w:val="22"/>
                <w:szCs w:val="22"/>
              </w:rPr>
              <w:t xml:space="preserve">encouraging others to contribute to the discussion.  </w:t>
            </w:r>
            <w:r w:rsidR="00F43144">
              <w:rPr>
                <w:sz w:val="22"/>
                <w:szCs w:val="22"/>
              </w:rPr>
              <w:t>Encourage t</w:t>
            </w:r>
            <w:r>
              <w:rPr>
                <w:sz w:val="22"/>
                <w:szCs w:val="22"/>
              </w:rPr>
              <w:t>hose who do not usually contribute to discussions at least one thought about the circles of cooperation.</w:t>
            </w:r>
          </w:p>
          <w:p w:rsidR="00A65E1D" w:rsidRDefault="00A65E1D" w:rsidP="00C317E4">
            <w:pPr>
              <w:rPr>
                <w:sz w:val="22"/>
                <w:szCs w:val="22"/>
              </w:rPr>
            </w:pPr>
          </w:p>
          <w:p w:rsidR="00D34AC6" w:rsidRDefault="00D34AC6" w:rsidP="00C317E4">
            <w:pPr>
              <w:rPr>
                <w:sz w:val="22"/>
                <w:szCs w:val="22"/>
              </w:rPr>
            </w:pPr>
          </w:p>
          <w:p w:rsidR="00F43144" w:rsidRDefault="00F43144" w:rsidP="00C317E4">
            <w:pPr>
              <w:rPr>
                <w:sz w:val="22"/>
                <w:szCs w:val="22"/>
              </w:rPr>
            </w:pPr>
          </w:p>
          <w:p w:rsidR="001347AF" w:rsidRDefault="001347AF" w:rsidP="00C317E4">
            <w:pPr>
              <w:rPr>
                <w:sz w:val="22"/>
                <w:szCs w:val="22"/>
              </w:rPr>
            </w:pPr>
          </w:p>
          <w:p w:rsidR="009421F6" w:rsidRDefault="00C317E4" w:rsidP="00D23C08">
            <w:pPr>
              <w:ind w:left="360" w:hanging="360"/>
              <w:rPr>
                <w:sz w:val="22"/>
                <w:szCs w:val="22"/>
              </w:rPr>
            </w:pPr>
            <w:r w:rsidRPr="00C317E4">
              <w:rPr>
                <w:b/>
                <w:sz w:val="22"/>
                <w:szCs w:val="22"/>
              </w:rPr>
              <w:t>ASSESSMENT:</w:t>
            </w:r>
            <w:r w:rsidR="00F43144">
              <w:rPr>
                <w:b/>
                <w:sz w:val="22"/>
                <w:szCs w:val="22"/>
              </w:rPr>
              <w:t xml:space="preserve"> Content:</w:t>
            </w:r>
            <w:r>
              <w:rPr>
                <w:sz w:val="22"/>
                <w:szCs w:val="22"/>
              </w:rPr>
              <w:t xml:space="preserve">  In original circles of cooperation, collaboratively complete</w:t>
            </w:r>
            <w:r w:rsidR="006C2E08">
              <w:rPr>
                <w:sz w:val="22"/>
                <w:szCs w:val="22"/>
              </w:rPr>
              <w:t xml:space="preserve"> either the thinking paper </w:t>
            </w:r>
            <w:r w:rsidR="00FB5C9D">
              <w:rPr>
                <w:i/>
                <w:sz w:val="22"/>
                <w:szCs w:val="22"/>
              </w:rPr>
              <w:t xml:space="preserve">Learning and Application:  Circles of Cooperation </w:t>
            </w:r>
            <w:r w:rsidR="00FB5C9D">
              <w:rPr>
                <w:sz w:val="22"/>
                <w:szCs w:val="22"/>
              </w:rPr>
              <w:t>or the tasks your school counselor</w:t>
            </w:r>
            <w:r>
              <w:rPr>
                <w:sz w:val="22"/>
                <w:szCs w:val="22"/>
              </w:rPr>
              <w:t xml:space="preserve"> </w:t>
            </w:r>
            <w:r w:rsidR="00D23C08">
              <w:rPr>
                <w:sz w:val="22"/>
                <w:szCs w:val="22"/>
              </w:rPr>
              <w:t>writes on the board.</w:t>
            </w: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9421F6" w:rsidRDefault="009421F6" w:rsidP="00C317E4">
            <w:pPr>
              <w:rPr>
                <w:sz w:val="22"/>
                <w:szCs w:val="22"/>
              </w:rPr>
            </w:pPr>
          </w:p>
          <w:p w:rsidR="00C47226" w:rsidRDefault="00C47226" w:rsidP="00C47226">
            <w:pPr>
              <w:rPr>
                <w:sz w:val="22"/>
                <w:szCs w:val="22"/>
              </w:rPr>
            </w:pPr>
          </w:p>
          <w:p w:rsidR="00C47226" w:rsidRDefault="00C47226" w:rsidP="00C47226">
            <w:pPr>
              <w:rPr>
                <w:sz w:val="22"/>
                <w:szCs w:val="22"/>
              </w:rPr>
            </w:pPr>
          </w:p>
          <w:p w:rsidR="00C47226" w:rsidRDefault="00C47226" w:rsidP="00C47226">
            <w:pPr>
              <w:rPr>
                <w:sz w:val="22"/>
                <w:szCs w:val="22"/>
              </w:rPr>
            </w:pPr>
          </w:p>
          <w:p w:rsidR="00C47226" w:rsidRDefault="00C47226" w:rsidP="00C47226">
            <w:pPr>
              <w:rPr>
                <w:sz w:val="22"/>
                <w:szCs w:val="22"/>
              </w:rPr>
            </w:pPr>
          </w:p>
          <w:p w:rsidR="00C47226" w:rsidRDefault="00C47226" w:rsidP="00C47226">
            <w:pPr>
              <w:rPr>
                <w:sz w:val="22"/>
                <w:szCs w:val="22"/>
              </w:rPr>
            </w:pPr>
          </w:p>
          <w:p w:rsidR="00C47226" w:rsidRDefault="00C47226" w:rsidP="00C47226">
            <w:pPr>
              <w:rPr>
                <w:sz w:val="22"/>
                <w:szCs w:val="22"/>
              </w:rPr>
            </w:pPr>
          </w:p>
          <w:p w:rsidR="00C47226" w:rsidRDefault="00C47226" w:rsidP="00C47226">
            <w:pPr>
              <w:rPr>
                <w:sz w:val="22"/>
                <w:szCs w:val="22"/>
              </w:rPr>
            </w:pPr>
          </w:p>
          <w:p w:rsidR="00C317E4" w:rsidRDefault="009421F6" w:rsidP="009421F6">
            <w:pPr>
              <w:ind w:left="360"/>
              <w:rPr>
                <w:sz w:val="22"/>
                <w:szCs w:val="22"/>
              </w:rPr>
            </w:pPr>
            <w:r>
              <w:rPr>
                <w:sz w:val="22"/>
                <w:szCs w:val="22"/>
              </w:rPr>
              <w:t>E</w:t>
            </w:r>
            <w:r w:rsidR="00C317E4">
              <w:rPr>
                <w:sz w:val="22"/>
                <w:szCs w:val="22"/>
              </w:rPr>
              <w:t>ach circle of cooperation</w:t>
            </w:r>
            <w:r w:rsidR="00C47226">
              <w:rPr>
                <w:sz w:val="22"/>
                <w:szCs w:val="22"/>
              </w:rPr>
              <w:t xml:space="preserve"> identifies two</w:t>
            </w:r>
            <w:r w:rsidR="00C317E4">
              <w:rPr>
                <w:sz w:val="22"/>
                <w:szCs w:val="22"/>
              </w:rPr>
              <w:t xml:space="preserve"> </w:t>
            </w:r>
            <w:r w:rsidR="00C47226">
              <w:rPr>
                <w:sz w:val="22"/>
                <w:szCs w:val="22"/>
              </w:rPr>
              <w:t>(</w:t>
            </w:r>
            <w:r w:rsidR="00FB5C9D">
              <w:rPr>
                <w:sz w:val="22"/>
                <w:szCs w:val="22"/>
              </w:rPr>
              <w:t>2</w:t>
            </w:r>
            <w:r w:rsidR="00C47226">
              <w:rPr>
                <w:sz w:val="22"/>
                <w:szCs w:val="22"/>
              </w:rPr>
              <w:t>)</w:t>
            </w:r>
            <w:r w:rsidR="00C317E4">
              <w:rPr>
                <w:sz w:val="22"/>
                <w:szCs w:val="22"/>
              </w:rPr>
              <w:t xml:space="preserve"> spokesperson</w:t>
            </w:r>
            <w:r w:rsidR="00FB5C9D">
              <w:rPr>
                <w:sz w:val="22"/>
                <w:szCs w:val="22"/>
              </w:rPr>
              <w:t>s--one</w:t>
            </w:r>
            <w:r w:rsidR="00C317E4">
              <w:rPr>
                <w:sz w:val="22"/>
                <w:szCs w:val="22"/>
              </w:rPr>
              <w:t xml:space="preserve"> to read </w:t>
            </w:r>
            <w:r w:rsidR="00FB5C9D">
              <w:rPr>
                <w:sz w:val="22"/>
                <w:szCs w:val="22"/>
              </w:rPr>
              <w:t xml:space="preserve">your circle’s 4 reasons and another to read your circle’s “We Learned___” </w:t>
            </w:r>
            <w:r w:rsidR="00C317E4">
              <w:rPr>
                <w:sz w:val="22"/>
                <w:szCs w:val="22"/>
              </w:rPr>
              <w:t>statement.</w:t>
            </w:r>
          </w:p>
          <w:p w:rsidR="00C317E4" w:rsidRDefault="00C317E4" w:rsidP="00C317E4">
            <w:pPr>
              <w:rPr>
                <w:sz w:val="22"/>
                <w:szCs w:val="22"/>
              </w:rPr>
            </w:pPr>
          </w:p>
          <w:p w:rsidR="00FB5C9D" w:rsidRDefault="00FB5C9D" w:rsidP="00C317E4">
            <w:pPr>
              <w:rPr>
                <w:sz w:val="22"/>
                <w:szCs w:val="22"/>
              </w:rPr>
            </w:pPr>
          </w:p>
          <w:p w:rsidR="00FB5C9D" w:rsidRDefault="0040117E" w:rsidP="0040117E">
            <w:pPr>
              <w:ind w:left="360"/>
              <w:rPr>
                <w:sz w:val="22"/>
                <w:szCs w:val="22"/>
              </w:rPr>
            </w:pPr>
            <w:r w:rsidRPr="00C47226">
              <w:rPr>
                <w:b/>
                <w:sz w:val="22"/>
                <w:szCs w:val="22"/>
              </w:rPr>
              <w:t>Older students</w:t>
            </w:r>
            <w:r>
              <w:rPr>
                <w:sz w:val="22"/>
                <w:szCs w:val="22"/>
              </w:rPr>
              <w:t>:  If you completed the thinking paper, follow your school counselor’s instructions for processing it.</w:t>
            </w:r>
          </w:p>
          <w:p w:rsidR="00FB5C9D" w:rsidRDefault="00FB5C9D" w:rsidP="00C317E4">
            <w:pPr>
              <w:rPr>
                <w:sz w:val="22"/>
                <w:szCs w:val="22"/>
              </w:rPr>
            </w:pPr>
          </w:p>
          <w:p w:rsidR="00FB5C9D" w:rsidRDefault="00FB5C9D" w:rsidP="00C317E4">
            <w:pPr>
              <w:rPr>
                <w:sz w:val="22"/>
                <w:szCs w:val="22"/>
              </w:rPr>
            </w:pPr>
          </w:p>
          <w:p w:rsidR="00FB5C9D" w:rsidRDefault="00FB5C9D" w:rsidP="00C317E4">
            <w:pPr>
              <w:rPr>
                <w:sz w:val="22"/>
                <w:szCs w:val="22"/>
              </w:rPr>
            </w:pPr>
          </w:p>
          <w:p w:rsidR="00FB5C9D" w:rsidRDefault="00FB5C9D" w:rsidP="00C317E4">
            <w:pPr>
              <w:rPr>
                <w:sz w:val="22"/>
                <w:szCs w:val="22"/>
              </w:rPr>
            </w:pPr>
          </w:p>
          <w:p w:rsidR="00FB5C9D" w:rsidRDefault="00FB5C9D" w:rsidP="00C317E4">
            <w:pPr>
              <w:rPr>
                <w:sz w:val="22"/>
                <w:szCs w:val="22"/>
              </w:rPr>
            </w:pPr>
          </w:p>
          <w:p w:rsidR="00C47226" w:rsidRDefault="00C47226" w:rsidP="00C47226">
            <w:pPr>
              <w:rPr>
                <w:sz w:val="22"/>
              </w:rPr>
            </w:pPr>
          </w:p>
          <w:p w:rsidR="0040117E" w:rsidRPr="0040117E" w:rsidRDefault="00C47226" w:rsidP="0040117E">
            <w:pPr>
              <w:ind w:left="360"/>
              <w:rPr>
                <w:sz w:val="22"/>
              </w:rPr>
            </w:pPr>
            <w:r>
              <w:rPr>
                <w:sz w:val="22"/>
              </w:rPr>
              <w:t>I</w:t>
            </w:r>
            <w:r w:rsidR="0040117E" w:rsidRPr="0040117E">
              <w:rPr>
                <w:sz w:val="22"/>
              </w:rPr>
              <w:t>f you want your responses to be private between you and your school counselor, write “PLEAS</w:t>
            </w:r>
            <w:r w:rsidR="0040117E">
              <w:rPr>
                <w:sz w:val="22"/>
              </w:rPr>
              <w:t>E DO NOT SHARE” at top of paper</w:t>
            </w:r>
            <w:r w:rsidR="0040117E" w:rsidRPr="0040117E">
              <w:rPr>
                <w:sz w:val="22"/>
              </w:rPr>
              <w:t>.</w:t>
            </w:r>
            <w:r>
              <w:rPr>
                <w:sz w:val="22"/>
              </w:rPr>
              <w:t xml:space="preserve">  Give school counselor your paper.</w:t>
            </w:r>
          </w:p>
          <w:p w:rsidR="0040117E" w:rsidRDefault="0040117E" w:rsidP="00FB5C9D">
            <w:pPr>
              <w:ind w:left="360"/>
              <w:rPr>
                <w:sz w:val="22"/>
                <w:szCs w:val="22"/>
              </w:rPr>
            </w:pPr>
          </w:p>
          <w:p w:rsidR="00C317E4" w:rsidRDefault="006C2E08" w:rsidP="00C47226">
            <w:pPr>
              <w:ind w:left="360" w:hanging="360"/>
              <w:rPr>
                <w:sz w:val="22"/>
                <w:szCs w:val="22"/>
              </w:rPr>
            </w:pPr>
            <w:r>
              <w:rPr>
                <w:b/>
                <w:sz w:val="22"/>
                <w:szCs w:val="22"/>
              </w:rPr>
              <w:t>ASSESSMENT:  Personalization of Content:</w:t>
            </w:r>
            <w:r>
              <w:rPr>
                <w:sz w:val="22"/>
                <w:szCs w:val="22"/>
              </w:rPr>
              <w:t xml:space="preserve">  </w:t>
            </w:r>
            <w:r w:rsidR="008471F8">
              <w:rPr>
                <w:sz w:val="22"/>
                <w:szCs w:val="22"/>
              </w:rPr>
              <w:t xml:space="preserve">Volunteer to tell classmates </w:t>
            </w:r>
            <w:r w:rsidR="00FB5C9D">
              <w:rPr>
                <w:sz w:val="22"/>
                <w:szCs w:val="22"/>
              </w:rPr>
              <w:t xml:space="preserve">one </w:t>
            </w:r>
            <w:r w:rsidR="008471F8">
              <w:rPr>
                <w:sz w:val="22"/>
                <w:szCs w:val="22"/>
              </w:rPr>
              <w:t>idea you</w:t>
            </w:r>
            <w:r w:rsidR="00C317E4">
              <w:rPr>
                <w:sz w:val="22"/>
                <w:szCs w:val="22"/>
              </w:rPr>
              <w:t xml:space="preserve"> will remember about learning in circles of cooperation.</w:t>
            </w:r>
          </w:p>
          <w:p w:rsidR="00C317E4" w:rsidRDefault="00C317E4" w:rsidP="00C47226">
            <w:pPr>
              <w:ind w:left="360" w:hanging="360"/>
              <w:rPr>
                <w:sz w:val="22"/>
                <w:szCs w:val="22"/>
              </w:rPr>
            </w:pPr>
          </w:p>
          <w:p w:rsidR="00C317E4" w:rsidRDefault="00C317E4" w:rsidP="00C47226">
            <w:pPr>
              <w:ind w:left="360" w:hanging="360"/>
              <w:rPr>
                <w:sz w:val="22"/>
                <w:szCs w:val="22"/>
              </w:rPr>
            </w:pPr>
          </w:p>
          <w:p w:rsidR="008471F8" w:rsidRPr="008471F8" w:rsidRDefault="008471F8" w:rsidP="00C47226">
            <w:pPr>
              <w:ind w:left="360" w:hanging="360"/>
              <w:rPr>
                <w:sz w:val="22"/>
                <w:szCs w:val="22"/>
              </w:rPr>
            </w:pPr>
            <w:r>
              <w:rPr>
                <w:b/>
                <w:sz w:val="22"/>
                <w:szCs w:val="22"/>
              </w:rPr>
              <w:t>CLOSURE:</w:t>
            </w:r>
            <w:r>
              <w:rPr>
                <w:sz w:val="22"/>
                <w:szCs w:val="22"/>
              </w:rPr>
              <w:t xml:space="preserve">  Listen with intentionality—the intent to connect what he or she is saying to your working in groups—cooperatively and RESPECTFULLY.</w:t>
            </w:r>
          </w:p>
          <w:p w:rsidR="008471F8" w:rsidRDefault="008471F8" w:rsidP="00C317E4">
            <w:pPr>
              <w:rPr>
                <w:sz w:val="22"/>
                <w:szCs w:val="22"/>
              </w:rPr>
            </w:pPr>
          </w:p>
          <w:p w:rsidR="008471F8" w:rsidRDefault="008471F8" w:rsidP="00C317E4">
            <w:pPr>
              <w:rPr>
                <w:sz w:val="22"/>
                <w:szCs w:val="22"/>
              </w:rPr>
            </w:pPr>
          </w:p>
          <w:p w:rsidR="008471F8" w:rsidRDefault="008471F8" w:rsidP="00C317E4">
            <w:pPr>
              <w:rPr>
                <w:sz w:val="22"/>
                <w:szCs w:val="22"/>
              </w:rPr>
            </w:pPr>
          </w:p>
          <w:p w:rsidR="008471F8" w:rsidRDefault="008471F8" w:rsidP="00C317E4">
            <w:pPr>
              <w:rPr>
                <w:sz w:val="22"/>
                <w:szCs w:val="22"/>
              </w:rPr>
            </w:pPr>
          </w:p>
          <w:p w:rsidR="00C317E4" w:rsidRPr="00D34AC6" w:rsidRDefault="00C317E4" w:rsidP="00C67036">
            <w:pPr>
              <w:ind w:left="360"/>
              <w:rPr>
                <w:sz w:val="22"/>
                <w:szCs w:val="22"/>
              </w:rPr>
            </w:pPr>
            <w:r w:rsidRPr="00D34AC6">
              <w:rPr>
                <w:sz w:val="22"/>
                <w:szCs w:val="22"/>
              </w:rPr>
              <w:t>As many students as are needed</w:t>
            </w:r>
            <w:r w:rsidR="00C47226">
              <w:rPr>
                <w:sz w:val="22"/>
                <w:szCs w:val="22"/>
              </w:rPr>
              <w:t>,</w:t>
            </w:r>
            <w:r w:rsidRPr="00D34AC6">
              <w:rPr>
                <w:sz w:val="22"/>
                <w:szCs w:val="22"/>
              </w:rPr>
              <w:t xml:space="preserve"> volunteer to put puzzles back together and put the pieces in sandwich bags.</w:t>
            </w:r>
          </w:p>
        </w:tc>
      </w:tr>
    </w:tbl>
    <w:p w:rsidR="00C67036" w:rsidRDefault="00C67036">
      <w:pPr>
        <w:rPr>
          <w:sz w:val="22"/>
          <w:szCs w:val="22"/>
        </w:rPr>
      </w:pPr>
    </w:p>
    <w:p w:rsidR="009C6EE5" w:rsidRPr="0078214A" w:rsidRDefault="00C67036">
      <w:pPr>
        <w:rPr>
          <w:sz w:val="22"/>
          <w:szCs w:val="22"/>
        </w:rPr>
      </w:pPr>
      <w:r>
        <w:rPr>
          <w:sz w:val="22"/>
          <w:szCs w:val="22"/>
        </w:rPr>
        <w:br w:type="page"/>
      </w:r>
    </w:p>
    <w:p w:rsidR="009C6EE5" w:rsidRPr="0078214A" w:rsidRDefault="000B01EE" w:rsidP="008471F8">
      <w:pPr>
        <w:pStyle w:val="Heading2"/>
        <w:numPr>
          <w:ilvl w:val="0"/>
          <w:numId w:val="0"/>
        </w:numPr>
        <w:jc w:val="both"/>
        <w:rPr>
          <w:sz w:val="22"/>
          <w:szCs w:val="22"/>
        </w:rPr>
      </w:pPr>
      <w:r w:rsidRPr="0078214A">
        <w:rPr>
          <w:sz w:val="22"/>
          <w:szCs w:val="22"/>
        </w:rPr>
        <w:t xml:space="preserve">Classroom </w:t>
      </w:r>
      <w:r w:rsidR="009C6EE5" w:rsidRPr="0078214A">
        <w:rPr>
          <w:sz w:val="22"/>
          <w:szCs w:val="22"/>
        </w:rPr>
        <w:t>Teacher Follow-Up Activities</w:t>
      </w:r>
      <w:r w:rsidRPr="0078214A">
        <w:rPr>
          <w:sz w:val="22"/>
          <w:szCs w:val="22"/>
        </w:rPr>
        <w:t xml:space="preserve"> (Suggestions </w:t>
      </w:r>
      <w:r w:rsidR="0045197A" w:rsidRPr="0078214A">
        <w:rPr>
          <w:sz w:val="22"/>
          <w:szCs w:val="22"/>
        </w:rPr>
        <w:t xml:space="preserve">for </w:t>
      </w:r>
      <w:r w:rsidRPr="0078214A">
        <w:rPr>
          <w:sz w:val="22"/>
          <w:szCs w:val="22"/>
        </w:rPr>
        <w:t xml:space="preserve">classroom teacher to </w:t>
      </w:r>
      <w:r w:rsidR="0045197A" w:rsidRPr="0078214A">
        <w:rPr>
          <w:sz w:val="22"/>
          <w:szCs w:val="22"/>
        </w:rPr>
        <w:t xml:space="preserve">use to </w:t>
      </w:r>
      <w:r w:rsidRPr="0078214A">
        <w:rPr>
          <w:sz w:val="22"/>
          <w:szCs w:val="22"/>
        </w:rPr>
        <w:t xml:space="preserve">reinforce student learning of Comprehensive Guidance </w:t>
      </w:r>
      <w:r w:rsidR="0045197A" w:rsidRPr="0078214A">
        <w:rPr>
          <w:sz w:val="22"/>
          <w:szCs w:val="22"/>
        </w:rPr>
        <w:t>Curriculum</w:t>
      </w:r>
      <w:r w:rsidRPr="0078214A">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78214A" w:rsidTr="00D34AC6">
        <w:tc>
          <w:tcPr>
            <w:tcW w:w="10368" w:type="dxa"/>
            <w:tcMar>
              <w:top w:w="43" w:type="dxa"/>
              <w:left w:w="43" w:type="dxa"/>
              <w:bottom w:w="43" w:type="dxa"/>
              <w:right w:w="43" w:type="dxa"/>
            </w:tcMar>
          </w:tcPr>
          <w:p w:rsidR="008471F8" w:rsidRPr="008471F8" w:rsidRDefault="008471F8" w:rsidP="00C67036">
            <w:pPr>
              <w:ind w:left="360" w:hanging="360"/>
              <w:rPr>
                <w:i/>
                <w:sz w:val="22"/>
                <w:szCs w:val="22"/>
              </w:rPr>
            </w:pPr>
            <w:r>
              <w:rPr>
                <w:sz w:val="22"/>
                <w:szCs w:val="22"/>
              </w:rPr>
              <w:t xml:space="preserve">Provide classroom teacher with an overview of the lesson and a copy of the thinking paper, </w:t>
            </w:r>
            <w:r>
              <w:rPr>
                <w:i/>
                <w:sz w:val="22"/>
                <w:szCs w:val="22"/>
              </w:rPr>
              <w:t>Learning and Application</w:t>
            </w:r>
            <w:r w:rsidRPr="00C47226">
              <w:rPr>
                <w:sz w:val="22"/>
                <w:szCs w:val="22"/>
              </w:rPr>
              <w:t>…</w:t>
            </w:r>
            <w:r w:rsidR="00C47226" w:rsidRPr="00C47226">
              <w:rPr>
                <w:sz w:val="22"/>
                <w:szCs w:val="22"/>
              </w:rPr>
              <w:t>(</w:t>
            </w:r>
            <w:r w:rsidRPr="00C47226">
              <w:rPr>
                <w:sz w:val="22"/>
                <w:szCs w:val="22"/>
              </w:rPr>
              <w:t xml:space="preserve"> if you use it)</w:t>
            </w:r>
            <w:r w:rsidR="00C47226">
              <w:rPr>
                <w:sz w:val="22"/>
                <w:szCs w:val="22"/>
              </w:rPr>
              <w:t xml:space="preserve"> or a sample of the group assessment tasks younger students completed</w:t>
            </w:r>
            <w:r w:rsidRPr="00C47226">
              <w:rPr>
                <w:sz w:val="22"/>
                <w:szCs w:val="22"/>
              </w:rPr>
              <w:t>.</w:t>
            </w:r>
          </w:p>
          <w:p w:rsidR="00C67036" w:rsidRDefault="00C67036" w:rsidP="00C67036">
            <w:pPr>
              <w:ind w:left="360" w:hanging="360"/>
              <w:rPr>
                <w:sz w:val="22"/>
              </w:rPr>
            </w:pPr>
            <w:r w:rsidRPr="00C67036">
              <w:rPr>
                <w:b/>
                <w:sz w:val="22"/>
                <w:szCs w:val="22"/>
              </w:rPr>
              <w:t>S</w:t>
            </w:r>
            <w:r w:rsidR="00C41D40" w:rsidRPr="00C67036">
              <w:rPr>
                <w:b/>
                <w:sz w:val="22"/>
                <w:szCs w:val="22"/>
              </w:rPr>
              <w:t>ummarize</w:t>
            </w:r>
            <w:r w:rsidR="00FC3575" w:rsidRPr="00C67036">
              <w:rPr>
                <w:b/>
                <w:sz w:val="22"/>
                <w:szCs w:val="22"/>
              </w:rPr>
              <w:t xml:space="preserve"> </w:t>
            </w:r>
            <w:r w:rsidR="00054298">
              <w:rPr>
                <w:b/>
                <w:sz w:val="22"/>
                <w:szCs w:val="22"/>
              </w:rPr>
              <w:t xml:space="preserve">systematic </w:t>
            </w:r>
            <w:r w:rsidR="00FC3575" w:rsidRPr="00C67036">
              <w:rPr>
                <w:b/>
                <w:sz w:val="22"/>
                <w:szCs w:val="22"/>
              </w:rPr>
              <w:t>observation</w:t>
            </w:r>
            <w:r w:rsidR="00FC3575">
              <w:rPr>
                <w:sz w:val="22"/>
                <w:szCs w:val="22"/>
              </w:rPr>
              <w:t>s</w:t>
            </w:r>
            <w:r w:rsidR="00C41D40">
              <w:rPr>
                <w:sz w:val="22"/>
                <w:szCs w:val="22"/>
              </w:rPr>
              <w:t xml:space="preserve"> of individuals and of the group as a whole</w:t>
            </w:r>
            <w:r w:rsidR="00FC3575">
              <w:rPr>
                <w:sz w:val="22"/>
                <w:szCs w:val="22"/>
              </w:rPr>
              <w:t>—e.g., d</w:t>
            </w:r>
            <w:r>
              <w:rPr>
                <w:sz w:val="22"/>
                <w:szCs w:val="22"/>
              </w:rPr>
              <w:t xml:space="preserve">id </w:t>
            </w:r>
            <w:r w:rsidR="00FC3575">
              <w:rPr>
                <w:sz w:val="22"/>
                <w:szCs w:val="22"/>
              </w:rPr>
              <w:t xml:space="preserve">one person hi-jack the learning of everyone else by doing the tasks while others </w:t>
            </w:r>
            <w:r>
              <w:rPr>
                <w:sz w:val="22"/>
                <w:szCs w:val="22"/>
              </w:rPr>
              <w:t>were</w:t>
            </w:r>
            <w:r w:rsidR="00FC3575">
              <w:rPr>
                <w:sz w:val="22"/>
                <w:szCs w:val="22"/>
              </w:rPr>
              <w:t xml:space="preserve"> talking wit</w:t>
            </w:r>
            <w:r w:rsidR="00C41D40">
              <w:rPr>
                <w:sz w:val="22"/>
                <w:szCs w:val="22"/>
              </w:rPr>
              <w:t>h each other or doing nothing?  Was there moaning and groaning (overt or covert) each time students were asked to get into pairs or groups?  In addition, make note of students who had difficulty with other aspects of lesson.</w:t>
            </w:r>
            <w:r>
              <w:rPr>
                <w:sz w:val="22"/>
              </w:rPr>
              <w:t xml:space="preserve">  Consider persistent misconceptions about working in groups as well as individual students who consistently had difficulty participating in specific aspects of lessons, for example, students who were unable to identify benefits of cooperation in groups, were hesitant to express ideas during whole class conversations and/or with partners, appeared to lack confidence in their own thoughts, consistently attempted to take over group collaboration, repeatedly engaged in distracting behaviors, rarely (if ever) voluntarily contributed to class conversations or individual responses to thinking papers were inappropriate or lacked depth/sincerity.</w:t>
            </w:r>
          </w:p>
          <w:p w:rsidR="00C41D40" w:rsidRDefault="00C41D40" w:rsidP="007F3917">
            <w:pPr>
              <w:ind w:left="360" w:hanging="360"/>
              <w:rPr>
                <w:sz w:val="22"/>
              </w:rPr>
            </w:pPr>
            <w:r w:rsidRPr="00C67036">
              <w:rPr>
                <w:b/>
                <w:sz w:val="22"/>
              </w:rPr>
              <w:t>Consult with classroom teacher</w:t>
            </w:r>
            <w:r>
              <w:rPr>
                <w:sz w:val="22"/>
              </w:rPr>
              <w:t xml:space="preserve"> about your </w:t>
            </w:r>
            <w:r w:rsidR="00054298">
              <w:rPr>
                <w:sz w:val="22"/>
              </w:rPr>
              <w:t xml:space="preserve">systematic </w:t>
            </w:r>
            <w:r>
              <w:rPr>
                <w:sz w:val="22"/>
              </w:rPr>
              <w:t xml:space="preserve">observations of students as a group </w:t>
            </w:r>
            <w:r w:rsidR="00C67036">
              <w:rPr>
                <w:sz w:val="22"/>
              </w:rPr>
              <w:t>and</w:t>
            </w:r>
            <w:r>
              <w:rPr>
                <w:sz w:val="22"/>
              </w:rPr>
              <w:t xml:space="preserve"> individually.  </w:t>
            </w:r>
            <w:r w:rsidR="00C67036">
              <w:rPr>
                <w:sz w:val="22"/>
              </w:rPr>
              <w:t>Does he or observe these or similar behaviors in the classroom?</w:t>
            </w:r>
          </w:p>
          <w:p w:rsidR="007F3917" w:rsidRDefault="00C41D40" w:rsidP="007F3917">
            <w:pPr>
              <w:ind w:left="360" w:hanging="360"/>
              <w:rPr>
                <w:sz w:val="22"/>
                <w:szCs w:val="22"/>
              </w:rPr>
            </w:pPr>
            <w:r w:rsidRPr="00C67036">
              <w:rPr>
                <w:b/>
                <w:sz w:val="22"/>
              </w:rPr>
              <w:t>Collaborate with classroom teacher</w:t>
            </w:r>
            <w:r>
              <w:rPr>
                <w:sz w:val="22"/>
              </w:rPr>
              <w:t xml:space="preserve"> to plan appropriate interventions.  Interventions might include (and are not limited to) additional classroom guidance </w:t>
            </w:r>
            <w:r w:rsidR="007F3917">
              <w:rPr>
                <w:sz w:val="22"/>
              </w:rPr>
              <w:t xml:space="preserve">lessons </w:t>
            </w:r>
            <w:r w:rsidR="007F3917">
              <w:rPr>
                <w:sz w:val="22"/>
                <w:szCs w:val="22"/>
              </w:rPr>
              <w:t>specific to “learning to work cooperatively in groups”.  There are a number of cooperative learning resources available via the internet--</w:t>
            </w:r>
            <w:r w:rsidR="007F3917">
              <w:rPr>
                <w:i/>
                <w:sz w:val="22"/>
                <w:szCs w:val="22"/>
              </w:rPr>
              <w:t>Google®:   Cooperative Learning in Elementary Schools</w:t>
            </w:r>
            <w:r w:rsidR="007F3917">
              <w:rPr>
                <w:sz w:val="22"/>
                <w:szCs w:val="22"/>
              </w:rPr>
              <w:t>).</w:t>
            </w:r>
          </w:p>
          <w:p w:rsidR="007F3917" w:rsidRDefault="007F3917" w:rsidP="007F3917">
            <w:pPr>
              <w:ind w:left="360" w:hanging="360"/>
              <w:rPr>
                <w:sz w:val="22"/>
                <w:szCs w:val="22"/>
              </w:rPr>
            </w:pPr>
          </w:p>
          <w:p w:rsidR="009421F6" w:rsidRPr="0078214A" w:rsidRDefault="007F3917" w:rsidP="00C67036">
            <w:pPr>
              <w:ind w:left="360"/>
              <w:rPr>
                <w:sz w:val="22"/>
                <w:szCs w:val="22"/>
              </w:rPr>
            </w:pPr>
            <w:r>
              <w:rPr>
                <w:sz w:val="22"/>
                <w:szCs w:val="22"/>
              </w:rPr>
              <w:t xml:space="preserve">Additionally, </w:t>
            </w:r>
            <w:r w:rsidR="00C67036">
              <w:rPr>
                <w:sz w:val="22"/>
                <w:szCs w:val="22"/>
              </w:rPr>
              <w:t xml:space="preserve">implement </w:t>
            </w:r>
            <w:r w:rsidR="00C41D40">
              <w:rPr>
                <w:sz w:val="22"/>
              </w:rPr>
              <w:t xml:space="preserve">Responsive Services </w:t>
            </w:r>
            <w:r>
              <w:rPr>
                <w:sz w:val="22"/>
              </w:rPr>
              <w:t xml:space="preserve">for individuals or a group of students who seem to need more intense and intentional </w:t>
            </w:r>
            <w:r w:rsidR="00C41D40">
              <w:rPr>
                <w:sz w:val="22"/>
              </w:rPr>
              <w:t xml:space="preserve">involvement </w:t>
            </w:r>
            <w:r>
              <w:rPr>
                <w:sz w:val="22"/>
              </w:rPr>
              <w:t xml:space="preserve">in the “will and skill” (desire and ability) of cooperation </w:t>
            </w:r>
            <w:r w:rsidR="00C41D40">
              <w:rPr>
                <w:sz w:val="22"/>
              </w:rPr>
              <w:t>(e.g., individual/group counseling or parental involvement).</w:t>
            </w:r>
          </w:p>
        </w:tc>
      </w:tr>
    </w:tbl>
    <w:p w:rsidR="00A873C6" w:rsidRDefault="00A873C6">
      <w:pPr>
        <w:rPr>
          <w:sz w:val="22"/>
          <w:szCs w:val="22"/>
        </w:rPr>
      </w:pPr>
    </w:p>
    <w:p w:rsidR="009C6EE5" w:rsidRDefault="00A873C6" w:rsidP="00A873C6">
      <w:pPr>
        <w:jc w:val="right"/>
        <w:rPr>
          <w:rFonts w:ascii="Arial" w:hAnsi="Arial" w:cs="Arial"/>
          <w:i/>
          <w:sz w:val="20"/>
          <w:szCs w:val="20"/>
        </w:rPr>
      </w:pPr>
      <w:r>
        <w:rPr>
          <w:sz w:val="22"/>
          <w:szCs w:val="22"/>
        </w:rPr>
        <w:br w:type="page"/>
      </w:r>
      <w:r w:rsidRPr="00A873C6">
        <w:rPr>
          <w:rFonts w:ascii="Arial" w:hAnsi="Arial" w:cs="Arial"/>
          <w:i/>
          <w:sz w:val="20"/>
          <w:szCs w:val="20"/>
        </w:rPr>
        <w:t>Student Thinking Paper</w:t>
      </w:r>
    </w:p>
    <w:p w:rsidR="00A873C6" w:rsidRDefault="00FE13F3" w:rsidP="00A873C6">
      <w:pPr>
        <w:jc w:val="right"/>
        <w:rPr>
          <w:rFonts w:ascii="Arial" w:hAnsi="Arial" w:cs="Arial"/>
          <w:i/>
          <w:sz w:val="20"/>
          <w:szCs w:val="20"/>
        </w:rPr>
      </w:pPr>
      <w:r>
        <w:rPr>
          <w:rFonts w:ascii="Arial" w:hAnsi="Arial" w:cs="Arial"/>
          <w:i/>
          <w:sz w:val="20"/>
          <w:szCs w:val="20"/>
        </w:rPr>
        <w:t>For older students</w:t>
      </w:r>
    </w:p>
    <w:p w:rsidR="00A873C6" w:rsidRDefault="00A873C6" w:rsidP="00A873C6">
      <w:pPr>
        <w:jc w:val="center"/>
        <w:rPr>
          <w:rFonts w:ascii="Arial" w:hAnsi="Arial" w:cs="Arial"/>
          <w:b/>
          <w:sz w:val="28"/>
          <w:szCs w:val="28"/>
        </w:rPr>
      </w:pPr>
      <w:bookmarkStart w:id="0" w:name="Learn_Apply_Circles_Cooperation"/>
      <w:r>
        <w:rPr>
          <w:rFonts w:ascii="Arial" w:hAnsi="Arial" w:cs="Arial"/>
          <w:b/>
          <w:sz w:val="28"/>
          <w:szCs w:val="28"/>
        </w:rPr>
        <w:t>LEARNING AND APPLICATION:  CIRCLES OF COOPERATION</w:t>
      </w:r>
    </w:p>
    <w:bookmarkEnd w:id="0"/>
    <w:p w:rsidR="00D57027" w:rsidRPr="00D57027" w:rsidRDefault="00D57027" w:rsidP="00D57027">
      <w:pPr>
        <w:jc w:val="center"/>
        <w:rPr>
          <w:i/>
          <w:sz w:val="22"/>
          <w:szCs w:val="22"/>
        </w:rPr>
      </w:pPr>
      <w:r>
        <w:rPr>
          <w:i/>
          <w:sz w:val="22"/>
          <w:szCs w:val="22"/>
        </w:rPr>
        <w:t>Learning and Application:  Circles o</w:t>
      </w:r>
      <w:r w:rsidRPr="00D57027">
        <w:rPr>
          <w:i/>
          <w:sz w:val="22"/>
          <w:szCs w:val="22"/>
        </w:rPr>
        <w:t>f Cooperation</w:t>
      </w:r>
    </w:p>
    <w:p w:rsidR="00D57027" w:rsidRDefault="00D57027" w:rsidP="00D57027">
      <w:pPr>
        <w:rPr>
          <w:rFonts w:ascii="Arial" w:hAnsi="Arial" w:cs="Arial"/>
          <w:sz w:val="16"/>
          <w:szCs w:val="16"/>
        </w:rPr>
      </w:pPr>
    </w:p>
    <w:p w:rsidR="00A873C6" w:rsidRDefault="00A873C6" w:rsidP="00A873C6">
      <w:pPr>
        <w:rPr>
          <w:rFonts w:ascii="Arial" w:hAnsi="Arial" w:cs="Arial"/>
          <w:b/>
        </w:rPr>
      </w:pPr>
      <w:r>
        <w:rPr>
          <w:rFonts w:ascii="Arial" w:hAnsi="Arial" w:cs="Arial"/>
          <w:b/>
        </w:rPr>
        <w:t>Name: ___________________________________ Class: ___________Date: _____________</w:t>
      </w:r>
    </w:p>
    <w:p w:rsidR="00A873C6" w:rsidRPr="00D57027" w:rsidRDefault="00A873C6" w:rsidP="00A873C6">
      <w:pPr>
        <w:rPr>
          <w:rFonts w:ascii="Arial" w:hAnsi="Arial" w:cs="Arial"/>
          <w:sz w:val="16"/>
          <w:szCs w:val="16"/>
        </w:rPr>
      </w:pPr>
    </w:p>
    <w:p w:rsidR="00E04E70" w:rsidRDefault="00A873C6" w:rsidP="00A873C6">
      <w:pPr>
        <w:rPr>
          <w:rFonts w:ascii="Arial" w:hAnsi="Arial" w:cs="Arial"/>
          <w:i/>
        </w:rPr>
      </w:pPr>
      <w:r w:rsidRPr="00A873C6">
        <w:rPr>
          <w:rFonts w:ascii="Arial" w:hAnsi="Arial" w:cs="Arial"/>
          <w:b/>
          <w:i/>
        </w:rPr>
        <w:t>Directions:</w:t>
      </w:r>
      <w:r>
        <w:rPr>
          <w:rFonts w:ascii="Arial" w:hAnsi="Arial" w:cs="Arial"/>
          <w:b/>
          <w:i/>
        </w:rPr>
        <w:t xml:space="preserve">  </w:t>
      </w:r>
      <w:r w:rsidR="00E04E70">
        <w:rPr>
          <w:rFonts w:ascii="Arial" w:hAnsi="Arial" w:cs="Arial"/>
          <w:i/>
        </w:rPr>
        <w:t>Follow your school counselor’s instructions for complete each section.</w:t>
      </w:r>
    </w:p>
    <w:p w:rsidR="00A873C6" w:rsidRDefault="00E04E70" w:rsidP="00E04E70">
      <w:pPr>
        <w:ind w:left="360" w:hanging="360"/>
        <w:rPr>
          <w:rFonts w:ascii="Arial" w:hAnsi="Arial" w:cs="Arial"/>
          <w:i/>
        </w:rPr>
      </w:pPr>
      <w:r w:rsidRPr="00EA3DA0">
        <w:rPr>
          <w:rFonts w:ascii="Arial" w:hAnsi="Arial" w:cs="Arial"/>
          <w:b/>
          <w:i/>
        </w:rPr>
        <w:t>Section I</w:t>
      </w:r>
      <w:r>
        <w:rPr>
          <w:rFonts w:ascii="Arial" w:hAnsi="Arial" w:cs="Arial"/>
          <w:i/>
        </w:rPr>
        <w:t xml:space="preserve">:  </w:t>
      </w:r>
      <w:r w:rsidR="00A873C6">
        <w:rPr>
          <w:rFonts w:ascii="Arial" w:hAnsi="Arial" w:cs="Arial"/>
          <w:i/>
        </w:rPr>
        <w:t xml:space="preserve">Work cooperatively with all members of your </w:t>
      </w:r>
      <w:r w:rsidR="00EA3DA0">
        <w:rPr>
          <w:rFonts w:ascii="Arial" w:hAnsi="Arial" w:cs="Arial"/>
          <w:i/>
        </w:rPr>
        <w:t xml:space="preserve">learning </w:t>
      </w:r>
      <w:r w:rsidR="00A873C6">
        <w:rPr>
          <w:rFonts w:ascii="Arial" w:hAnsi="Arial" w:cs="Arial"/>
          <w:i/>
        </w:rPr>
        <w:t xml:space="preserve">circle to complete the </w:t>
      </w:r>
      <w:r>
        <w:rPr>
          <w:rFonts w:ascii="Arial" w:hAnsi="Arial" w:cs="Arial"/>
          <w:i/>
        </w:rPr>
        <w:t>tasks</w:t>
      </w:r>
    </w:p>
    <w:p w:rsidR="00E04E70" w:rsidRDefault="00E04E70" w:rsidP="00E04E70">
      <w:pPr>
        <w:ind w:left="360" w:hanging="360"/>
        <w:rPr>
          <w:rFonts w:ascii="Arial" w:hAnsi="Arial" w:cs="Arial"/>
        </w:rPr>
      </w:pPr>
      <w:r w:rsidRPr="00EA3DA0">
        <w:rPr>
          <w:rFonts w:ascii="Arial" w:hAnsi="Arial" w:cs="Arial"/>
          <w:b/>
          <w:i/>
        </w:rPr>
        <w:t>Section II</w:t>
      </w:r>
      <w:r>
        <w:rPr>
          <w:rFonts w:ascii="Arial" w:hAnsi="Arial" w:cs="Arial"/>
          <w:i/>
        </w:rPr>
        <w:t>:  Work independently to complete the Reflection/Projection/Application sentences.</w:t>
      </w:r>
    </w:p>
    <w:p w:rsidR="00A873C6" w:rsidRDefault="00A873C6" w:rsidP="00A873C6">
      <w:pPr>
        <w:rPr>
          <w:rFonts w:ascii="Arial" w:hAnsi="Arial" w:cs="Arial"/>
        </w:rPr>
      </w:pPr>
    </w:p>
    <w:p w:rsidR="00A873C6" w:rsidRPr="00756F69" w:rsidRDefault="00A873C6" w:rsidP="00A873C6">
      <w:pPr>
        <w:numPr>
          <w:ilvl w:val="0"/>
          <w:numId w:val="22"/>
        </w:numPr>
        <w:rPr>
          <w:rFonts w:ascii="Arial" w:hAnsi="Arial" w:cs="Arial"/>
        </w:rPr>
      </w:pPr>
      <w:r w:rsidRPr="00756F69">
        <w:rPr>
          <w:rFonts w:ascii="Arial" w:hAnsi="Arial" w:cs="Arial"/>
          <w:b/>
        </w:rPr>
        <w:t>Learning</w:t>
      </w:r>
      <w:r w:rsidR="00E04E70" w:rsidRPr="00756F69">
        <w:rPr>
          <w:rFonts w:ascii="Arial" w:hAnsi="Arial" w:cs="Arial"/>
          <w:b/>
        </w:rPr>
        <w:t xml:space="preserve"> </w:t>
      </w:r>
      <w:r w:rsidR="00E04E70" w:rsidRPr="00756F69">
        <w:rPr>
          <w:rFonts w:ascii="Arial" w:hAnsi="Arial" w:cs="Arial"/>
        </w:rPr>
        <w:t>(work as a group—everyone writes the agreed-upon responses)</w:t>
      </w:r>
      <w:r w:rsidRPr="00756F69">
        <w:rPr>
          <w:rFonts w:ascii="Arial" w:hAnsi="Arial" w:cs="Arial"/>
        </w:rPr>
        <w:t>:</w:t>
      </w:r>
    </w:p>
    <w:p w:rsidR="00E04E70" w:rsidRPr="00756F69" w:rsidRDefault="00E04E70" w:rsidP="00E04E70">
      <w:pPr>
        <w:ind w:left="720"/>
        <w:rPr>
          <w:rFonts w:ascii="Arial" w:hAnsi="Arial" w:cs="Arial"/>
          <w:sz w:val="20"/>
          <w:szCs w:val="20"/>
        </w:rPr>
      </w:pPr>
    </w:p>
    <w:p w:rsidR="00E04E70" w:rsidRPr="00EA3DA0" w:rsidRDefault="00A873C6" w:rsidP="00E04E70">
      <w:pPr>
        <w:numPr>
          <w:ilvl w:val="0"/>
          <w:numId w:val="27"/>
        </w:numPr>
        <w:contextualSpacing/>
        <w:rPr>
          <w:rFonts w:ascii="Arial" w:hAnsi="Arial" w:cs="Arial"/>
        </w:rPr>
      </w:pPr>
      <w:r w:rsidRPr="00EA3DA0">
        <w:rPr>
          <w:rFonts w:ascii="Arial" w:hAnsi="Arial" w:cs="Arial"/>
        </w:rPr>
        <w:t>List at least 4 reasons your teachers and school counselor want</w:t>
      </w:r>
      <w:r w:rsidR="00E04E70" w:rsidRPr="00EA3DA0">
        <w:rPr>
          <w:rFonts w:ascii="Arial" w:hAnsi="Arial" w:cs="Arial"/>
        </w:rPr>
        <w:t xml:space="preserve"> you to learn to work in groups.  Write the name of the group member who contributed each reason.</w:t>
      </w:r>
    </w:p>
    <w:p w:rsidR="009D7381" w:rsidRPr="00E04E70" w:rsidRDefault="009D7381" w:rsidP="009D7381">
      <w:pPr>
        <w:ind w:left="1080"/>
        <w:contextualSpacing/>
        <w:rPr>
          <w:rFonts w:ascii="Arial" w:hAnsi="Arial" w:cs="Arial"/>
        </w:rPr>
      </w:pPr>
    </w:p>
    <w:p w:rsidR="00E04E70" w:rsidRPr="009D7381" w:rsidRDefault="009D7381" w:rsidP="009D7381">
      <w:pPr>
        <w:ind w:left="1080"/>
        <w:contextualSpacing/>
        <w:rPr>
          <w:rFonts w:ascii="Arial" w:hAnsi="Arial" w:cs="Arial"/>
          <w:b/>
        </w:rPr>
      </w:pPr>
      <w:r w:rsidRPr="009D7381">
        <w:rPr>
          <w:rFonts w:ascii="Arial" w:hAnsi="Arial" w:cs="Arial"/>
          <w:b/>
        </w:rPr>
        <w:t>REASON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CONTRIBUTOR</w:t>
      </w:r>
    </w:p>
    <w:p w:rsidR="00E04E70" w:rsidRDefault="00E04E70" w:rsidP="00E04E70">
      <w:pPr>
        <w:numPr>
          <w:ilvl w:val="0"/>
          <w:numId w:val="28"/>
        </w:numPr>
        <w:spacing w:line="360" w:lineRule="auto"/>
        <w:contextualSpacing/>
        <w:rPr>
          <w:rFonts w:ascii="Arial" w:hAnsi="Arial" w:cs="Arial"/>
        </w:rPr>
      </w:pPr>
      <w:r>
        <w:rPr>
          <w:rFonts w:ascii="Arial" w:hAnsi="Arial" w:cs="Arial"/>
        </w:rPr>
        <w:t>_____________________</w:t>
      </w:r>
      <w:r w:rsidR="009D7381">
        <w:rPr>
          <w:rFonts w:ascii="Arial" w:hAnsi="Arial" w:cs="Arial"/>
        </w:rPr>
        <w:t>____________________________</w:t>
      </w:r>
      <w:r w:rsidR="009D7381">
        <w:rPr>
          <w:rFonts w:ascii="Arial" w:hAnsi="Arial" w:cs="Arial"/>
        </w:rPr>
        <w:tab/>
      </w:r>
      <w:r w:rsidR="009D7381">
        <w:rPr>
          <w:rFonts w:ascii="Arial" w:hAnsi="Arial" w:cs="Arial"/>
        </w:rPr>
        <w:tab/>
      </w:r>
      <w:r>
        <w:rPr>
          <w:rFonts w:ascii="Arial" w:hAnsi="Arial" w:cs="Arial"/>
        </w:rPr>
        <w:t>______________</w:t>
      </w:r>
    </w:p>
    <w:p w:rsidR="009D7381" w:rsidRDefault="009D7381" w:rsidP="009D7381">
      <w:pPr>
        <w:numPr>
          <w:ilvl w:val="0"/>
          <w:numId w:val="28"/>
        </w:numPr>
        <w:spacing w:line="360" w:lineRule="auto"/>
        <w:contextualSpacing/>
        <w:rPr>
          <w:rFonts w:ascii="Arial" w:hAnsi="Arial" w:cs="Arial"/>
        </w:rPr>
      </w:pPr>
      <w:r>
        <w:rPr>
          <w:rFonts w:ascii="Arial" w:hAnsi="Arial" w:cs="Arial"/>
        </w:rPr>
        <w:t>_________________________________________________</w:t>
      </w:r>
      <w:r>
        <w:rPr>
          <w:rFonts w:ascii="Arial" w:hAnsi="Arial" w:cs="Arial"/>
        </w:rPr>
        <w:tab/>
      </w:r>
      <w:r>
        <w:rPr>
          <w:rFonts w:ascii="Arial" w:hAnsi="Arial" w:cs="Arial"/>
        </w:rPr>
        <w:tab/>
        <w:t>______________</w:t>
      </w:r>
    </w:p>
    <w:p w:rsidR="009D7381" w:rsidRDefault="009D7381" w:rsidP="009D7381">
      <w:pPr>
        <w:numPr>
          <w:ilvl w:val="0"/>
          <w:numId w:val="28"/>
        </w:numPr>
        <w:spacing w:line="360" w:lineRule="auto"/>
        <w:contextualSpacing/>
        <w:rPr>
          <w:rFonts w:ascii="Arial" w:hAnsi="Arial" w:cs="Arial"/>
        </w:rPr>
      </w:pPr>
      <w:r>
        <w:rPr>
          <w:rFonts w:ascii="Arial" w:hAnsi="Arial" w:cs="Arial"/>
        </w:rPr>
        <w:t>_________________________________________________</w:t>
      </w:r>
      <w:r>
        <w:rPr>
          <w:rFonts w:ascii="Arial" w:hAnsi="Arial" w:cs="Arial"/>
        </w:rPr>
        <w:tab/>
      </w:r>
      <w:r>
        <w:rPr>
          <w:rFonts w:ascii="Arial" w:hAnsi="Arial" w:cs="Arial"/>
        </w:rPr>
        <w:tab/>
        <w:t>______________</w:t>
      </w:r>
    </w:p>
    <w:p w:rsidR="009D7381" w:rsidRDefault="009D7381" w:rsidP="009D7381">
      <w:pPr>
        <w:numPr>
          <w:ilvl w:val="0"/>
          <w:numId w:val="28"/>
        </w:numPr>
        <w:spacing w:line="360" w:lineRule="auto"/>
        <w:contextualSpacing/>
        <w:rPr>
          <w:rFonts w:ascii="Arial" w:hAnsi="Arial" w:cs="Arial"/>
        </w:rPr>
      </w:pPr>
      <w:r>
        <w:rPr>
          <w:rFonts w:ascii="Arial" w:hAnsi="Arial" w:cs="Arial"/>
        </w:rPr>
        <w:t>_________________________________________________</w:t>
      </w:r>
      <w:r>
        <w:rPr>
          <w:rFonts w:ascii="Arial" w:hAnsi="Arial" w:cs="Arial"/>
        </w:rPr>
        <w:tab/>
      </w:r>
      <w:r>
        <w:rPr>
          <w:rFonts w:ascii="Arial" w:hAnsi="Arial" w:cs="Arial"/>
        </w:rPr>
        <w:tab/>
        <w:t>______________</w:t>
      </w:r>
    </w:p>
    <w:p w:rsidR="009D7381" w:rsidRDefault="009D7381" w:rsidP="009D7381">
      <w:pPr>
        <w:numPr>
          <w:ilvl w:val="0"/>
          <w:numId w:val="28"/>
        </w:numPr>
        <w:spacing w:line="360" w:lineRule="auto"/>
        <w:contextualSpacing/>
        <w:rPr>
          <w:rFonts w:ascii="Arial" w:hAnsi="Arial" w:cs="Arial"/>
        </w:rPr>
      </w:pPr>
      <w:r>
        <w:rPr>
          <w:rFonts w:ascii="Arial" w:hAnsi="Arial" w:cs="Arial"/>
        </w:rPr>
        <w:t>_________________________________________________</w:t>
      </w:r>
      <w:r>
        <w:rPr>
          <w:rFonts w:ascii="Arial" w:hAnsi="Arial" w:cs="Arial"/>
        </w:rPr>
        <w:tab/>
      </w:r>
      <w:r>
        <w:rPr>
          <w:rFonts w:ascii="Arial" w:hAnsi="Arial" w:cs="Arial"/>
        </w:rPr>
        <w:tab/>
        <w:t>______________</w:t>
      </w:r>
    </w:p>
    <w:p w:rsidR="009D7381" w:rsidRDefault="009D7381" w:rsidP="009D7381">
      <w:pPr>
        <w:numPr>
          <w:ilvl w:val="0"/>
          <w:numId w:val="28"/>
        </w:numPr>
        <w:spacing w:line="360" w:lineRule="auto"/>
        <w:contextualSpacing/>
        <w:rPr>
          <w:rFonts w:ascii="Arial" w:hAnsi="Arial" w:cs="Arial"/>
        </w:rPr>
      </w:pPr>
      <w:r>
        <w:rPr>
          <w:rFonts w:ascii="Arial" w:hAnsi="Arial" w:cs="Arial"/>
        </w:rPr>
        <w:t>_________________________________________________</w:t>
      </w:r>
      <w:r>
        <w:rPr>
          <w:rFonts w:ascii="Arial" w:hAnsi="Arial" w:cs="Arial"/>
        </w:rPr>
        <w:tab/>
      </w:r>
      <w:r>
        <w:rPr>
          <w:rFonts w:ascii="Arial" w:hAnsi="Arial" w:cs="Arial"/>
        </w:rPr>
        <w:tab/>
        <w:t>______________</w:t>
      </w:r>
    </w:p>
    <w:p w:rsidR="009D7381" w:rsidRPr="009D7381" w:rsidRDefault="009D7381" w:rsidP="009D7381">
      <w:pPr>
        <w:spacing w:line="360" w:lineRule="auto"/>
        <w:ind w:left="1080"/>
        <w:contextualSpacing/>
        <w:rPr>
          <w:rFonts w:ascii="Arial" w:hAnsi="Arial" w:cs="Arial"/>
        </w:rPr>
      </w:pPr>
      <w:r>
        <w:rPr>
          <w:rFonts w:ascii="Arial" w:hAnsi="Arial" w:cs="Arial"/>
        </w:rPr>
        <w:t>Does everyone in your group agree with the reasons listed?</w:t>
      </w:r>
      <w:r>
        <w:rPr>
          <w:rFonts w:ascii="Arial" w:hAnsi="Arial" w:cs="Arial"/>
        </w:rPr>
        <w:tab/>
      </w:r>
      <w:r>
        <w:rPr>
          <w:rFonts w:ascii="Arial" w:hAnsi="Arial" w:cs="Arial"/>
        </w:rPr>
        <w:tab/>
      </w:r>
      <w:r w:rsidRPr="009D7381">
        <w:rPr>
          <w:rFonts w:ascii="Arial" w:hAnsi="Arial" w:cs="Arial"/>
          <w:sz w:val="36"/>
          <w:szCs w:val="36"/>
        </w:rPr>
        <w:t xml:space="preserve">□ </w:t>
      </w:r>
      <w:r w:rsidRPr="009D7381">
        <w:rPr>
          <w:rFonts w:ascii="Arial" w:hAnsi="Arial" w:cs="Arial"/>
        </w:rPr>
        <w:t>YES</w:t>
      </w:r>
      <w:r>
        <w:rPr>
          <w:rFonts w:ascii="Arial" w:hAnsi="Arial" w:cs="Arial"/>
        </w:rPr>
        <w:tab/>
      </w:r>
      <w:r>
        <w:rPr>
          <w:rFonts w:ascii="Arial" w:hAnsi="Arial" w:cs="Arial"/>
          <w:sz w:val="36"/>
          <w:szCs w:val="36"/>
        </w:rPr>
        <w:t xml:space="preserve">□ </w:t>
      </w:r>
      <w:r>
        <w:rPr>
          <w:rFonts w:ascii="Arial" w:hAnsi="Arial" w:cs="Arial"/>
        </w:rPr>
        <w:t>NO</w:t>
      </w:r>
    </w:p>
    <w:p w:rsidR="00A873C6" w:rsidRPr="00EA3DA0" w:rsidRDefault="00A873C6" w:rsidP="009D7381">
      <w:pPr>
        <w:pStyle w:val="Heading2"/>
        <w:numPr>
          <w:ilvl w:val="0"/>
          <w:numId w:val="30"/>
        </w:numPr>
        <w:rPr>
          <w:rFonts w:ascii="Arial" w:hAnsi="Arial" w:cs="Arial"/>
          <w:b w:val="0"/>
        </w:rPr>
      </w:pPr>
      <w:r w:rsidRPr="00EA3DA0">
        <w:rPr>
          <w:rFonts w:ascii="Arial" w:hAnsi="Arial" w:cs="Arial"/>
          <w:b w:val="0"/>
        </w:rPr>
        <w:t>We learned that when we work with others in a circle of cooperation, we</w:t>
      </w:r>
      <w:r w:rsidR="009D7381" w:rsidRPr="00EA3DA0">
        <w:rPr>
          <w:rFonts w:ascii="Arial" w:hAnsi="Arial" w:cs="Arial"/>
          <w:b w:val="0"/>
        </w:rPr>
        <w:t xml:space="preserve"> </w:t>
      </w:r>
    </w:p>
    <w:p w:rsidR="009D7381" w:rsidRDefault="009D7381" w:rsidP="009D7381">
      <w:pPr>
        <w:spacing w:line="360" w:lineRule="auto"/>
        <w:ind w:left="720"/>
        <w:rPr>
          <w:rFonts w:ascii="Arial" w:hAnsi="Arial" w:cs="Arial"/>
        </w:rPr>
      </w:pPr>
      <w:r>
        <w:rPr>
          <w:rFonts w:ascii="Arial" w:hAnsi="Arial" w:cs="Arial"/>
        </w:rPr>
        <w:t>_______________________________________________________________________</w:t>
      </w:r>
    </w:p>
    <w:p w:rsidR="009D7381" w:rsidRDefault="009D7381" w:rsidP="009D7381">
      <w:pPr>
        <w:spacing w:line="360" w:lineRule="auto"/>
        <w:ind w:left="720"/>
        <w:rPr>
          <w:rFonts w:ascii="Arial" w:hAnsi="Arial" w:cs="Arial"/>
        </w:rPr>
      </w:pPr>
      <w:r>
        <w:rPr>
          <w:rFonts w:ascii="Arial" w:hAnsi="Arial" w:cs="Arial"/>
        </w:rPr>
        <w:t>_______________________________________________________________________</w:t>
      </w:r>
    </w:p>
    <w:p w:rsidR="009D7381" w:rsidRDefault="009D7381" w:rsidP="009D7381">
      <w:pPr>
        <w:spacing w:line="360" w:lineRule="auto"/>
        <w:ind w:left="720"/>
        <w:rPr>
          <w:rFonts w:ascii="Arial" w:hAnsi="Arial" w:cs="Arial"/>
        </w:rPr>
      </w:pPr>
      <w:r>
        <w:rPr>
          <w:rFonts w:ascii="Arial" w:hAnsi="Arial" w:cs="Arial"/>
        </w:rPr>
        <w:t>_______________________________________________________________________</w:t>
      </w:r>
    </w:p>
    <w:p w:rsidR="00A873C6" w:rsidRPr="00756F69" w:rsidRDefault="00EA3DA0" w:rsidP="00A873C6">
      <w:pPr>
        <w:numPr>
          <w:ilvl w:val="0"/>
          <w:numId w:val="22"/>
        </w:numPr>
        <w:rPr>
          <w:rFonts w:ascii="Arial" w:hAnsi="Arial" w:cs="Arial"/>
        </w:rPr>
      </w:pPr>
      <w:r w:rsidRPr="00756F69">
        <w:rPr>
          <w:rFonts w:ascii="Arial" w:hAnsi="Arial" w:cs="Arial"/>
          <w:b/>
        </w:rPr>
        <w:t xml:space="preserve">REFLECTION/PROJECTION/APPLICATION </w:t>
      </w:r>
      <w:r w:rsidRPr="00756F69">
        <w:rPr>
          <w:rFonts w:ascii="Arial" w:hAnsi="Arial" w:cs="Arial"/>
        </w:rPr>
        <w:t>(</w:t>
      </w:r>
      <w:r w:rsidR="00FF3B9B">
        <w:rPr>
          <w:rFonts w:ascii="Arial" w:hAnsi="Arial" w:cs="Arial"/>
        </w:rPr>
        <w:t xml:space="preserve">complete </w:t>
      </w:r>
      <w:r w:rsidRPr="00756F69">
        <w:rPr>
          <w:rFonts w:ascii="Arial" w:hAnsi="Arial" w:cs="Arial"/>
        </w:rPr>
        <w:t>independently)</w:t>
      </w:r>
      <w:r w:rsidRPr="00756F69">
        <w:rPr>
          <w:rFonts w:ascii="Arial" w:hAnsi="Arial" w:cs="Arial"/>
          <w:b/>
        </w:rPr>
        <w:t xml:space="preserve">: </w:t>
      </w:r>
    </w:p>
    <w:p w:rsidR="00FE13F3" w:rsidRPr="00756F69" w:rsidRDefault="00FE13F3" w:rsidP="00FE13F3">
      <w:pPr>
        <w:rPr>
          <w:rFonts w:ascii="Arial" w:hAnsi="Arial" w:cs="Arial"/>
          <w:sz w:val="20"/>
          <w:szCs w:val="20"/>
        </w:rPr>
      </w:pPr>
    </w:p>
    <w:p w:rsidR="00D57027" w:rsidRDefault="00FE13F3" w:rsidP="00756F69">
      <w:pPr>
        <w:numPr>
          <w:ilvl w:val="0"/>
          <w:numId w:val="30"/>
        </w:numPr>
        <w:spacing w:line="360" w:lineRule="auto"/>
        <w:rPr>
          <w:rFonts w:ascii="Arial" w:hAnsi="Arial" w:cs="Arial"/>
        </w:rPr>
      </w:pPr>
      <w:r w:rsidRPr="00E216F2">
        <w:rPr>
          <w:rFonts w:ascii="Arial" w:hAnsi="Arial" w:cs="Arial"/>
        </w:rPr>
        <w:t xml:space="preserve">Rate your learning circle’s cooperative work on the lesson’s </w:t>
      </w:r>
      <w:r w:rsidR="00E216F2" w:rsidRPr="00E216F2">
        <w:rPr>
          <w:rFonts w:ascii="Arial" w:hAnsi="Arial" w:cs="Arial"/>
        </w:rPr>
        <w:t>tasks.</w:t>
      </w:r>
    </w:p>
    <w:p w:rsidR="00EA3DA0" w:rsidRPr="00D57027" w:rsidRDefault="00FE13F3" w:rsidP="00756F69">
      <w:pPr>
        <w:numPr>
          <w:ilvl w:val="0"/>
          <w:numId w:val="30"/>
        </w:numPr>
        <w:spacing w:line="360" w:lineRule="auto"/>
        <w:rPr>
          <w:rFonts w:ascii="Arial" w:hAnsi="Arial" w:cs="Arial"/>
          <w:i/>
        </w:rPr>
      </w:pPr>
      <w:r w:rsidRPr="00D57027">
        <w:rPr>
          <w:rFonts w:ascii="Arial" w:hAnsi="Arial" w:cs="Arial"/>
          <w:i/>
        </w:rPr>
        <w:t>1</w:t>
      </w:r>
      <w:r w:rsidR="00EA3DA0" w:rsidRPr="00D57027">
        <w:rPr>
          <w:rFonts w:ascii="Arial" w:hAnsi="Arial" w:cs="Arial"/>
          <w:i/>
        </w:rPr>
        <w:t>_________________________________</w:t>
      </w:r>
      <w:r w:rsidR="00E216F2" w:rsidRPr="00D57027">
        <w:rPr>
          <w:rFonts w:ascii="Arial" w:hAnsi="Arial" w:cs="Arial"/>
          <w:i/>
        </w:rPr>
        <w:t>5</w:t>
      </w:r>
      <w:r w:rsidR="00EA3DA0" w:rsidRPr="00D57027">
        <w:rPr>
          <w:rFonts w:ascii="Arial" w:hAnsi="Arial" w:cs="Arial"/>
          <w:i/>
        </w:rPr>
        <w:t>________________________________</w:t>
      </w:r>
      <w:r w:rsidRPr="00D57027">
        <w:rPr>
          <w:rFonts w:ascii="Arial" w:hAnsi="Arial" w:cs="Arial"/>
          <w:i/>
        </w:rPr>
        <w:t>_</w:t>
      </w:r>
      <w:r w:rsidR="00EA3DA0" w:rsidRPr="00D57027">
        <w:rPr>
          <w:rFonts w:ascii="Arial" w:hAnsi="Arial" w:cs="Arial"/>
          <w:i/>
        </w:rPr>
        <w:t>_</w:t>
      </w:r>
      <w:r w:rsidRPr="00D57027">
        <w:rPr>
          <w:rFonts w:ascii="Arial" w:hAnsi="Arial" w:cs="Arial"/>
          <w:i/>
        </w:rPr>
        <w:t>10</w:t>
      </w:r>
    </w:p>
    <w:p w:rsidR="00FE13F3" w:rsidRPr="00D57027" w:rsidRDefault="00FE13F3" w:rsidP="00E216F2">
      <w:pPr>
        <w:spacing w:line="360" w:lineRule="auto"/>
        <w:ind w:left="360"/>
        <w:jc w:val="right"/>
        <w:rPr>
          <w:rFonts w:ascii="Arial" w:hAnsi="Arial" w:cs="Arial"/>
          <w:i/>
          <w:sz w:val="22"/>
          <w:szCs w:val="22"/>
        </w:rPr>
      </w:pPr>
      <w:r w:rsidRPr="00D57027">
        <w:rPr>
          <w:rFonts w:ascii="Arial" w:hAnsi="Arial" w:cs="Arial"/>
          <w:i/>
          <w:sz w:val="22"/>
          <w:szCs w:val="22"/>
        </w:rPr>
        <w:t>Awful/No Coo</w:t>
      </w:r>
      <w:r w:rsidR="00E216F2" w:rsidRPr="00D57027">
        <w:rPr>
          <w:rFonts w:ascii="Arial" w:hAnsi="Arial" w:cs="Arial"/>
          <w:i/>
          <w:sz w:val="22"/>
          <w:szCs w:val="22"/>
        </w:rPr>
        <w:t>perative Work</w:t>
      </w:r>
      <w:r w:rsidR="00E216F2" w:rsidRPr="00D57027">
        <w:rPr>
          <w:rFonts w:ascii="Arial" w:hAnsi="Arial" w:cs="Arial"/>
          <w:i/>
          <w:sz w:val="22"/>
          <w:szCs w:val="22"/>
        </w:rPr>
        <w:tab/>
      </w:r>
      <w:r w:rsidR="00E216F2" w:rsidRPr="00D57027">
        <w:rPr>
          <w:rFonts w:ascii="Arial" w:hAnsi="Arial" w:cs="Arial"/>
          <w:i/>
          <w:sz w:val="22"/>
          <w:szCs w:val="22"/>
        </w:rPr>
        <w:tab/>
      </w:r>
      <w:r w:rsidR="00D57027">
        <w:rPr>
          <w:rFonts w:ascii="Arial" w:hAnsi="Arial" w:cs="Arial"/>
          <w:i/>
          <w:sz w:val="22"/>
          <w:szCs w:val="22"/>
        </w:rPr>
        <w:tab/>
      </w:r>
      <w:r w:rsid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r>
      <w:r w:rsidR="00E216F2" w:rsidRPr="00D57027">
        <w:rPr>
          <w:rFonts w:ascii="Arial" w:hAnsi="Arial" w:cs="Arial"/>
          <w:i/>
          <w:sz w:val="22"/>
          <w:szCs w:val="22"/>
        </w:rPr>
        <w:tab/>
        <w:t>Wonderful/We Fully Cooperated</w:t>
      </w:r>
    </w:p>
    <w:p w:rsidR="00E216F2" w:rsidRPr="00E216F2" w:rsidRDefault="00E216F2" w:rsidP="00756F69">
      <w:pPr>
        <w:numPr>
          <w:ilvl w:val="0"/>
          <w:numId w:val="20"/>
        </w:numPr>
        <w:spacing w:line="360" w:lineRule="auto"/>
        <w:rPr>
          <w:rFonts w:ascii="Arial" w:hAnsi="Arial" w:cs="Arial"/>
        </w:rPr>
      </w:pPr>
      <w:r w:rsidRPr="00E216F2">
        <w:rPr>
          <w:rFonts w:ascii="Arial" w:hAnsi="Arial" w:cs="Arial"/>
        </w:rPr>
        <w:t>How did you help the group lear</w:t>
      </w:r>
      <w:r>
        <w:rPr>
          <w:rFonts w:ascii="Arial" w:hAnsi="Arial" w:cs="Arial"/>
        </w:rPr>
        <w:t>n and accomplish its</w:t>
      </w:r>
      <w:r w:rsidRPr="00E216F2">
        <w:rPr>
          <w:rFonts w:ascii="Arial" w:hAnsi="Arial" w:cs="Arial"/>
        </w:rPr>
        <w:t xml:space="preserve"> task? _______________________</w:t>
      </w:r>
    </w:p>
    <w:p w:rsidR="00E216F2" w:rsidRDefault="00E216F2" w:rsidP="00756F69">
      <w:pPr>
        <w:spacing w:line="360" w:lineRule="auto"/>
        <w:ind w:left="720"/>
        <w:rPr>
          <w:rFonts w:ascii="Arial" w:hAnsi="Arial" w:cs="Arial"/>
        </w:rPr>
      </w:pPr>
      <w:r>
        <w:rPr>
          <w:rFonts w:ascii="Arial" w:hAnsi="Arial" w:cs="Arial"/>
        </w:rPr>
        <w:t>____________________________________________</w:t>
      </w:r>
      <w:r w:rsidR="00756F69">
        <w:rPr>
          <w:rFonts w:ascii="Arial" w:hAnsi="Arial" w:cs="Arial"/>
        </w:rPr>
        <w:t>___________________________</w:t>
      </w:r>
    </w:p>
    <w:p w:rsidR="00E216F2" w:rsidRDefault="00E216F2" w:rsidP="00756F69">
      <w:pPr>
        <w:numPr>
          <w:ilvl w:val="0"/>
          <w:numId w:val="20"/>
        </w:numPr>
        <w:spacing w:line="360" w:lineRule="auto"/>
        <w:contextualSpacing/>
        <w:rPr>
          <w:rFonts w:ascii="Arial" w:hAnsi="Arial" w:cs="Arial"/>
        </w:rPr>
      </w:pPr>
      <w:r>
        <w:rPr>
          <w:rFonts w:ascii="Arial" w:hAnsi="Arial" w:cs="Arial"/>
        </w:rPr>
        <w:t xml:space="preserve">Is it easy or hard to work for you to work with other students in a group?  </w:t>
      </w:r>
      <w:r>
        <w:rPr>
          <w:rFonts w:ascii="Arial" w:hAnsi="Arial" w:cs="Arial"/>
          <w:sz w:val="36"/>
          <w:szCs w:val="36"/>
        </w:rPr>
        <w:t xml:space="preserve">□ </w:t>
      </w:r>
      <w:r>
        <w:rPr>
          <w:rFonts w:ascii="Arial" w:hAnsi="Arial" w:cs="Arial"/>
        </w:rPr>
        <w:t>Easy</w:t>
      </w:r>
      <w:r>
        <w:rPr>
          <w:rFonts w:ascii="Arial" w:hAnsi="Arial" w:cs="Arial"/>
        </w:rPr>
        <w:tab/>
      </w:r>
      <w:r>
        <w:rPr>
          <w:rFonts w:ascii="Arial" w:hAnsi="Arial" w:cs="Arial"/>
          <w:sz w:val="36"/>
          <w:szCs w:val="36"/>
        </w:rPr>
        <w:t xml:space="preserve">□ </w:t>
      </w:r>
      <w:r>
        <w:rPr>
          <w:rFonts w:ascii="Arial" w:hAnsi="Arial" w:cs="Arial"/>
        </w:rPr>
        <w:t>Hard</w:t>
      </w:r>
    </w:p>
    <w:p w:rsidR="00E216F2" w:rsidRDefault="00E216F2" w:rsidP="00756F69">
      <w:pPr>
        <w:spacing w:line="360" w:lineRule="auto"/>
        <w:ind w:left="720"/>
        <w:rPr>
          <w:rFonts w:ascii="Arial" w:hAnsi="Arial" w:cs="Arial"/>
        </w:rPr>
      </w:pPr>
      <w:r>
        <w:rPr>
          <w:rFonts w:ascii="Arial" w:hAnsi="Arial" w:cs="Arial"/>
        </w:rPr>
        <w:t>Explain your response: ____________________________________________________</w:t>
      </w:r>
    </w:p>
    <w:p w:rsidR="00E216F2" w:rsidRDefault="00E216F2" w:rsidP="00756F69">
      <w:pPr>
        <w:spacing w:line="360" w:lineRule="auto"/>
        <w:ind w:left="720"/>
        <w:rPr>
          <w:rFonts w:ascii="Arial" w:hAnsi="Arial" w:cs="Arial"/>
        </w:rPr>
      </w:pPr>
      <w:r>
        <w:rPr>
          <w:rFonts w:ascii="Arial" w:hAnsi="Arial" w:cs="Arial"/>
        </w:rPr>
        <w:t>____________________________________________</w:t>
      </w:r>
      <w:r w:rsidR="00756F69">
        <w:rPr>
          <w:rFonts w:ascii="Arial" w:hAnsi="Arial" w:cs="Arial"/>
        </w:rPr>
        <w:t>___________________________</w:t>
      </w:r>
    </w:p>
    <w:p w:rsidR="00E216F2" w:rsidRDefault="00756F69" w:rsidP="00756F69">
      <w:pPr>
        <w:numPr>
          <w:ilvl w:val="0"/>
          <w:numId w:val="20"/>
        </w:numPr>
        <w:spacing w:line="360" w:lineRule="auto"/>
        <w:rPr>
          <w:rFonts w:ascii="Arial" w:hAnsi="Arial" w:cs="Arial"/>
        </w:rPr>
      </w:pPr>
      <w:r>
        <w:rPr>
          <w:rFonts w:ascii="Arial" w:hAnsi="Arial" w:cs="Arial"/>
        </w:rPr>
        <w:t>One personal cooperative group skill I need to improve is: _</w:t>
      </w:r>
      <w:r w:rsidR="00E216F2">
        <w:rPr>
          <w:rFonts w:ascii="Arial" w:hAnsi="Arial" w:cs="Arial"/>
        </w:rPr>
        <w:t>_______________________</w:t>
      </w:r>
    </w:p>
    <w:p w:rsidR="00EA3DA0" w:rsidRPr="00756F69" w:rsidRDefault="00756F69" w:rsidP="00756F69">
      <w:pPr>
        <w:numPr>
          <w:ilvl w:val="0"/>
          <w:numId w:val="20"/>
        </w:numPr>
        <w:spacing w:line="360" w:lineRule="auto"/>
        <w:rPr>
          <w:rFonts w:ascii="Arial" w:hAnsi="Arial" w:cs="Arial"/>
          <w:sz w:val="28"/>
          <w:szCs w:val="28"/>
        </w:rPr>
      </w:pPr>
      <w:r w:rsidRPr="00756F69">
        <w:rPr>
          <w:rFonts w:ascii="Arial" w:hAnsi="Arial" w:cs="Arial"/>
        </w:rPr>
        <w:t xml:space="preserve">To improve this skill, I </w:t>
      </w:r>
      <w:r w:rsidR="00E216F2" w:rsidRPr="00756F69">
        <w:rPr>
          <w:rFonts w:ascii="Arial" w:hAnsi="Arial" w:cs="Arial"/>
        </w:rPr>
        <w:t>________________________________________</w:t>
      </w:r>
      <w:r>
        <w:rPr>
          <w:rFonts w:ascii="Arial" w:hAnsi="Arial" w:cs="Arial"/>
        </w:rPr>
        <w:t>_</w:t>
      </w:r>
      <w:r w:rsidR="00E216F2" w:rsidRPr="00756F69">
        <w:rPr>
          <w:rFonts w:ascii="Arial" w:hAnsi="Arial" w:cs="Arial"/>
        </w:rPr>
        <w:t>___________</w:t>
      </w:r>
      <w:r w:rsidRPr="00756F69">
        <w:rPr>
          <w:rFonts w:ascii="Arial" w:hAnsi="Arial" w:cs="Arial"/>
        </w:rPr>
        <w:t>.</w:t>
      </w:r>
    </w:p>
    <w:sectPr w:rsidR="00EA3DA0" w:rsidRPr="00756F69" w:rsidSect="00596100">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F8" w:rsidRDefault="008471F8">
      <w:r>
        <w:separator/>
      </w:r>
    </w:p>
  </w:endnote>
  <w:endnote w:type="continuationSeparator" w:id="0">
    <w:p w:rsidR="008471F8" w:rsidRDefault="00847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F3" w:rsidRDefault="00F37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8" w:rsidRPr="000B01EE" w:rsidRDefault="008471F8" w:rsidP="00B91B2F">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F3" w:rsidRDefault="00F37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F8" w:rsidRDefault="008471F8">
      <w:r>
        <w:separator/>
      </w:r>
    </w:p>
  </w:footnote>
  <w:footnote w:type="continuationSeparator" w:id="0">
    <w:p w:rsidR="008471F8" w:rsidRDefault="00847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F3" w:rsidRDefault="00F37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8" w:rsidRPr="008C4D0F" w:rsidRDefault="0039198D" w:rsidP="00A14AE8">
    <w:pPr>
      <w:pStyle w:val="Header"/>
      <w:jc w:val="right"/>
      <w:rPr>
        <w:i/>
        <w:sz w:val="20"/>
        <w:szCs w:val="20"/>
      </w:rPr>
    </w:pPr>
    <w:fldSimple w:instr=" FILENAME   \* MERGEFORMAT ">
      <w:r w:rsidR="00F37FF3" w:rsidRPr="00F37FF3">
        <w:rPr>
          <w:i/>
          <w:noProof/>
          <w:sz w:val="20"/>
          <w:szCs w:val="20"/>
        </w:rPr>
        <w:t>PS_2_B Grade_1-3 Circle of Cooperation.docx</w:t>
      </w:r>
    </w:fldSimple>
  </w:p>
  <w:p w:rsidR="008471F8" w:rsidRPr="00A14AE8" w:rsidRDefault="008471F8" w:rsidP="00A14AE8">
    <w:pPr>
      <w:pStyle w:val="Header"/>
      <w:jc w:val="right"/>
      <w:rPr>
        <w:i/>
        <w:sz w:val="20"/>
        <w:szCs w:val="20"/>
      </w:rPr>
    </w:pPr>
    <w:r w:rsidRPr="00A14AE8">
      <w:rPr>
        <w:i/>
        <w:sz w:val="20"/>
        <w:szCs w:val="20"/>
      </w:rPr>
      <w:t xml:space="preserve">Page </w:t>
    </w:r>
    <w:r w:rsidR="0039198D">
      <w:rPr>
        <w:i/>
        <w:sz w:val="20"/>
        <w:szCs w:val="20"/>
      </w:rPr>
      <w:fldChar w:fldCharType="begin"/>
    </w:r>
    <w:r>
      <w:rPr>
        <w:i/>
        <w:sz w:val="20"/>
        <w:szCs w:val="20"/>
      </w:rPr>
      <w:instrText xml:space="preserve"> PAGE  \* Arabic  \* MERGEFORMAT </w:instrText>
    </w:r>
    <w:r w:rsidR="0039198D">
      <w:rPr>
        <w:i/>
        <w:sz w:val="20"/>
        <w:szCs w:val="20"/>
      </w:rPr>
      <w:fldChar w:fldCharType="separate"/>
    </w:r>
    <w:r w:rsidR="00054298">
      <w:rPr>
        <w:i/>
        <w:noProof/>
        <w:sz w:val="20"/>
        <w:szCs w:val="20"/>
      </w:rPr>
      <w:t>1</w:t>
    </w:r>
    <w:r w:rsidR="0039198D">
      <w:rPr>
        <w:i/>
        <w:sz w:val="20"/>
        <w:szCs w:val="20"/>
      </w:rPr>
      <w:fldChar w:fldCharType="end"/>
    </w:r>
    <w:r w:rsidRPr="00A14AE8">
      <w:rPr>
        <w:i/>
        <w:sz w:val="20"/>
        <w:szCs w:val="20"/>
      </w:rPr>
      <w:t xml:space="preserve"> of </w:t>
    </w:r>
    <w:fldSimple w:instr=" NUMPAGES   \* MERGEFORMAT ">
      <w:r w:rsidR="00054298" w:rsidRPr="00054298">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F3" w:rsidRDefault="00F37F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804"/>
    <w:multiLevelType w:val="hybridMultilevel"/>
    <w:tmpl w:val="BB5E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7F24B98"/>
    <w:multiLevelType w:val="hybridMultilevel"/>
    <w:tmpl w:val="247A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9623FF"/>
    <w:multiLevelType w:val="hybridMultilevel"/>
    <w:tmpl w:val="F9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C427B"/>
    <w:multiLevelType w:val="hybridMultilevel"/>
    <w:tmpl w:val="6C183382"/>
    <w:lvl w:ilvl="0" w:tplc="B6EC06BC">
      <w:start w:val="1"/>
      <w:numFmt w:val="decimal"/>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787907"/>
    <w:multiLevelType w:val="multilevel"/>
    <w:tmpl w:val="C0200B48"/>
    <w:lvl w:ilvl="0">
      <w:start w:val="1"/>
      <w:numFmt w:val="upperRoman"/>
      <w:lvlText w:val="%1."/>
      <w:lvlJc w:val="left"/>
      <w:pPr>
        <w:ind w:left="360" w:firstLine="0"/>
      </w:pPr>
    </w:lvl>
    <w:lvl w:ilvl="1">
      <w:start w:val="1"/>
      <w:numFmt w:val="bullet"/>
      <w:lvlText w:val=""/>
      <w:lvlJc w:val="left"/>
      <w:pPr>
        <w:ind w:left="1080" w:firstLine="0"/>
      </w:pPr>
      <w:rPr>
        <w:rFonts w:ascii="Symbol" w:hAnsi="Symbol" w:hint="default"/>
      </w:r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2">
    <w:nsid w:val="2B144DF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2C0613B6"/>
    <w:multiLevelType w:val="hybridMultilevel"/>
    <w:tmpl w:val="CD00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AE6F60"/>
    <w:multiLevelType w:val="hybridMultilevel"/>
    <w:tmpl w:val="FB882F4A"/>
    <w:lvl w:ilvl="0" w:tplc="1FAC93F4">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67AE9"/>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546F93"/>
    <w:multiLevelType w:val="hybridMultilevel"/>
    <w:tmpl w:val="71426220"/>
    <w:lvl w:ilvl="0" w:tplc="1FAC93F4">
      <w:start w:val="1"/>
      <w:numFmt w:val="upperRoman"/>
      <w:lvlText w:val="%1."/>
      <w:lvlJc w:val="righ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57B6C"/>
    <w:multiLevelType w:val="hybridMultilevel"/>
    <w:tmpl w:val="45F2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55121"/>
    <w:multiLevelType w:val="hybridMultilevel"/>
    <w:tmpl w:val="4F4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635A47C7"/>
    <w:multiLevelType w:val="multilevel"/>
    <w:tmpl w:val="C0200B48"/>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6FE202D6"/>
    <w:multiLevelType w:val="hybridMultilevel"/>
    <w:tmpl w:val="DB48EA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27"/>
  </w:num>
  <w:num w:numId="4">
    <w:abstractNumId w:val="23"/>
  </w:num>
  <w:num w:numId="5">
    <w:abstractNumId w:val="5"/>
  </w:num>
  <w:num w:numId="6">
    <w:abstractNumId w:val="1"/>
  </w:num>
  <w:num w:numId="7">
    <w:abstractNumId w:val="2"/>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4"/>
  </w:num>
  <w:num w:numId="14">
    <w:abstractNumId w:val="6"/>
  </w:num>
  <w:num w:numId="15">
    <w:abstractNumId w:val="10"/>
  </w:num>
  <w:num w:numId="16">
    <w:abstractNumId w:val="18"/>
  </w:num>
  <w:num w:numId="17">
    <w:abstractNumId w:val="13"/>
  </w:num>
  <w:num w:numId="18">
    <w:abstractNumId w:val="3"/>
  </w:num>
  <w:num w:numId="19">
    <w:abstractNumId w:val="0"/>
  </w:num>
  <w:num w:numId="20">
    <w:abstractNumId w:val="3"/>
  </w:num>
  <w:num w:numId="21">
    <w:abstractNumId w:val="15"/>
  </w:num>
  <w:num w:numId="22">
    <w:abstractNumId w:val="17"/>
  </w:num>
  <w:num w:numId="23">
    <w:abstractNumId w:val="12"/>
  </w:num>
  <w:num w:numId="24">
    <w:abstractNumId w:val="1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9"/>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5410"/>
    <w:rsid w:val="000211E3"/>
    <w:rsid w:val="000333F0"/>
    <w:rsid w:val="00054298"/>
    <w:rsid w:val="000B01EE"/>
    <w:rsid w:val="000E627B"/>
    <w:rsid w:val="000F6D05"/>
    <w:rsid w:val="001075AE"/>
    <w:rsid w:val="00113919"/>
    <w:rsid w:val="00126C96"/>
    <w:rsid w:val="001347AF"/>
    <w:rsid w:val="001731FF"/>
    <w:rsid w:val="001E7EAC"/>
    <w:rsid w:val="0023662B"/>
    <w:rsid w:val="00263054"/>
    <w:rsid w:val="002661A8"/>
    <w:rsid w:val="002D0F1C"/>
    <w:rsid w:val="002D319B"/>
    <w:rsid w:val="002E4A9A"/>
    <w:rsid w:val="00314AF6"/>
    <w:rsid w:val="003606CE"/>
    <w:rsid w:val="00361459"/>
    <w:rsid w:val="00385881"/>
    <w:rsid w:val="0039198D"/>
    <w:rsid w:val="003A2163"/>
    <w:rsid w:val="003B2E9A"/>
    <w:rsid w:val="003B6C7D"/>
    <w:rsid w:val="003D16BB"/>
    <w:rsid w:val="003F79A0"/>
    <w:rsid w:val="0040117E"/>
    <w:rsid w:val="00422DC3"/>
    <w:rsid w:val="0045197A"/>
    <w:rsid w:val="00462836"/>
    <w:rsid w:val="00490655"/>
    <w:rsid w:val="004A3D6F"/>
    <w:rsid w:val="004D22C7"/>
    <w:rsid w:val="004E1C89"/>
    <w:rsid w:val="0050219D"/>
    <w:rsid w:val="00511C12"/>
    <w:rsid w:val="00571E57"/>
    <w:rsid w:val="00596100"/>
    <w:rsid w:val="005B1324"/>
    <w:rsid w:val="005D07BF"/>
    <w:rsid w:val="005D3F0E"/>
    <w:rsid w:val="00664130"/>
    <w:rsid w:val="00680155"/>
    <w:rsid w:val="00692A13"/>
    <w:rsid w:val="006C2E08"/>
    <w:rsid w:val="006E3A5C"/>
    <w:rsid w:val="00717CED"/>
    <w:rsid w:val="00756F69"/>
    <w:rsid w:val="0078214A"/>
    <w:rsid w:val="00784AF5"/>
    <w:rsid w:val="007A4266"/>
    <w:rsid w:val="007B114D"/>
    <w:rsid w:val="007F139A"/>
    <w:rsid w:val="007F3917"/>
    <w:rsid w:val="00833190"/>
    <w:rsid w:val="008471F8"/>
    <w:rsid w:val="00880917"/>
    <w:rsid w:val="0089371A"/>
    <w:rsid w:val="008C4D0F"/>
    <w:rsid w:val="008F2E3F"/>
    <w:rsid w:val="00906B56"/>
    <w:rsid w:val="00917ECC"/>
    <w:rsid w:val="009421F6"/>
    <w:rsid w:val="009C6EE5"/>
    <w:rsid w:val="009D7381"/>
    <w:rsid w:val="00A14706"/>
    <w:rsid w:val="00A14AE8"/>
    <w:rsid w:val="00A15336"/>
    <w:rsid w:val="00A65E1D"/>
    <w:rsid w:val="00A66E6C"/>
    <w:rsid w:val="00A873C6"/>
    <w:rsid w:val="00AC2121"/>
    <w:rsid w:val="00AC6271"/>
    <w:rsid w:val="00AE6F65"/>
    <w:rsid w:val="00B042D2"/>
    <w:rsid w:val="00B07B92"/>
    <w:rsid w:val="00B5176B"/>
    <w:rsid w:val="00B7346F"/>
    <w:rsid w:val="00B91B2F"/>
    <w:rsid w:val="00BD5309"/>
    <w:rsid w:val="00C317E4"/>
    <w:rsid w:val="00C41D40"/>
    <w:rsid w:val="00C47226"/>
    <w:rsid w:val="00C57CDB"/>
    <w:rsid w:val="00C67036"/>
    <w:rsid w:val="00C86AAA"/>
    <w:rsid w:val="00C97184"/>
    <w:rsid w:val="00CB02D4"/>
    <w:rsid w:val="00CD13FE"/>
    <w:rsid w:val="00CD5E0B"/>
    <w:rsid w:val="00CF5B5A"/>
    <w:rsid w:val="00D23C08"/>
    <w:rsid w:val="00D34AC6"/>
    <w:rsid w:val="00D57027"/>
    <w:rsid w:val="00D704E5"/>
    <w:rsid w:val="00D71CF3"/>
    <w:rsid w:val="00E01DF8"/>
    <w:rsid w:val="00E021D0"/>
    <w:rsid w:val="00E04E70"/>
    <w:rsid w:val="00E216F2"/>
    <w:rsid w:val="00E22B0D"/>
    <w:rsid w:val="00E70FC1"/>
    <w:rsid w:val="00E80C37"/>
    <w:rsid w:val="00EA3DA0"/>
    <w:rsid w:val="00F37FF3"/>
    <w:rsid w:val="00F43144"/>
    <w:rsid w:val="00F829C9"/>
    <w:rsid w:val="00FB3D21"/>
    <w:rsid w:val="00FB5C9D"/>
    <w:rsid w:val="00FC3575"/>
    <w:rsid w:val="00FE13F3"/>
    <w:rsid w:val="00FE2256"/>
    <w:rsid w:val="00FF3B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76B"/>
    <w:rPr>
      <w:sz w:val="24"/>
      <w:szCs w:val="24"/>
    </w:rPr>
  </w:style>
  <w:style w:type="paragraph" w:styleId="Heading1">
    <w:name w:val="heading 1"/>
    <w:basedOn w:val="Normal"/>
    <w:next w:val="Normal"/>
    <w:qFormat/>
    <w:rsid w:val="007A4266"/>
    <w:pPr>
      <w:keepNext/>
      <w:numPr>
        <w:numId w:val="23"/>
      </w:numPr>
      <w:outlineLvl w:val="0"/>
    </w:pPr>
    <w:rPr>
      <w:b/>
      <w:bCs/>
      <w:i/>
      <w:iCs/>
      <w:sz w:val="36"/>
    </w:rPr>
  </w:style>
  <w:style w:type="paragraph" w:styleId="Heading2">
    <w:name w:val="heading 2"/>
    <w:basedOn w:val="Normal"/>
    <w:next w:val="Normal"/>
    <w:qFormat/>
    <w:rsid w:val="007A4266"/>
    <w:pPr>
      <w:keepNext/>
      <w:numPr>
        <w:ilvl w:val="1"/>
        <w:numId w:val="23"/>
      </w:numPr>
      <w:outlineLvl w:val="1"/>
    </w:pPr>
    <w:rPr>
      <w:b/>
      <w:bCs/>
    </w:rPr>
  </w:style>
  <w:style w:type="paragraph" w:styleId="Heading3">
    <w:name w:val="heading 3"/>
    <w:basedOn w:val="Normal"/>
    <w:next w:val="Normal"/>
    <w:link w:val="Heading3Char"/>
    <w:semiHidden/>
    <w:unhideWhenUsed/>
    <w:qFormat/>
    <w:rsid w:val="00A873C6"/>
    <w:pPr>
      <w:keepNext/>
      <w:numPr>
        <w:ilvl w:val="2"/>
        <w:numId w:val="2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873C6"/>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873C6"/>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873C6"/>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873C6"/>
    <w:pPr>
      <w:numPr>
        <w:ilvl w:val="6"/>
        <w:numId w:val="2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A873C6"/>
    <w:pPr>
      <w:numPr>
        <w:ilvl w:val="7"/>
        <w:numId w:val="2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873C6"/>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styleId="Hyperlink">
    <w:name w:val="Hyperlink"/>
    <w:basedOn w:val="DefaultParagraphFont"/>
    <w:uiPriority w:val="99"/>
    <w:unhideWhenUsed/>
    <w:rsid w:val="0089371A"/>
    <w:rPr>
      <w:color w:val="0000FF"/>
      <w:u w:val="single"/>
    </w:rPr>
  </w:style>
  <w:style w:type="character" w:customStyle="1" w:styleId="FooterChar">
    <w:name w:val="Footer Char"/>
    <w:basedOn w:val="DefaultParagraphFont"/>
    <w:link w:val="Footer"/>
    <w:rsid w:val="00B91B2F"/>
    <w:rPr>
      <w:sz w:val="24"/>
      <w:szCs w:val="24"/>
    </w:rPr>
  </w:style>
  <w:style w:type="character" w:customStyle="1" w:styleId="Heading3Char">
    <w:name w:val="Heading 3 Char"/>
    <w:basedOn w:val="DefaultParagraphFont"/>
    <w:link w:val="Heading3"/>
    <w:semiHidden/>
    <w:rsid w:val="00A873C6"/>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A873C6"/>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873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873C6"/>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A873C6"/>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A873C6"/>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A873C6"/>
    <w:rPr>
      <w:rFonts w:ascii="Cambria" w:eastAsia="Times New Roman"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63843443">
      <w:bodyDiv w:val="1"/>
      <w:marLeft w:val="0"/>
      <w:marRight w:val="0"/>
      <w:marTop w:val="0"/>
      <w:marBottom w:val="0"/>
      <w:divBdr>
        <w:top w:val="none" w:sz="0" w:space="0" w:color="auto"/>
        <w:left w:val="none" w:sz="0" w:space="0" w:color="auto"/>
        <w:bottom w:val="none" w:sz="0" w:space="0" w:color="auto"/>
        <w:right w:val="none" w:sz="0" w:space="0" w:color="auto"/>
      </w:divBdr>
    </w:div>
    <w:div w:id="99379502">
      <w:bodyDiv w:val="1"/>
      <w:marLeft w:val="0"/>
      <w:marRight w:val="0"/>
      <w:marTop w:val="0"/>
      <w:marBottom w:val="0"/>
      <w:divBdr>
        <w:top w:val="none" w:sz="0" w:space="0" w:color="auto"/>
        <w:left w:val="none" w:sz="0" w:space="0" w:color="auto"/>
        <w:bottom w:val="none" w:sz="0" w:space="0" w:color="auto"/>
        <w:right w:val="none" w:sz="0" w:space="0" w:color="auto"/>
      </w:divBdr>
    </w:div>
    <w:div w:id="166866376">
      <w:bodyDiv w:val="1"/>
      <w:marLeft w:val="0"/>
      <w:marRight w:val="0"/>
      <w:marTop w:val="0"/>
      <w:marBottom w:val="0"/>
      <w:divBdr>
        <w:top w:val="none" w:sz="0" w:space="0" w:color="auto"/>
        <w:left w:val="none" w:sz="0" w:space="0" w:color="auto"/>
        <w:bottom w:val="none" w:sz="0" w:space="0" w:color="auto"/>
        <w:right w:val="none" w:sz="0" w:space="0" w:color="auto"/>
      </w:divBdr>
    </w:div>
    <w:div w:id="176506234">
      <w:bodyDiv w:val="1"/>
      <w:marLeft w:val="0"/>
      <w:marRight w:val="0"/>
      <w:marTop w:val="0"/>
      <w:marBottom w:val="0"/>
      <w:divBdr>
        <w:top w:val="none" w:sz="0" w:space="0" w:color="auto"/>
        <w:left w:val="none" w:sz="0" w:space="0" w:color="auto"/>
        <w:bottom w:val="none" w:sz="0" w:space="0" w:color="auto"/>
        <w:right w:val="none" w:sz="0" w:space="0" w:color="auto"/>
      </w:divBdr>
    </w:div>
    <w:div w:id="198517805">
      <w:bodyDiv w:val="1"/>
      <w:marLeft w:val="0"/>
      <w:marRight w:val="0"/>
      <w:marTop w:val="0"/>
      <w:marBottom w:val="0"/>
      <w:divBdr>
        <w:top w:val="none" w:sz="0" w:space="0" w:color="auto"/>
        <w:left w:val="none" w:sz="0" w:space="0" w:color="auto"/>
        <w:bottom w:val="none" w:sz="0" w:space="0" w:color="auto"/>
        <w:right w:val="none" w:sz="0" w:space="0" w:color="auto"/>
      </w:divBdr>
    </w:div>
    <w:div w:id="201358870">
      <w:bodyDiv w:val="1"/>
      <w:marLeft w:val="0"/>
      <w:marRight w:val="0"/>
      <w:marTop w:val="0"/>
      <w:marBottom w:val="0"/>
      <w:divBdr>
        <w:top w:val="none" w:sz="0" w:space="0" w:color="auto"/>
        <w:left w:val="none" w:sz="0" w:space="0" w:color="auto"/>
        <w:bottom w:val="none" w:sz="0" w:space="0" w:color="auto"/>
        <w:right w:val="none" w:sz="0" w:space="0" w:color="auto"/>
      </w:divBdr>
    </w:div>
    <w:div w:id="275988220">
      <w:bodyDiv w:val="1"/>
      <w:marLeft w:val="0"/>
      <w:marRight w:val="0"/>
      <w:marTop w:val="0"/>
      <w:marBottom w:val="0"/>
      <w:divBdr>
        <w:top w:val="none" w:sz="0" w:space="0" w:color="auto"/>
        <w:left w:val="none" w:sz="0" w:space="0" w:color="auto"/>
        <w:bottom w:val="none" w:sz="0" w:space="0" w:color="auto"/>
        <w:right w:val="none" w:sz="0" w:space="0" w:color="auto"/>
      </w:divBdr>
    </w:div>
    <w:div w:id="280500356">
      <w:bodyDiv w:val="1"/>
      <w:marLeft w:val="0"/>
      <w:marRight w:val="0"/>
      <w:marTop w:val="0"/>
      <w:marBottom w:val="0"/>
      <w:divBdr>
        <w:top w:val="none" w:sz="0" w:space="0" w:color="auto"/>
        <w:left w:val="none" w:sz="0" w:space="0" w:color="auto"/>
        <w:bottom w:val="none" w:sz="0" w:space="0" w:color="auto"/>
        <w:right w:val="none" w:sz="0" w:space="0" w:color="auto"/>
      </w:divBdr>
    </w:div>
    <w:div w:id="291058198">
      <w:bodyDiv w:val="1"/>
      <w:marLeft w:val="0"/>
      <w:marRight w:val="0"/>
      <w:marTop w:val="0"/>
      <w:marBottom w:val="0"/>
      <w:divBdr>
        <w:top w:val="none" w:sz="0" w:space="0" w:color="auto"/>
        <w:left w:val="none" w:sz="0" w:space="0" w:color="auto"/>
        <w:bottom w:val="none" w:sz="0" w:space="0" w:color="auto"/>
        <w:right w:val="none" w:sz="0" w:space="0" w:color="auto"/>
      </w:divBdr>
    </w:div>
    <w:div w:id="403189291">
      <w:bodyDiv w:val="1"/>
      <w:marLeft w:val="0"/>
      <w:marRight w:val="0"/>
      <w:marTop w:val="0"/>
      <w:marBottom w:val="0"/>
      <w:divBdr>
        <w:top w:val="none" w:sz="0" w:space="0" w:color="auto"/>
        <w:left w:val="none" w:sz="0" w:space="0" w:color="auto"/>
        <w:bottom w:val="none" w:sz="0" w:space="0" w:color="auto"/>
        <w:right w:val="none" w:sz="0" w:space="0" w:color="auto"/>
      </w:divBdr>
    </w:div>
    <w:div w:id="459809812">
      <w:bodyDiv w:val="1"/>
      <w:marLeft w:val="0"/>
      <w:marRight w:val="0"/>
      <w:marTop w:val="0"/>
      <w:marBottom w:val="0"/>
      <w:divBdr>
        <w:top w:val="none" w:sz="0" w:space="0" w:color="auto"/>
        <w:left w:val="none" w:sz="0" w:space="0" w:color="auto"/>
        <w:bottom w:val="none" w:sz="0" w:space="0" w:color="auto"/>
        <w:right w:val="none" w:sz="0" w:space="0" w:color="auto"/>
      </w:divBdr>
    </w:div>
    <w:div w:id="537671218">
      <w:bodyDiv w:val="1"/>
      <w:marLeft w:val="0"/>
      <w:marRight w:val="0"/>
      <w:marTop w:val="0"/>
      <w:marBottom w:val="0"/>
      <w:divBdr>
        <w:top w:val="none" w:sz="0" w:space="0" w:color="auto"/>
        <w:left w:val="none" w:sz="0" w:space="0" w:color="auto"/>
        <w:bottom w:val="none" w:sz="0" w:space="0" w:color="auto"/>
        <w:right w:val="none" w:sz="0" w:space="0" w:color="auto"/>
      </w:divBdr>
    </w:div>
    <w:div w:id="635722271">
      <w:bodyDiv w:val="1"/>
      <w:marLeft w:val="0"/>
      <w:marRight w:val="0"/>
      <w:marTop w:val="0"/>
      <w:marBottom w:val="0"/>
      <w:divBdr>
        <w:top w:val="none" w:sz="0" w:space="0" w:color="auto"/>
        <w:left w:val="none" w:sz="0" w:space="0" w:color="auto"/>
        <w:bottom w:val="none" w:sz="0" w:space="0" w:color="auto"/>
        <w:right w:val="none" w:sz="0" w:space="0" w:color="auto"/>
      </w:divBdr>
    </w:div>
    <w:div w:id="652295709">
      <w:bodyDiv w:val="1"/>
      <w:marLeft w:val="0"/>
      <w:marRight w:val="0"/>
      <w:marTop w:val="0"/>
      <w:marBottom w:val="0"/>
      <w:divBdr>
        <w:top w:val="none" w:sz="0" w:space="0" w:color="auto"/>
        <w:left w:val="none" w:sz="0" w:space="0" w:color="auto"/>
        <w:bottom w:val="none" w:sz="0" w:space="0" w:color="auto"/>
        <w:right w:val="none" w:sz="0" w:space="0" w:color="auto"/>
      </w:divBdr>
    </w:div>
    <w:div w:id="685904035">
      <w:bodyDiv w:val="1"/>
      <w:marLeft w:val="0"/>
      <w:marRight w:val="0"/>
      <w:marTop w:val="0"/>
      <w:marBottom w:val="0"/>
      <w:divBdr>
        <w:top w:val="none" w:sz="0" w:space="0" w:color="auto"/>
        <w:left w:val="none" w:sz="0" w:space="0" w:color="auto"/>
        <w:bottom w:val="none" w:sz="0" w:space="0" w:color="auto"/>
        <w:right w:val="none" w:sz="0" w:space="0" w:color="auto"/>
      </w:divBdr>
    </w:div>
    <w:div w:id="708261744">
      <w:bodyDiv w:val="1"/>
      <w:marLeft w:val="0"/>
      <w:marRight w:val="0"/>
      <w:marTop w:val="0"/>
      <w:marBottom w:val="0"/>
      <w:divBdr>
        <w:top w:val="none" w:sz="0" w:space="0" w:color="auto"/>
        <w:left w:val="none" w:sz="0" w:space="0" w:color="auto"/>
        <w:bottom w:val="none" w:sz="0" w:space="0" w:color="auto"/>
        <w:right w:val="none" w:sz="0" w:space="0" w:color="auto"/>
      </w:divBdr>
    </w:div>
    <w:div w:id="714617385">
      <w:bodyDiv w:val="1"/>
      <w:marLeft w:val="0"/>
      <w:marRight w:val="0"/>
      <w:marTop w:val="0"/>
      <w:marBottom w:val="0"/>
      <w:divBdr>
        <w:top w:val="none" w:sz="0" w:space="0" w:color="auto"/>
        <w:left w:val="none" w:sz="0" w:space="0" w:color="auto"/>
        <w:bottom w:val="none" w:sz="0" w:space="0" w:color="auto"/>
        <w:right w:val="none" w:sz="0" w:space="0" w:color="auto"/>
      </w:divBdr>
    </w:div>
    <w:div w:id="720983962">
      <w:bodyDiv w:val="1"/>
      <w:marLeft w:val="0"/>
      <w:marRight w:val="0"/>
      <w:marTop w:val="0"/>
      <w:marBottom w:val="0"/>
      <w:divBdr>
        <w:top w:val="none" w:sz="0" w:space="0" w:color="auto"/>
        <w:left w:val="none" w:sz="0" w:space="0" w:color="auto"/>
        <w:bottom w:val="none" w:sz="0" w:space="0" w:color="auto"/>
        <w:right w:val="none" w:sz="0" w:space="0" w:color="auto"/>
      </w:divBdr>
    </w:div>
    <w:div w:id="744838733">
      <w:bodyDiv w:val="1"/>
      <w:marLeft w:val="0"/>
      <w:marRight w:val="0"/>
      <w:marTop w:val="0"/>
      <w:marBottom w:val="0"/>
      <w:divBdr>
        <w:top w:val="none" w:sz="0" w:space="0" w:color="auto"/>
        <w:left w:val="none" w:sz="0" w:space="0" w:color="auto"/>
        <w:bottom w:val="none" w:sz="0" w:space="0" w:color="auto"/>
        <w:right w:val="none" w:sz="0" w:space="0" w:color="auto"/>
      </w:divBdr>
    </w:div>
    <w:div w:id="821121414">
      <w:bodyDiv w:val="1"/>
      <w:marLeft w:val="0"/>
      <w:marRight w:val="0"/>
      <w:marTop w:val="0"/>
      <w:marBottom w:val="0"/>
      <w:divBdr>
        <w:top w:val="none" w:sz="0" w:space="0" w:color="auto"/>
        <w:left w:val="none" w:sz="0" w:space="0" w:color="auto"/>
        <w:bottom w:val="none" w:sz="0" w:space="0" w:color="auto"/>
        <w:right w:val="none" w:sz="0" w:space="0" w:color="auto"/>
      </w:divBdr>
    </w:div>
    <w:div w:id="826435525">
      <w:bodyDiv w:val="1"/>
      <w:marLeft w:val="0"/>
      <w:marRight w:val="0"/>
      <w:marTop w:val="0"/>
      <w:marBottom w:val="0"/>
      <w:divBdr>
        <w:top w:val="none" w:sz="0" w:space="0" w:color="auto"/>
        <w:left w:val="none" w:sz="0" w:space="0" w:color="auto"/>
        <w:bottom w:val="none" w:sz="0" w:space="0" w:color="auto"/>
        <w:right w:val="none" w:sz="0" w:space="0" w:color="auto"/>
      </w:divBdr>
    </w:div>
    <w:div w:id="893851984">
      <w:bodyDiv w:val="1"/>
      <w:marLeft w:val="0"/>
      <w:marRight w:val="0"/>
      <w:marTop w:val="0"/>
      <w:marBottom w:val="0"/>
      <w:divBdr>
        <w:top w:val="none" w:sz="0" w:space="0" w:color="auto"/>
        <w:left w:val="none" w:sz="0" w:space="0" w:color="auto"/>
        <w:bottom w:val="none" w:sz="0" w:space="0" w:color="auto"/>
        <w:right w:val="none" w:sz="0" w:space="0" w:color="auto"/>
      </w:divBdr>
    </w:div>
    <w:div w:id="904268109">
      <w:bodyDiv w:val="1"/>
      <w:marLeft w:val="0"/>
      <w:marRight w:val="0"/>
      <w:marTop w:val="0"/>
      <w:marBottom w:val="0"/>
      <w:divBdr>
        <w:top w:val="none" w:sz="0" w:space="0" w:color="auto"/>
        <w:left w:val="none" w:sz="0" w:space="0" w:color="auto"/>
        <w:bottom w:val="none" w:sz="0" w:space="0" w:color="auto"/>
        <w:right w:val="none" w:sz="0" w:space="0" w:color="auto"/>
      </w:divBdr>
    </w:div>
    <w:div w:id="984242349">
      <w:bodyDiv w:val="1"/>
      <w:marLeft w:val="0"/>
      <w:marRight w:val="0"/>
      <w:marTop w:val="0"/>
      <w:marBottom w:val="0"/>
      <w:divBdr>
        <w:top w:val="none" w:sz="0" w:space="0" w:color="auto"/>
        <w:left w:val="none" w:sz="0" w:space="0" w:color="auto"/>
        <w:bottom w:val="none" w:sz="0" w:space="0" w:color="auto"/>
        <w:right w:val="none" w:sz="0" w:space="0" w:color="auto"/>
      </w:divBdr>
    </w:div>
    <w:div w:id="1037585820">
      <w:bodyDiv w:val="1"/>
      <w:marLeft w:val="0"/>
      <w:marRight w:val="0"/>
      <w:marTop w:val="0"/>
      <w:marBottom w:val="0"/>
      <w:divBdr>
        <w:top w:val="none" w:sz="0" w:space="0" w:color="auto"/>
        <w:left w:val="none" w:sz="0" w:space="0" w:color="auto"/>
        <w:bottom w:val="none" w:sz="0" w:space="0" w:color="auto"/>
        <w:right w:val="none" w:sz="0" w:space="0" w:color="auto"/>
      </w:divBdr>
    </w:div>
    <w:div w:id="1088500340">
      <w:bodyDiv w:val="1"/>
      <w:marLeft w:val="0"/>
      <w:marRight w:val="0"/>
      <w:marTop w:val="0"/>
      <w:marBottom w:val="0"/>
      <w:divBdr>
        <w:top w:val="none" w:sz="0" w:space="0" w:color="auto"/>
        <w:left w:val="none" w:sz="0" w:space="0" w:color="auto"/>
        <w:bottom w:val="none" w:sz="0" w:space="0" w:color="auto"/>
        <w:right w:val="none" w:sz="0" w:space="0" w:color="auto"/>
      </w:divBdr>
    </w:div>
    <w:div w:id="1089229077">
      <w:bodyDiv w:val="1"/>
      <w:marLeft w:val="0"/>
      <w:marRight w:val="0"/>
      <w:marTop w:val="0"/>
      <w:marBottom w:val="0"/>
      <w:divBdr>
        <w:top w:val="none" w:sz="0" w:space="0" w:color="auto"/>
        <w:left w:val="none" w:sz="0" w:space="0" w:color="auto"/>
        <w:bottom w:val="none" w:sz="0" w:space="0" w:color="auto"/>
        <w:right w:val="none" w:sz="0" w:space="0" w:color="auto"/>
      </w:divBdr>
    </w:div>
    <w:div w:id="1099838548">
      <w:bodyDiv w:val="1"/>
      <w:marLeft w:val="0"/>
      <w:marRight w:val="0"/>
      <w:marTop w:val="0"/>
      <w:marBottom w:val="0"/>
      <w:divBdr>
        <w:top w:val="none" w:sz="0" w:space="0" w:color="auto"/>
        <w:left w:val="none" w:sz="0" w:space="0" w:color="auto"/>
        <w:bottom w:val="none" w:sz="0" w:space="0" w:color="auto"/>
        <w:right w:val="none" w:sz="0" w:space="0" w:color="auto"/>
      </w:divBdr>
    </w:div>
    <w:div w:id="1144349702">
      <w:bodyDiv w:val="1"/>
      <w:marLeft w:val="0"/>
      <w:marRight w:val="0"/>
      <w:marTop w:val="0"/>
      <w:marBottom w:val="0"/>
      <w:divBdr>
        <w:top w:val="none" w:sz="0" w:space="0" w:color="auto"/>
        <w:left w:val="none" w:sz="0" w:space="0" w:color="auto"/>
        <w:bottom w:val="none" w:sz="0" w:space="0" w:color="auto"/>
        <w:right w:val="none" w:sz="0" w:space="0" w:color="auto"/>
      </w:divBdr>
    </w:div>
    <w:div w:id="1195075410">
      <w:bodyDiv w:val="1"/>
      <w:marLeft w:val="0"/>
      <w:marRight w:val="0"/>
      <w:marTop w:val="0"/>
      <w:marBottom w:val="0"/>
      <w:divBdr>
        <w:top w:val="none" w:sz="0" w:space="0" w:color="auto"/>
        <w:left w:val="none" w:sz="0" w:space="0" w:color="auto"/>
        <w:bottom w:val="none" w:sz="0" w:space="0" w:color="auto"/>
        <w:right w:val="none" w:sz="0" w:space="0" w:color="auto"/>
      </w:divBdr>
    </w:div>
    <w:div w:id="1245794717">
      <w:bodyDiv w:val="1"/>
      <w:marLeft w:val="0"/>
      <w:marRight w:val="0"/>
      <w:marTop w:val="0"/>
      <w:marBottom w:val="0"/>
      <w:divBdr>
        <w:top w:val="none" w:sz="0" w:space="0" w:color="auto"/>
        <w:left w:val="none" w:sz="0" w:space="0" w:color="auto"/>
        <w:bottom w:val="none" w:sz="0" w:space="0" w:color="auto"/>
        <w:right w:val="none" w:sz="0" w:space="0" w:color="auto"/>
      </w:divBdr>
    </w:div>
    <w:div w:id="1353069996">
      <w:bodyDiv w:val="1"/>
      <w:marLeft w:val="0"/>
      <w:marRight w:val="0"/>
      <w:marTop w:val="0"/>
      <w:marBottom w:val="0"/>
      <w:divBdr>
        <w:top w:val="none" w:sz="0" w:space="0" w:color="auto"/>
        <w:left w:val="none" w:sz="0" w:space="0" w:color="auto"/>
        <w:bottom w:val="none" w:sz="0" w:space="0" w:color="auto"/>
        <w:right w:val="none" w:sz="0" w:space="0" w:color="auto"/>
      </w:divBdr>
    </w:div>
    <w:div w:id="1431392008">
      <w:bodyDiv w:val="1"/>
      <w:marLeft w:val="0"/>
      <w:marRight w:val="0"/>
      <w:marTop w:val="0"/>
      <w:marBottom w:val="0"/>
      <w:divBdr>
        <w:top w:val="none" w:sz="0" w:space="0" w:color="auto"/>
        <w:left w:val="none" w:sz="0" w:space="0" w:color="auto"/>
        <w:bottom w:val="none" w:sz="0" w:space="0" w:color="auto"/>
        <w:right w:val="none" w:sz="0" w:space="0" w:color="auto"/>
      </w:divBdr>
    </w:div>
    <w:div w:id="1432163355">
      <w:bodyDiv w:val="1"/>
      <w:marLeft w:val="0"/>
      <w:marRight w:val="0"/>
      <w:marTop w:val="0"/>
      <w:marBottom w:val="0"/>
      <w:divBdr>
        <w:top w:val="none" w:sz="0" w:space="0" w:color="auto"/>
        <w:left w:val="none" w:sz="0" w:space="0" w:color="auto"/>
        <w:bottom w:val="none" w:sz="0" w:space="0" w:color="auto"/>
        <w:right w:val="none" w:sz="0" w:space="0" w:color="auto"/>
      </w:divBdr>
    </w:div>
    <w:div w:id="1561162801">
      <w:bodyDiv w:val="1"/>
      <w:marLeft w:val="0"/>
      <w:marRight w:val="0"/>
      <w:marTop w:val="0"/>
      <w:marBottom w:val="0"/>
      <w:divBdr>
        <w:top w:val="none" w:sz="0" w:space="0" w:color="auto"/>
        <w:left w:val="none" w:sz="0" w:space="0" w:color="auto"/>
        <w:bottom w:val="none" w:sz="0" w:space="0" w:color="auto"/>
        <w:right w:val="none" w:sz="0" w:space="0" w:color="auto"/>
      </w:divBdr>
    </w:div>
    <w:div w:id="1618443762">
      <w:bodyDiv w:val="1"/>
      <w:marLeft w:val="0"/>
      <w:marRight w:val="0"/>
      <w:marTop w:val="0"/>
      <w:marBottom w:val="0"/>
      <w:divBdr>
        <w:top w:val="none" w:sz="0" w:space="0" w:color="auto"/>
        <w:left w:val="none" w:sz="0" w:space="0" w:color="auto"/>
        <w:bottom w:val="none" w:sz="0" w:space="0" w:color="auto"/>
        <w:right w:val="none" w:sz="0" w:space="0" w:color="auto"/>
      </w:divBdr>
    </w:div>
    <w:div w:id="1640958100">
      <w:bodyDiv w:val="1"/>
      <w:marLeft w:val="0"/>
      <w:marRight w:val="0"/>
      <w:marTop w:val="0"/>
      <w:marBottom w:val="0"/>
      <w:divBdr>
        <w:top w:val="none" w:sz="0" w:space="0" w:color="auto"/>
        <w:left w:val="none" w:sz="0" w:space="0" w:color="auto"/>
        <w:bottom w:val="none" w:sz="0" w:space="0" w:color="auto"/>
        <w:right w:val="none" w:sz="0" w:space="0" w:color="auto"/>
      </w:divBdr>
    </w:div>
    <w:div w:id="1664697146">
      <w:bodyDiv w:val="1"/>
      <w:marLeft w:val="0"/>
      <w:marRight w:val="0"/>
      <w:marTop w:val="0"/>
      <w:marBottom w:val="0"/>
      <w:divBdr>
        <w:top w:val="none" w:sz="0" w:space="0" w:color="auto"/>
        <w:left w:val="none" w:sz="0" w:space="0" w:color="auto"/>
        <w:bottom w:val="none" w:sz="0" w:space="0" w:color="auto"/>
        <w:right w:val="none" w:sz="0" w:space="0" w:color="auto"/>
      </w:divBdr>
    </w:div>
    <w:div w:id="1784612765">
      <w:bodyDiv w:val="1"/>
      <w:marLeft w:val="0"/>
      <w:marRight w:val="0"/>
      <w:marTop w:val="0"/>
      <w:marBottom w:val="0"/>
      <w:divBdr>
        <w:top w:val="none" w:sz="0" w:space="0" w:color="auto"/>
        <w:left w:val="none" w:sz="0" w:space="0" w:color="auto"/>
        <w:bottom w:val="none" w:sz="0" w:space="0" w:color="auto"/>
        <w:right w:val="none" w:sz="0" w:space="0" w:color="auto"/>
      </w:divBdr>
    </w:div>
    <w:div w:id="1791363923">
      <w:bodyDiv w:val="1"/>
      <w:marLeft w:val="0"/>
      <w:marRight w:val="0"/>
      <w:marTop w:val="0"/>
      <w:marBottom w:val="0"/>
      <w:divBdr>
        <w:top w:val="none" w:sz="0" w:space="0" w:color="auto"/>
        <w:left w:val="none" w:sz="0" w:space="0" w:color="auto"/>
        <w:bottom w:val="none" w:sz="0" w:space="0" w:color="auto"/>
        <w:right w:val="none" w:sz="0" w:space="0" w:color="auto"/>
      </w:divBdr>
    </w:div>
    <w:div w:id="1876235778">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06407140">
      <w:bodyDiv w:val="1"/>
      <w:marLeft w:val="0"/>
      <w:marRight w:val="0"/>
      <w:marTop w:val="0"/>
      <w:marBottom w:val="0"/>
      <w:divBdr>
        <w:top w:val="none" w:sz="0" w:space="0" w:color="auto"/>
        <w:left w:val="none" w:sz="0" w:space="0" w:color="auto"/>
        <w:bottom w:val="none" w:sz="0" w:space="0" w:color="auto"/>
        <w:right w:val="none" w:sz="0" w:space="0" w:color="auto"/>
      </w:divBdr>
    </w:div>
    <w:div w:id="1934505677">
      <w:bodyDiv w:val="1"/>
      <w:marLeft w:val="0"/>
      <w:marRight w:val="0"/>
      <w:marTop w:val="0"/>
      <w:marBottom w:val="0"/>
      <w:divBdr>
        <w:top w:val="none" w:sz="0" w:space="0" w:color="auto"/>
        <w:left w:val="none" w:sz="0" w:space="0" w:color="auto"/>
        <w:bottom w:val="none" w:sz="0" w:space="0" w:color="auto"/>
        <w:right w:val="none" w:sz="0" w:space="0" w:color="auto"/>
      </w:divBdr>
    </w:div>
    <w:div w:id="1970939621">
      <w:bodyDiv w:val="1"/>
      <w:marLeft w:val="0"/>
      <w:marRight w:val="0"/>
      <w:marTop w:val="0"/>
      <w:marBottom w:val="0"/>
      <w:divBdr>
        <w:top w:val="none" w:sz="0" w:space="0" w:color="auto"/>
        <w:left w:val="none" w:sz="0" w:space="0" w:color="auto"/>
        <w:bottom w:val="none" w:sz="0" w:space="0" w:color="auto"/>
        <w:right w:val="none" w:sz="0" w:space="0" w:color="auto"/>
      </w:divBdr>
    </w:div>
    <w:div w:id="1998221181">
      <w:bodyDiv w:val="1"/>
      <w:marLeft w:val="0"/>
      <w:marRight w:val="0"/>
      <w:marTop w:val="0"/>
      <w:marBottom w:val="0"/>
      <w:divBdr>
        <w:top w:val="none" w:sz="0" w:space="0" w:color="auto"/>
        <w:left w:val="none" w:sz="0" w:space="0" w:color="auto"/>
        <w:bottom w:val="none" w:sz="0" w:space="0" w:color="auto"/>
        <w:right w:val="none" w:sz="0" w:space="0" w:color="auto"/>
      </w:divBdr>
    </w:div>
    <w:div w:id="2007784745">
      <w:bodyDiv w:val="1"/>
      <w:marLeft w:val="0"/>
      <w:marRight w:val="0"/>
      <w:marTop w:val="0"/>
      <w:marBottom w:val="0"/>
      <w:divBdr>
        <w:top w:val="none" w:sz="0" w:space="0" w:color="auto"/>
        <w:left w:val="none" w:sz="0" w:space="0" w:color="auto"/>
        <w:bottom w:val="none" w:sz="0" w:space="0" w:color="auto"/>
        <w:right w:val="none" w:sz="0" w:space="0" w:color="auto"/>
      </w:divBdr>
    </w:div>
    <w:div w:id="2009137393">
      <w:bodyDiv w:val="1"/>
      <w:marLeft w:val="0"/>
      <w:marRight w:val="0"/>
      <w:marTop w:val="0"/>
      <w:marBottom w:val="0"/>
      <w:divBdr>
        <w:top w:val="none" w:sz="0" w:space="0" w:color="auto"/>
        <w:left w:val="none" w:sz="0" w:space="0" w:color="auto"/>
        <w:bottom w:val="none" w:sz="0" w:space="0" w:color="auto"/>
        <w:right w:val="none" w:sz="0" w:space="0" w:color="auto"/>
      </w:divBdr>
    </w:div>
    <w:div w:id="2019119344">
      <w:bodyDiv w:val="1"/>
      <w:marLeft w:val="0"/>
      <w:marRight w:val="0"/>
      <w:marTop w:val="0"/>
      <w:marBottom w:val="0"/>
      <w:divBdr>
        <w:top w:val="none" w:sz="0" w:space="0" w:color="auto"/>
        <w:left w:val="none" w:sz="0" w:space="0" w:color="auto"/>
        <w:bottom w:val="none" w:sz="0" w:space="0" w:color="auto"/>
        <w:right w:val="none" w:sz="0" w:space="0" w:color="auto"/>
      </w:divBdr>
    </w:div>
    <w:div w:id="2066171697">
      <w:bodyDiv w:val="1"/>
      <w:marLeft w:val="0"/>
      <w:marRight w:val="0"/>
      <w:marTop w:val="0"/>
      <w:marBottom w:val="0"/>
      <w:divBdr>
        <w:top w:val="none" w:sz="0" w:space="0" w:color="auto"/>
        <w:left w:val="none" w:sz="0" w:space="0" w:color="auto"/>
        <w:bottom w:val="none" w:sz="0" w:space="0" w:color="auto"/>
        <w:right w:val="none" w:sz="0" w:space="0" w:color="auto"/>
      </w:divBdr>
    </w:div>
    <w:div w:id="21172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CD9-GrK-Unit1.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ssouricareereducation.org/CDs/GuidanceLessons/CD9-GrK-Unit1.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issouricareereducation.org/CDs/GuidanceLessons/CD9-GrK-Unit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2849</Words>
  <Characters>16240</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Circle of Cooperation</vt:lpstr>
      <vt:lpstr>    Lesson Preparation/Motivation</vt:lpstr>
      <vt:lpstr>    Procedures</vt:lpstr>
      <vt:lpstr>    Classroom Teacher Follow-Up Activities (Suggestions for classroom teacher to use</vt:lpstr>
      <vt:lpstr>    We learned that when we work with others in a circle of cooperation, we </vt:lpstr>
    </vt:vector>
  </TitlesOfParts>
  <Company>MO DESE</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of Cooperation</dc:title>
  <dc:subject>Personal &amp; Social Development</dc:subject>
  <dc:creator>DESE/MCCE</dc:creator>
  <cp:keywords>MCGP, Personal Social Development, Respect Self Others, classroom cooperation, cooperative learning groups</cp:keywords>
  <dc:description>This lesson emphasizes the importance of cooperation, especially in classroom groups. The importance of respect, cooperation and involvement of ALL students in learning groups is stressed. Students engage in self observation as well the observation of others as they work in groups.</dc:description>
  <cp:lastModifiedBy>DRCSM</cp:lastModifiedBy>
  <cp:revision>15</cp:revision>
  <cp:lastPrinted>2011-09-13T00:37:00Z</cp:lastPrinted>
  <dcterms:created xsi:type="dcterms:W3CDTF">2010-09-23T03:34:00Z</dcterms:created>
  <dcterms:modified xsi:type="dcterms:W3CDTF">2011-12-22T04:37:00Z</dcterms:modified>
  <cp:category>Elementary Classroom Guidance</cp:category>
  <cp:contentStatus>Completed</cp:contentStatus>
</cp:coreProperties>
</file>