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E73E13" w:rsidRDefault="00E73E13" w:rsidP="00E73E13">
            <w:pPr>
              <w:autoSpaceDE w:val="0"/>
              <w:autoSpaceDN w:val="0"/>
              <w:adjustRightInd w:val="0"/>
              <w:spacing w:after="0" w:line="240" w:lineRule="auto"/>
              <w:rPr>
                <w:rFonts w:cs="Tahoma"/>
                <w:b/>
              </w:rPr>
            </w:pPr>
            <w:r>
              <w:rPr>
                <w:rFonts w:cs="Tahoma"/>
                <w:b/>
              </w:rPr>
              <w:t>COURSE INTRODUCTION:</w:t>
            </w:r>
          </w:p>
          <w:p w:rsidR="00E73E13" w:rsidRDefault="00E73E13" w:rsidP="00E73E13">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241A0D">
              <w:rPr>
                <w:bCs/>
              </w:rPr>
              <w:t xml:space="preserve">emblies and event management. </w:t>
            </w:r>
            <w:r w:rsidR="00241A0D" w:rsidRPr="00241A0D">
              <w:rPr>
                <w:bCs/>
              </w:rPr>
              <w:t xml:space="preserve"> It is the foundational course for advanced study in marketing, hospitality, culinary or tourism. </w:t>
            </w:r>
          </w:p>
          <w:p w:rsidR="00E73E13" w:rsidRDefault="00E73E13" w:rsidP="00E73E13">
            <w:pPr>
              <w:tabs>
                <w:tab w:val="left" w:pos="1656"/>
                <w:tab w:val="left" w:pos="1944"/>
              </w:tabs>
              <w:spacing w:after="0" w:line="240" w:lineRule="auto"/>
              <w:rPr>
                <w:b/>
                <w:bCs/>
              </w:rPr>
            </w:pPr>
            <w:r>
              <w:rPr>
                <w:b/>
                <w:bCs/>
              </w:rPr>
              <w:t>Course Rationale:</w:t>
            </w:r>
          </w:p>
          <w:p w:rsidR="00E73E13" w:rsidRPr="003048AC" w:rsidRDefault="00E73E13" w:rsidP="00E73E13">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E73E13" w:rsidRPr="003048AC" w:rsidRDefault="00E73E13" w:rsidP="00E73E13">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E73E13" w:rsidRPr="003048AC" w:rsidRDefault="00E73E13" w:rsidP="00E73E13">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E73E13" w:rsidRPr="003048AC" w:rsidRDefault="00E73E13" w:rsidP="00E73E13">
            <w:pPr>
              <w:tabs>
                <w:tab w:val="left" w:pos="450"/>
                <w:tab w:val="left" w:pos="1944"/>
              </w:tabs>
              <w:spacing w:after="0" w:line="240" w:lineRule="auto"/>
              <w:ind w:left="450" w:hanging="450"/>
            </w:pPr>
            <w:r w:rsidRPr="003048AC">
              <w:t>c)</w:t>
            </w:r>
            <w:r w:rsidRPr="003048AC">
              <w:tab/>
              <w:t>solve problems based upon the needs of the customer;</w:t>
            </w:r>
          </w:p>
          <w:p w:rsidR="00E73E13" w:rsidRPr="003048AC" w:rsidRDefault="00E73E13" w:rsidP="00E73E13">
            <w:pPr>
              <w:tabs>
                <w:tab w:val="left" w:pos="450"/>
                <w:tab w:val="left" w:pos="1944"/>
              </w:tabs>
              <w:spacing w:after="0" w:line="240" w:lineRule="auto"/>
              <w:ind w:left="450" w:hanging="450"/>
            </w:pPr>
            <w:r w:rsidRPr="003048AC">
              <w:t>d)</w:t>
            </w:r>
            <w:r w:rsidRPr="003048AC">
              <w:tab/>
              <w:t>make ethical decisions; and</w:t>
            </w:r>
          </w:p>
          <w:p w:rsidR="00E73E13" w:rsidRPr="003048AC" w:rsidRDefault="00E73E13" w:rsidP="00E73E13">
            <w:pPr>
              <w:tabs>
                <w:tab w:val="left" w:pos="450"/>
                <w:tab w:val="left" w:pos="1944"/>
              </w:tabs>
              <w:spacing w:after="0" w:line="240" w:lineRule="auto"/>
              <w:ind w:left="450" w:hanging="450"/>
            </w:pPr>
            <w:r w:rsidRPr="003048AC">
              <w:t>e)</w:t>
            </w:r>
            <w:r w:rsidRPr="003048AC">
              <w:tab/>
            </w:r>
            <w:proofErr w:type="gramStart"/>
            <w:r w:rsidRPr="003048AC">
              <w:t>assess</w:t>
            </w:r>
            <w:proofErr w:type="gramEnd"/>
            <w:r w:rsidRPr="003048AC">
              <w:t xml:space="preserve"> the impact hospitality plays in society.</w:t>
            </w:r>
          </w:p>
          <w:p w:rsidR="00E73E13" w:rsidRDefault="00E73E13" w:rsidP="00E73E13">
            <w:pPr>
              <w:autoSpaceDE w:val="0"/>
              <w:autoSpaceDN w:val="0"/>
              <w:adjustRightInd w:val="0"/>
              <w:spacing w:after="0" w:line="240" w:lineRule="auto"/>
              <w:rPr>
                <w:rFonts w:cs="Tahoma"/>
                <w:b/>
              </w:rPr>
            </w:pPr>
            <w:r>
              <w:rPr>
                <w:rFonts w:cs="Tahoma"/>
                <w:b/>
              </w:rPr>
              <w:t xml:space="preserve">Guiding Principles:  </w:t>
            </w:r>
          </w:p>
          <w:p w:rsidR="00E73E13" w:rsidRDefault="00E73E13" w:rsidP="00E73E13">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E73E13" w:rsidRDefault="00E73E13" w:rsidP="00E73E13">
            <w:pPr>
              <w:numPr>
                <w:ilvl w:val="0"/>
                <w:numId w:val="26"/>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E73E13" w:rsidRDefault="00E73E13" w:rsidP="00E73E13">
            <w:pPr>
              <w:numPr>
                <w:ilvl w:val="0"/>
                <w:numId w:val="26"/>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E73E13" w:rsidRDefault="00E73E13" w:rsidP="00E73E13">
            <w:pPr>
              <w:numPr>
                <w:ilvl w:val="0"/>
                <w:numId w:val="26"/>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w:t>
            </w:r>
            <w:r w:rsidR="002831DB">
              <w:rPr>
                <w:rFonts w:cs="Tahoma"/>
              </w:rPr>
              <w:t xml:space="preserve">and </w:t>
            </w:r>
            <w:proofErr w:type="spellStart"/>
            <w:r>
              <w:rPr>
                <w:rFonts w:cs="Tahoma"/>
              </w:rPr>
              <w:t>SkillsUSA</w:t>
            </w:r>
            <w:proofErr w:type="spellEnd"/>
            <w:r>
              <w:rPr>
                <w:rFonts w:cs="Tahoma"/>
              </w:rPr>
              <w:t>.</w:t>
            </w:r>
          </w:p>
          <w:p w:rsidR="00E73E13" w:rsidRDefault="00E73E13" w:rsidP="00E73E13">
            <w:pPr>
              <w:numPr>
                <w:ilvl w:val="0"/>
                <w:numId w:val="26"/>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E73E13" w:rsidRDefault="00E73E13" w:rsidP="00E73E13">
            <w:pPr>
              <w:numPr>
                <w:ilvl w:val="0"/>
                <w:numId w:val="26"/>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E73E13" w:rsidRPr="003048AC" w:rsidRDefault="00E73E13" w:rsidP="00E73E13">
            <w:pPr>
              <w:numPr>
                <w:ilvl w:val="0"/>
                <w:numId w:val="26"/>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E73E13" w:rsidRDefault="00E73E13" w:rsidP="00E73E13">
            <w:pPr>
              <w:spacing w:after="0" w:line="240" w:lineRule="auto"/>
              <w:rPr>
                <w:b/>
              </w:rPr>
            </w:pPr>
            <w:r>
              <w:rPr>
                <w:b/>
              </w:rPr>
              <w:t>Course Essential Questions:</w:t>
            </w:r>
          </w:p>
          <w:p w:rsidR="00E73E13" w:rsidRDefault="00E73E13" w:rsidP="00E73E13">
            <w:pPr>
              <w:spacing w:after="0" w:line="240" w:lineRule="auto"/>
              <w:ind w:left="360" w:hanging="360"/>
            </w:pPr>
            <w:r>
              <w:t>1.</w:t>
            </w:r>
            <w:r>
              <w:tab/>
              <w:t xml:space="preserve"> What is the scope of the hospitality and tourism industry?</w:t>
            </w:r>
          </w:p>
          <w:p w:rsidR="00E73E13" w:rsidRDefault="00E73E13" w:rsidP="00E73E13">
            <w:pPr>
              <w:spacing w:after="0" w:line="240" w:lineRule="auto"/>
              <w:ind w:left="360" w:hanging="360"/>
            </w:pPr>
            <w:r>
              <w:t>2.</w:t>
            </w:r>
            <w:r>
              <w:tab/>
              <w:t>How does tourism play a foundational role in the various functions hospitality companies perform?</w:t>
            </w:r>
          </w:p>
          <w:p w:rsidR="00E73E13" w:rsidRDefault="00E73E13" w:rsidP="00E73E13">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997C79" w:rsidRDefault="005C6F57">
      <w:r>
        <w:br w:type="page"/>
      </w:r>
    </w:p>
    <w:p w:rsidR="002F222B" w:rsidRDefault="002F222B"/>
    <w:p w:rsidR="00D64D71" w:rsidRDefault="00D64D7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8"/>
        <w:gridCol w:w="3869"/>
        <w:gridCol w:w="2381"/>
        <w:gridCol w:w="194"/>
        <w:gridCol w:w="1758"/>
        <w:gridCol w:w="1080"/>
        <w:gridCol w:w="1620"/>
        <w:gridCol w:w="900"/>
        <w:gridCol w:w="468"/>
      </w:tblGrid>
      <w:tr w:rsidR="00DD40DF" w:rsidRPr="00DD40DF" w:rsidTr="003E3031">
        <w:tc>
          <w:tcPr>
            <w:tcW w:w="7138" w:type="dxa"/>
            <w:gridSpan w:val="3"/>
          </w:tcPr>
          <w:p w:rsidR="004D2EF1" w:rsidRDefault="00845D03" w:rsidP="00B14138">
            <w:pPr>
              <w:rPr>
                <w:b/>
              </w:rPr>
            </w:pPr>
            <w:r w:rsidRPr="00C44E14">
              <w:rPr>
                <w:b/>
              </w:rPr>
              <w:t xml:space="preserve">UNIT </w:t>
            </w:r>
            <w:bookmarkStart w:id="0" w:name="_GoBack"/>
            <w:bookmarkEnd w:id="0"/>
            <w:r w:rsidR="00483445">
              <w:rPr>
                <w:b/>
              </w:rPr>
              <w:t>DESCRIPTION</w:t>
            </w:r>
            <w:r w:rsidR="00DD40DF" w:rsidRPr="00C44E14">
              <w:rPr>
                <w:b/>
              </w:rPr>
              <w:t xml:space="preserve">: </w:t>
            </w:r>
            <w:r w:rsidR="00483445">
              <w:rPr>
                <w:b/>
              </w:rPr>
              <w:t xml:space="preserve"> </w:t>
            </w:r>
            <w:r w:rsidR="00C02F9A" w:rsidRPr="00211D25">
              <w:rPr>
                <w:b/>
              </w:rPr>
              <w:t xml:space="preserve">Unit </w:t>
            </w:r>
            <w:r w:rsidR="00211D25" w:rsidRPr="00211D25">
              <w:rPr>
                <w:b/>
              </w:rPr>
              <w:t xml:space="preserve">11 </w:t>
            </w:r>
            <w:r w:rsidR="002831DB" w:rsidRPr="00211D25">
              <w:rPr>
                <w:b/>
              </w:rPr>
              <w:t>-  LOSS PREVENTION - SECURITY AND LEGAL ISSUES</w:t>
            </w:r>
          </w:p>
          <w:p w:rsidR="00DD40DF" w:rsidRPr="00211D25" w:rsidRDefault="005F1E1A" w:rsidP="00B14138">
            <w:pPr>
              <w:rPr>
                <w:rFonts w:cs="Calibri"/>
              </w:rPr>
            </w:pPr>
            <w:r>
              <w:t>S</w:t>
            </w:r>
            <w:r w:rsidR="00CB220A" w:rsidRPr="00211D25">
              <w:t>tudents wil</w:t>
            </w:r>
            <w:r w:rsidR="000B6B45" w:rsidRPr="00211D25">
              <w:t>l examine the reasons why security and legal issues</w:t>
            </w:r>
            <w:r w:rsidR="00CB220A" w:rsidRPr="00211D25">
              <w:t xml:space="preserve"> are an es</w:t>
            </w:r>
            <w:r w:rsidR="000B6B45" w:rsidRPr="00211D25">
              <w:t xml:space="preserve">sential component of loss prevention </w:t>
            </w:r>
            <w:r w:rsidR="00CB220A" w:rsidRPr="00211D25">
              <w:t>for a property</w:t>
            </w:r>
            <w:r w:rsidR="000B6B45" w:rsidRPr="00211D25">
              <w:t>.</w:t>
            </w:r>
          </w:p>
        </w:tc>
        <w:tc>
          <w:tcPr>
            <w:tcW w:w="6020" w:type="dxa"/>
            <w:gridSpan w:val="6"/>
          </w:tcPr>
          <w:p w:rsidR="00321BC1" w:rsidRPr="00C44E14" w:rsidRDefault="00DD40DF" w:rsidP="00C44E14">
            <w:pPr>
              <w:spacing w:line="240" w:lineRule="auto"/>
              <w:rPr>
                <w:b/>
              </w:rPr>
            </w:pPr>
            <w:r w:rsidRPr="00C44E14">
              <w:rPr>
                <w:b/>
              </w:rPr>
              <w:t>SUGGESTED UNIT TIMELINE:</w:t>
            </w:r>
            <w:r w:rsidR="00483445">
              <w:rPr>
                <w:b/>
              </w:rPr>
              <w:t xml:space="preserve"> </w:t>
            </w:r>
            <w:r w:rsidR="005D2003">
              <w:rPr>
                <w:b/>
              </w:rPr>
              <w:t>7 days</w:t>
            </w:r>
          </w:p>
          <w:p w:rsidR="00DD40DF" w:rsidRPr="00C44E14" w:rsidRDefault="00DD40DF" w:rsidP="002120DC">
            <w:pPr>
              <w:spacing w:line="240" w:lineRule="auto"/>
              <w:rPr>
                <w:b/>
              </w:rPr>
            </w:pPr>
            <w:r w:rsidRPr="00C44E14">
              <w:rPr>
                <w:b/>
              </w:rPr>
              <w:t xml:space="preserve">CLASS PERIOD (min.): </w:t>
            </w:r>
            <w:r w:rsidR="00A95CAE">
              <w:rPr>
                <w:b/>
              </w:rPr>
              <w:t xml:space="preserve"> </w:t>
            </w:r>
            <w:r w:rsidR="006D428E">
              <w:rPr>
                <w:b/>
              </w:rPr>
              <w:t>55 minutes per day</w:t>
            </w:r>
          </w:p>
        </w:tc>
      </w:tr>
      <w:tr w:rsidR="00DD40DF" w:rsidRPr="00DD40DF" w:rsidTr="003E3031">
        <w:tc>
          <w:tcPr>
            <w:tcW w:w="13158" w:type="dxa"/>
            <w:gridSpan w:val="9"/>
          </w:tcPr>
          <w:p w:rsidR="00DD40DF" w:rsidRPr="00C44E14" w:rsidRDefault="00DD40DF" w:rsidP="00C44E14">
            <w:pPr>
              <w:spacing w:line="240" w:lineRule="auto"/>
              <w:rPr>
                <w:b/>
              </w:rPr>
            </w:pPr>
            <w:r w:rsidRPr="00C44E14">
              <w:rPr>
                <w:b/>
              </w:rPr>
              <w:t>ESSENTIAL QUESTIONS:</w:t>
            </w:r>
          </w:p>
          <w:p w:rsidR="00DD40DF" w:rsidRDefault="000B6B45" w:rsidP="00C44E14">
            <w:pPr>
              <w:numPr>
                <w:ilvl w:val="0"/>
                <w:numId w:val="10"/>
              </w:numPr>
              <w:spacing w:after="0" w:line="240" w:lineRule="auto"/>
              <w:rPr>
                <w:rFonts w:cs="Calibri"/>
              </w:rPr>
            </w:pPr>
            <w:r>
              <w:rPr>
                <w:rFonts w:cs="Calibri"/>
              </w:rPr>
              <w:t xml:space="preserve">What are the </w:t>
            </w:r>
            <w:r w:rsidR="00932E60">
              <w:rPr>
                <w:rFonts w:cs="Calibri"/>
              </w:rPr>
              <w:t>loss prevent</w:t>
            </w:r>
            <w:r w:rsidR="002831DB">
              <w:rPr>
                <w:rFonts w:cs="Calibri"/>
              </w:rPr>
              <w:t xml:space="preserve">ion components at a hospitality </w:t>
            </w:r>
            <w:r>
              <w:rPr>
                <w:rFonts w:cs="Calibri"/>
              </w:rPr>
              <w:t>and tourism property</w:t>
            </w:r>
            <w:r w:rsidR="00AB392F">
              <w:rPr>
                <w:rFonts w:cs="Calibri"/>
              </w:rPr>
              <w:t>?</w:t>
            </w:r>
          </w:p>
          <w:p w:rsidR="00AB392F" w:rsidRDefault="000B6B45" w:rsidP="00C44E14">
            <w:pPr>
              <w:numPr>
                <w:ilvl w:val="0"/>
                <w:numId w:val="10"/>
              </w:numPr>
              <w:spacing w:after="0" w:line="240" w:lineRule="auto"/>
              <w:rPr>
                <w:rFonts w:cs="Calibri"/>
              </w:rPr>
            </w:pPr>
            <w:r>
              <w:rPr>
                <w:rFonts w:cs="Calibri"/>
              </w:rPr>
              <w:t xml:space="preserve">What </w:t>
            </w:r>
            <w:r w:rsidR="002120DC">
              <w:rPr>
                <w:rFonts w:cs="Calibri"/>
              </w:rPr>
              <w:t>specific legal regulations affect hospitality and tourism properties</w:t>
            </w:r>
            <w:r w:rsidR="00AB392F">
              <w:rPr>
                <w:rFonts w:cs="Calibri"/>
              </w:rPr>
              <w:t>?</w:t>
            </w:r>
          </w:p>
          <w:p w:rsidR="00AB392F" w:rsidRPr="00B65F77" w:rsidRDefault="002120DC" w:rsidP="00C44E14">
            <w:pPr>
              <w:numPr>
                <w:ilvl w:val="0"/>
                <w:numId w:val="10"/>
              </w:numPr>
              <w:spacing w:after="0" w:line="240" w:lineRule="auto"/>
              <w:rPr>
                <w:rFonts w:cs="Calibri"/>
              </w:rPr>
            </w:pPr>
            <w:r>
              <w:rPr>
                <w:rFonts w:cs="Calibri"/>
              </w:rPr>
              <w:t>What is the role of law enforcement as partners in the hospitality and tourism industry?</w:t>
            </w:r>
          </w:p>
        </w:tc>
      </w:tr>
      <w:tr w:rsidR="008322A8" w:rsidTr="003E3031">
        <w:trPr>
          <w:trHeight w:val="197"/>
        </w:trPr>
        <w:tc>
          <w:tcPr>
            <w:tcW w:w="13158" w:type="dxa"/>
            <w:gridSpan w:val="9"/>
            <w:shd w:val="clear" w:color="auto" w:fill="D9D9D9"/>
          </w:tcPr>
          <w:p w:rsidR="004D2EF1" w:rsidRDefault="004D2EF1" w:rsidP="00C44E14">
            <w:pPr>
              <w:spacing w:line="240" w:lineRule="auto"/>
            </w:pPr>
          </w:p>
        </w:tc>
      </w:tr>
      <w:tr w:rsidR="008322A8" w:rsidTr="003E3031">
        <w:trPr>
          <w:trHeight w:val="467"/>
        </w:trPr>
        <w:tc>
          <w:tcPr>
            <w:tcW w:w="4757"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575" w:type="dxa"/>
            <w:gridSpan w:val="2"/>
            <w:vMerge w:val="restart"/>
          </w:tcPr>
          <w:p w:rsidR="008322A8" w:rsidRPr="00C44E14" w:rsidRDefault="001D6FC0" w:rsidP="00C44E14">
            <w:pPr>
              <w:spacing w:line="240" w:lineRule="auto"/>
              <w:jc w:val="center"/>
              <w:rPr>
                <w:b/>
              </w:rPr>
            </w:pPr>
            <w:r>
              <w:rPr>
                <w:b/>
              </w:rPr>
              <w:t xml:space="preserve"> </w:t>
            </w:r>
          </w:p>
        </w:tc>
        <w:tc>
          <w:tcPr>
            <w:tcW w:w="5826" w:type="dxa"/>
            <w:gridSpan w:val="5"/>
          </w:tcPr>
          <w:p w:rsidR="008322A8" w:rsidRPr="00C44E14" w:rsidRDefault="008322A8" w:rsidP="00C44E14">
            <w:pPr>
              <w:spacing w:line="240" w:lineRule="auto"/>
              <w:jc w:val="center"/>
              <w:rPr>
                <w:b/>
              </w:rPr>
            </w:pPr>
            <w:r w:rsidRPr="00C44E14">
              <w:rPr>
                <w:b/>
              </w:rPr>
              <w:t>CROSSWALK TO STANDARDS</w:t>
            </w:r>
          </w:p>
        </w:tc>
      </w:tr>
      <w:tr w:rsidR="00321BC1" w:rsidTr="005B789F">
        <w:trPr>
          <w:trHeight w:val="466"/>
        </w:trPr>
        <w:tc>
          <w:tcPr>
            <w:tcW w:w="4757" w:type="dxa"/>
            <w:gridSpan w:val="2"/>
            <w:vMerge/>
          </w:tcPr>
          <w:p w:rsidR="00321BC1" w:rsidRPr="00C44E14" w:rsidRDefault="00321BC1" w:rsidP="00C44E14">
            <w:pPr>
              <w:spacing w:line="240" w:lineRule="auto"/>
              <w:jc w:val="center"/>
              <w:rPr>
                <w:b/>
              </w:rPr>
            </w:pPr>
          </w:p>
        </w:tc>
        <w:tc>
          <w:tcPr>
            <w:tcW w:w="2575" w:type="dxa"/>
            <w:gridSpan w:val="2"/>
            <w:vMerge/>
          </w:tcPr>
          <w:p w:rsidR="00321BC1" w:rsidRPr="00C44E14" w:rsidRDefault="00321BC1" w:rsidP="00C44E14">
            <w:pPr>
              <w:spacing w:line="240" w:lineRule="auto"/>
              <w:jc w:val="center"/>
              <w:rPr>
                <w:b/>
              </w:rPr>
            </w:pPr>
          </w:p>
        </w:tc>
        <w:tc>
          <w:tcPr>
            <w:tcW w:w="1758" w:type="dxa"/>
            <w:shd w:val="clear" w:color="auto" w:fill="auto"/>
            <w:vAlign w:val="center"/>
          </w:tcPr>
          <w:p w:rsidR="00321BC1" w:rsidRPr="00C44E14" w:rsidRDefault="00227D56" w:rsidP="00423F4E">
            <w:pPr>
              <w:spacing w:line="240" w:lineRule="auto"/>
              <w:jc w:val="center"/>
              <w:rPr>
                <w:b/>
              </w:rPr>
            </w:pPr>
            <w:r>
              <w:rPr>
                <w:b/>
              </w:rPr>
              <w:t>CCTC.</w:t>
            </w:r>
            <w:r w:rsidR="00423F4E">
              <w:rPr>
                <w:b/>
              </w:rPr>
              <w:t>HT</w:t>
            </w:r>
          </w:p>
        </w:tc>
        <w:tc>
          <w:tcPr>
            <w:tcW w:w="1080" w:type="dxa"/>
            <w:shd w:val="clear" w:color="auto" w:fill="auto"/>
            <w:vAlign w:val="center"/>
          </w:tcPr>
          <w:p w:rsidR="00321BC1" w:rsidRPr="00C44E14" w:rsidRDefault="00423F4E" w:rsidP="00423F4E">
            <w:pPr>
              <w:spacing w:line="240" w:lineRule="auto"/>
              <w:jc w:val="center"/>
              <w:rPr>
                <w:b/>
              </w:rPr>
            </w:pPr>
            <w:r>
              <w:rPr>
                <w:b/>
              </w:rPr>
              <w:t>CCTC</w:t>
            </w:r>
          </w:p>
        </w:tc>
        <w:tc>
          <w:tcPr>
            <w:tcW w:w="1620" w:type="dxa"/>
            <w:vAlign w:val="center"/>
          </w:tcPr>
          <w:p w:rsidR="00321BC1" w:rsidRPr="00C44E14" w:rsidRDefault="00321BC1" w:rsidP="00423F4E">
            <w:pPr>
              <w:spacing w:line="240" w:lineRule="auto"/>
              <w:jc w:val="center"/>
              <w:rPr>
                <w:b/>
              </w:rPr>
            </w:pPr>
            <w:r w:rsidRPr="00C44E14">
              <w:rPr>
                <w:b/>
              </w:rPr>
              <w:t>CCSS</w:t>
            </w:r>
            <w:r w:rsidR="008B1E04">
              <w:rPr>
                <w:b/>
              </w:rPr>
              <w:t xml:space="preserve"> ELA Grade Level</w:t>
            </w:r>
          </w:p>
        </w:tc>
        <w:tc>
          <w:tcPr>
            <w:tcW w:w="900" w:type="dxa"/>
            <w:vAlign w:val="center"/>
          </w:tcPr>
          <w:p w:rsidR="00321BC1" w:rsidRPr="00C44E14" w:rsidRDefault="00423F4E" w:rsidP="00423F4E">
            <w:pPr>
              <w:spacing w:line="240" w:lineRule="auto"/>
              <w:jc w:val="center"/>
              <w:rPr>
                <w:b/>
              </w:rPr>
            </w:pPr>
            <w:r>
              <w:rPr>
                <w:b/>
              </w:rPr>
              <w:t>NSFCSE</w:t>
            </w:r>
          </w:p>
        </w:tc>
        <w:tc>
          <w:tcPr>
            <w:tcW w:w="468" w:type="dxa"/>
            <w:vAlign w:val="center"/>
          </w:tcPr>
          <w:p w:rsidR="00321BC1" w:rsidRPr="00C44E14" w:rsidRDefault="00321BC1" w:rsidP="00423F4E">
            <w:pPr>
              <w:spacing w:line="240" w:lineRule="auto"/>
              <w:jc w:val="center"/>
              <w:rPr>
                <w:b/>
              </w:rPr>
            </w:pPr>
            <w:r w:rsidRPr="00C02F9A">
              <w:rPr>
                <w:b/>
              </w:rPr>
              <w:t>DOK</w:t>
            </w:r>
          </w:p>
        </w:tc>
      </w:tr>
      <w:tr w:rsidR="00D416C0" w:rsidTr="005B789F">
        <w:trPr>
          <w:trHeight w:val="466"/>
        </w:trPr>
        <w:tc>
          <w:tcPr>
            <w:tcW w:w="4757" w:type="dxa"/>
            <w:gridSpan w:val="2"/>
          </w:tcPr>
          <w:p w:rsidR="00D416C0" w:rsidRPr="00211D25" w:rsidRDefault="00211D25" w:rsidP="00211D25">
            <w:pPr>
              <w:pStyle w:val="ListParagraph"/>
              <w:numPr>
                <w:ilvl w:val="0"/>
                <w:numId w:val="19"/>
              </w:numPr>
              <w:spacing w:after="0" w:line="240" w:lineRule="auto"/>
              <w:rPr>
                <w:rFonts w:cs="Calibri"/>
              </w:rPr>
            </w:pPr>
            <w:r w:rsidRPr="00211D25">
              <w:rPr>
                <w:rFonts w:cs="Calibri"/>
              </w:rPr>
              <w:t>D</w:t>
            </w:r>
            <w:r w:rsidR="00D416C0" w:rsidRPr="00211D25">
              <w:rPr>
                <w:rFonts w:cs="Calibri"/>
              </w:rPr>
              <w:t>efine loss prevention</w:t>
            </w:r>
            <w:r w:rsidR="00423F4E">
              <w:rPr>
                <w:rFonts w:cs="Calibri"/>
              </w:rPr>
              <w:t>.</w:t>
            </w:r>
          </w:p>
        </w:tc>
        <w:tc>
          <w:tcPr>
            <w:tcW w:w="2575" w:type="dxa"/>
            <w:gridSpan w:val="2"/>
          </w:tcPr>
          <w:p w:rsidR="00D416C0" w:rsidRDefault="00D416C0" w:rsidP="00211D25">
            <w:pPr>
              <w:spacing w:after="0" w:line="240" w:lineRule="auto"/>
              <w:jc w:val="center"/>
              <w:rPr>
                <w:b/>
              </w:rPr>
            </w:pPr>
          </w:p>
        </w:tc>
        <w:tc>
          <w:tcPr>
            <w:tcW w:w="1758" w:type="dxa"/>
            <w:shd w:val="clear" w:color="auto" w:fill="auto"/>
          </w:tcPr>
          <w:p w:rsidR="00423F4E" w:rsidRDefault="00423F4E" w:rsidP="00423F4E">
            <w:pPr>
              <w:spacing w:after="0" w:line="240" w:lineRule="auto"/>
            </w:pPr>
            <w:r>
              <w:t>CCTC.HT.LOD.11</w:t>
            </w:r>
          </w:p>
          <w:p w:rsidR="00D416C0" w:rsidRPr="00B14138" w:rsidRDefault="00423F4E" w:rsidP="005B789F">
            <w:pPr>
              <w:spacing w:after="0" w:line="240" w:lineRule="auto"/>
              <w:rPr>
                <w:b/>
              </w:rPr>
            </w:pPr>
            <w:r>
              <w:t>CCTC.HT.LOD.12</w:t>
            </w:r>
          </w:p>
        </w:tc>
        <w:tc>
          <w:tcPr>
            <w:tcW w:w="1080" w:type="dxa"/>
            <w:shd w:val="clear" w:color="auto" w:fill="auto"/>
          </w:tcPr>
          <w:p w:rsidR="00D416C0" w:rsidRPr="00B14138" w:rsidRDefault="00D416C0" w:rsidP="00211D25">
            <w:pPr>
              <w:spacing w:after="0" w:line="240" w:lineRule="auto"/>
              <w:jc w:val="center"/>
              <w:rPr>
                <w:b/>
              </w:rPr>
            </w:pPr>
          </w:p>
        </w:tc>
        <w:tc>
          <w:tcPr>
            <w:tcW w:w="1620" w:type="dxa"/>
            <w:shd w:val="clear" w:color="auto" w:fill="auto"/>
          </w:tcPr>
          <w:p w:rsidR="00D416C0" w:rsidRPr="004D2EF1" w:rsidRDefault="005B789F" w:rsidP="005F1E1A">
            <w:pPr>
              <w:spacing w:after="0" w:line="240" w:lineRule="auto"/>
            </w:pPr>
            <w:r>
              <w:t>SL</w:t>
            </w:r>
            <w:r w:rsidR="0099713F">
              <w:t>.9-10.1</w:t>
            </w:r>
          </w:p>
        </w:tc>
        <w:tc>
          <w:tcPr>
            <w:tcW w:w="900" w:type="dxa"/>
            <w:shd w:val="clear" w:color="auto" w:fill="auto"/>
          </w:tcPr>
          <w:p w:rsidR="000763EB" w:rsidRDefault="000763EB" w:rsidP="00211D25">
            <w:pPr>
              <w:spacing w:after="0" w:line="240" w:lineRule="auto"/>
            </w:pPr>
            <w:r>
              <w:t>10.1.1</w:t>
            </w:r>
          </w:p>
          <w:p w:rsidR="0095457A" w:rsidRDefault="000763EB" w:rsidP="00211D25">
            <w:pPr>
              <w:spacing w:after="0" w:line="240" w:lineRule="auto"/>
            </w:pPr>
            <w:r>
              <w:t>10.2.1</w:t>
            </w:r>
          </w:p>
          <w:p w:rsidR="0095457A" w:rsidRDefault="0095457A" w:rsidP="00211D25">
            <w:pPr>
              <w:spacing w:after="0" w:line="240" w:lineRule="auto"/>
            </w:pPr>
          </w:p>
        </w:tc>
        <w:tc>
          <w:tcPr>
            <w:tcW w:w="468" w:type="dxa"/>
            <w:shd w:val="clear" w:color="auto" w:fill="auto"/>
          </w:tcPr>
          <w:p w:rsidR="00D416C0" w:rsidRPr="0035729E" w:rsidRDefault="00211D25" w:rsidP="00211D25">
            <w:pPr>
              <w:spacing w:after="0" w:line="240" w:lineRule="auto"/>
              <w:jc w:val="center"/>
            </w:pPr>
            <w:r>
              <w:t>1</w:t>
            </w:r>
          </w:p>
        </w:tc>
      </w:tr>
      <w:tr w:rsidR="004D2EF1" w:rsidTr="005B789F">
        <w:trPr>
          <w:trHeight w:val="466"/>
        </w:trPr>
        <w:tc>
          <w:tcPr>
            <w:tcW w:w="4757" w:type="dxa"/>
            <w:gridSpan w:val="2"/>
          </w:tcPr>
          <w:p w:rsidR="007D2C5D" w:rsidRPr="00211D25" w:rsidRDefault="00211D25" w:rsidP="00211D25">
            <w:pPr>
              <w:pStyle w:val="ListParagraph"/>
              <w:numPr>
                <w:ilvl w:val="0"/>
                <w:numId w:val="19"/>
              </w:numPr>
              <w:spacing w:after="0" w:line="240" w:lineRule="auto"/>
              <w:rPr>
                <w:rFonts w:cs="Calibri"/>
              </w:rPr>
            </w:pPr>
            <w:r w:rsidRPr="00211D25">
              <w:rPr>
                <w:rFonts w:cs="Calibri"/>
              </w:rPr>
              <w:t>I</w:t>
            </w:r>
            <w:r w:rsidR="004D2EF1" w:rsidRPr="00211D25">
              <w:rPr>
                <w:rFonts w:cs="Calibri"/>
              </w:rPr>
              <w:t xml:space="preserve">dentify </w:t>
            </w:r>
            <w:r w:rsidR="002120DC" w:rsidRPr="00211D25">
              <w:rPr>
                <w:rFonts w:cs="Calibri"/>
              </w:rPr>
              <w:t>legal regulations related to the hospitality and tourism industry</w:t>
            </w:r>
            <w:r w:rsidR="005F1E1A">
              <w:rPr>
                <w:rFonts w:cs="Calibri"/>
              </w:rPr>
              <w:t>,</w:t>
            </w:r>
            <w:r w:rsidR="002120DC" w:rsidRPr="00211D25">
              <w:rPr>
                <w:rFonts w:cs="Calibri"/>
              </w:rPr>
              <w:t xml:space="preserve"> </w:t>
            </w:r>
            <w:r w:rsidR="00387252" w:rsidRPr="00211D25">
              <w:rPr>
                <w:rFonts w:cs="Calibri"/>
              </w:rPr>
              <w:t>including OSHA, ADA and guest privacy</w:t>
            </w:r>
            <w:r w:rsidR="00423F4E">
              <w:rPr>
                <w:rFonts w:cs="Calibri"/>
              </w:rPr>
              <w:t>.</w:t>
            </w:r>
          </w:p>
        </w:tc>
        <w:tc>
          <w:tcPr>
            <w:tcW w:w="2575" w:type="dxa"/>
            <w:gridSpan w:val="2"/>
          </w:tcPr>
          <w:p w:rsidR="004D2EF1" w:rsidRDefault="004D2EF1" w:rsidP="00211D25">
            <w:pPr>
              <w:spacing w:after="0" w:line="240" w:lineRule="auto"/>
              <w:jc w:val="center"/>
              <w:rPr>
                <w:b/>
              </w:rPr>
            </w:pPr>
          </w:p>
        </w:tc>
        <w:tc>
          <w:tcPr>
            <w:tcW w:w="1758" w:type="dxa"/>
            <w:shd w:val="clear" w:color="auto" w:fill="auto"/>
          </w:tcPr>
          <w:p w:rsidR="004D2EF1" w:rsidRPr="00B14138" w:rsidRDefault="00423F4E" w:rsidP="005B789F">
            <w:pPr>
              <w:spacing w:after="0" w:line="240" w:lineRule="auto"/>
              <w:rPr>
                <w:b/>
              </w:rPr>
            </w:pPr>
            <w:r>
              <w:t>CCTC.HT.</w:t>
            </w:r>
            <w:r w:rsidR="009251D6">
              <w:t>L</w:t>
            </w:r>
            <w:r>
              <w:t>OD.12</w:t>
            </w:r>
          </w:p>
        </w:tc>
        <w:tc>
          <w:tcPr>
            <w:tcW w:w="1080" w:type="dxa"/>
            <w:shd w:val="clear" w:color="auto" w:fill="auto"/>
          </w:tcPr>
          <w:p w:rsidR="004D2EF1" w:rsidRPr="00B14138" w:rsidRDefault="004D2EF1" w:rsidP="00211D25">
            <w:pPr>
              <w:spacing w:after="0" w:line="240" w:lineRule="auto"/>
              <w:jc w:val="center"/>
              <w:rPr>
                <w:b/>
              </w:rPr>
            </w:pPr>
          </w:p>
        </w:tc>
        <w:tc>
          <w:tcPr>
            <w:tcW w:w="1620" w:type="dxa"/>
            <w:shd w:val="clear" w:color="auto" w:fill="auto"/>
          </w:tcPr>
          <w:p w:rsidR="004D2EF1" w:rsidRDefault="00171DE2" w:rsidP="005F1E1A">
            <w:pPr>
              <w:spacing w:after="0" w:line="240" w:lineRule="auto"/>
            </w:pPr>
            <w:r>
              <w:t>SL.9-10.1</w:t>
            </w:r>
          </w:p>
          <w:p w:rsidR="00171DE2" w:rsidRDefault="00171DE2" w:rsidP="005F1E1A">
            <w:pPr>
              <w:spacing w:after="0" w:line="240" w:lineRule="auto"/>
            </w:pPr>
            <w:r>
              <w:t>RST.9-10.4</w:t>
            </w:r>
          </w:p>
          <w:p w:rsidR="00171DE2" w:rsidRPr="004D2EF1" w:rsidRDefault="00171DE2" w:rsidP="005F1E1A">
            <w:pPr>
              <w:spacing w:after="0" w:line="240" w:lineRule="auto"/>
            </w:pPr>
            <w:r>
              <w:t>RST.9-10.10</w:t>
            </w:r>
          </w:p>
        </w:tc>
        <w:tc>
          <w:tcPr>
            <w:tcW w:w="900" w:type="dxa"/>
            <w:shd w:val="clear" w:color="auto" w:fill="auto"/>
          </w:tcPr>
          <w:p w:rsidR="004D2EF1" w:rsidRDefault="0099713F" w:rsidP="00211D25">
            <w:pPr>
              <w:spacing w:after="0" w:line="240" w:lineRule="auto"/>
            </w:pPr>
            <w:r>
              <w:t>10.1.1</w:t>
            </w:r>
          </w:p>
          <w:p w:rsidR="0099713F" w:rsidRDefault="0099713F" w:rsidP="00211D25">
            <w:pPr>
              <w:spacing w:after="0" w:line="240" w:lineRule="auto"/>
            </w:pPr>
            <w:r>
              <w:t>10.2.1</w:t>
            </w:r>
          </w:p>
          <w:p w:rsidR="0099713F" w:rsidRDefault="0099713F" w:rsidP="00211D25">
            <w:pPr>
              <w:spacing w:after="0" w:line="240" w:lineRule="auto"/>
            </w:pPr>
            <w:r>
              <w:t>10.2.5</w:t>
            </w:r>
          </w:p>
          <w:p w:rsidR="0095457A" w:rsidRPr="004D2EF1" w:rsidRDefault="0095457A" w:rsidP="00423F4E">
            <w:pPr>
              <w:spacing w:after="0" w:line="240" w:lineRule="auto"/>
            </w:pPr>
          </w:p>
        </w:tc>
        <w:tc>
          <w:tcPr>
            <w:tcW w:w="468" w:type="dxa"/>
            <w:shd w:val="clear" w:color="auto" w:fill="auto"/>
          </w:tcPr>
          <w:p w:rsidR="004D2EF1" w:rsidRPr="0035729E" w:rsidRDefault="00211D25" w:rsidP="00211D25">
            <w:pPr>
              <w:spacing w:after="0" w:line="240" w:lineRule="auto"/>
              <w:jc w:val="center"/>
            </w:pPr>
            <w:r>
              <w:t>2</w:t>
            </w:r>
          </w:p>
        </w:tc>
      </w:tr>
      <w:tr w:rsidR="00387252" w:rsidTr="005B789F">
        <w:trPr>
          <w:trHeight w:val="466"/>
        </w:trPr>
        <w:tc>
          <w:tcPr>
            <w:tcW w:w="4757" w:type="dxa"/>
            <w:gridSpan w:val="2"/>
          </w:tcPr>
          <w:p w:rsidR="00387252" w:rsidRPr="00211D25" w:rsidRDefault="00211D25" w:rsidP="00211D25">
            <w:pPr>
              <w:pStyle w:val="ListParagraph"/>
              <w:numPr>
                <w:ilvl w:val="0"/>
                <w:numId w:val="19"/>
              </w:numPr>
              <w:spacing w:after="0" w:line="240" w:lineRule="auto"/>
              <w:rPr>
                <w:rFonts w:cs="Calibri"/>
              </w:rPr>
            </w:pPr>
            <w:r w:rsidRPr="00211D25">
              <w:rPr>
                <w:rFonts w:cs="Calibri"/>
              </w:rPr>
              <w:t>E</w:t>
            </w:r>
            <w:r w:rsidR="00387252" w:rsidRPr="00211D25">
              <w:rPr>
                <w:rFonts w:cs="Calibri"/>
              </w:rPr>
              <w:t xml:space="preserve">xplain the role of </w:t>
            </w:r>
            <w:r w:rsidR="007D2C5D" w:rsidRPr="00211D25">
              <w:rPr>
                <w:rFonts w:cs="Calibri"/>
              </w:rPr>
              <w:t>a property</w:t>
            </w:r>
            <w:r w:rsidR="00387252" w:rsidRPr="00211D25">
              <w:rPr>
                <w:rFonts w:cs="Calibri"/>
              </w:rPr>
              <w:t>’</w:t>
            </w:r>
            <w:r w:rsidR="007D2C5D" w:rsidRPr="00211D25">
              <w:rPr>
                <w:rFonts w:cs="Calibri"/>
              </w:rPr>
              <w:t>s</w:t>
            </w:r>
            <w:r w:rsidR="00387252" w:rsidRPr="00211D25">
              <w:rPr>
                <w:rFonts w:cs="Calibri"/>
              </w:rPr>
              <w:t xml:space="preserve"> security departm</w:t>
            </w:r>
            <w:r w:rsidRPr="00211D25">
              <w:rPr>
                <w:rFonts w:cs="Calibri"/>
              </w:rPr>
              <w:t>ent and the duties it performs</w:t>
            </w:r>
            <w:r w:rsidR="00423F4E">
              <w:rPr>
                <w:rFonts w:cs="Calibri"/>
              </w:rPr>
              <w:t>.</w:t>
            </w:r>
          </w:p>
          <w:p w:rsidR="00387252" w:rsidRPr="004D2EF1" w:rsidRDefault="00387252" w:rsidP="004D2EF1">
            <w:pPr>
              <w:spacing w:after="0" w:line="240" w:lineRule="auto"/>
              <w:rPr>
                <w:rFonts w:cs="Calibri"/>
              </w:rPr>
            </w:pPr>
          </w:p>
        </w:tc>
        <w:tc>
          <w:tcPr>
            <w:tcW w:w="2575" w:type="dxa"/>
            <w:gridSpan w:val="2"/>
          </w:tcPr>
          <w:p w:rsidR="00387252" w:rsidRDefault="00387252" w:rsidP="00C44E14">
            <w:pPr>
              <w:spacing w:line="240" w:lineRule="auto"/>
              <w:jc w:val="center"/>
              <w:rPr>
                <w:b/>
              </w:rPr>
            </w:pPr>
          </w:p>
        </w:tc>
        <w:tc>
          <w:tcPr>
            <w:tcW w:w="1758" w:type="dxa"/>
            <w:shd w:val="clear" w:color="auto" w:fill="auto"/>
          </w:tcPr>
          <w:p w:rsidR="00423F4E" w:rsidRDefault="00423F4E" w:rsidP="00423F4E">
            <w:pPr>
              <w:spacing w:after="0" w:line="240" w:lineRule="auto"/>
            </w:pPr>
            <w:r>
              <w:t>CCTC.HT.LOD.9</w:t>
            </w:r>
          </w:p>
          <w:p w:rsidR="003E3031" w:rsidRDefault="003E3031" w:rsidP="003E3031">
            <w:pPr>
              <w:spacing w:after="0" w:line="240" w:lineRule="auto"/>
            </w:pPr>
            <w:r w:rsidRPr="003E3031">
              <w:t>CCTC.</w:t>
            </w:r>
            <w:r>
              <w:t>HT.LOD.6</w:t>
            </w:r>
          </w:p>
          <w:p w:rsidR="003E3031" w:rsidRDefault="005B789F" w:rsidP="003E3031">
            <w:pPr>
              <w:spacing w:after="0" w:line="240" w:lineRule="auto"/>
            </w:pPr>
            <w:r>
              <w:t>CCTC.</w:t>
            </w:r>
            <w:r w:rsidR="003E3031">
              <w:t>HT.LOD.12</w:t>
            </w:r>
          </w:p>
          <w:p w:rsidR="00423F4E" w:rsidRDefault="00423F4E" w:rsidP="00423F4E">
            <w:pPr>
              <w:spacing w:after="0" w:line="240" w:lineRule="auto"/>
            </w:pPr>
            <w:r w:rsidRPr="003E3031">
              <w:t>CCTC.</w:t>
            </w:r>
            <w:r>
              <w:t>HT.LOD.11</w:t>
            </w:r>
          </w:p>
          <w:p w:rsidR="00423F4E" w:rsidRPr="00B14138" w:rsidRDefault="00423F4E" w:rsidP="00C44E14">
            <w:pPr>
              <w:spacing w:line="240" w:lineRule="auto"/>
              <w:jc w:val="center"/>
              <w:rPr>
                <w:b/>
              </w:rPr>
            </w:pPr>
          </w:p>
        </w:tc>
        <w:tc>
          <w:tcPr>
            <w:tcW w:w="1080" w:type="dxa"/>
            <w:shd w:val="clear" w:color="auto" w:fill="auto"/>
          </w:tcPr>
          <w:p w:rsidR="00387252" w:rsidRPr="00B14138" w:rsidRDefault="009251D6" w:rsidP="00C44E14">
            <w:pPr>
              <w:spacing w:line="240" w:lineRule="auto"/>
              <w:jc w:val="center"/>
              <w:rPr>
                <w:b/>
              </w:rPr>
            </w:pPr>
            <w:r>
              <w:lastRenderedPageBreak/>
              <w:t>CCTC.</w:t>
            </w:r>
            <w:r w:rsidR="003E3031">
              <w:t>2</w:t>
            </w:r>
          </w:p>
        </w:tc>
        <w:tc>
          <w:tcPr>
            <w:tcW w:w="1620" w:type="dxa"/>
            <w:shd w:val="clear" w:color="auto" w:fill="auto"/>
          </w:tcPr>
          <w:p w:rsidR="00387252" w:rsidRDefault="00F26FBD" w:rsidP="005F1E1A">
            <w:pPr>
              <w:spacing w:after="0" w:line="240" w:lineRule="auto"/>
            </w:pPr>
            <w:r w:rsidRPr="00F26FBD">
              <w:t>SL.9-10.1</w:t>
            </w:r>
          </w:p>
          <w:p w:rsidR="00F26FBD" w:rsidRDefault="00F26FBD" w:rsidP="005F1E1A">
            <w:pPr>
              <w:spacing w:after="0" w:line="240" w:lineRule="auto"/>
            </w:pPr>
            <w:r>
              <w:t>SL.9-10.5</w:t>
            </w:r>
          </w:p>
          <w:p w:rsidR="00F26FBD" w:rsidRDefault="00F26FBD" w:rsidP="005F1E1A">
            <w:pPr>
              <w:spacing w:after="0" w:line="240" w:lineRule="auto"/>
            </w:pPr>
            <w:r>
              <w:t>RST.9-10.4</w:t>
            </w:r>
          </w:p>
          <w:p w:rsidR="00F26FBD" w:rsidRPr="00F26FBD" w:rsidRDefault="00F26FBD" w:rsidP="005F1E1A">
            <w:pPr>
              <w:spacing w:after="0" w:line="240" w:lineRule="auto"/>
            </w:pPr>
            <w:r>
              <w:t>WHST.9-10.6</w:t>
            </w:r>
          </w:p>
        </w:tc>
        <w:tc>
          <w:tcPr>
            <w:tcW w:w="900" w:type="dxa"/>
            <w:shd w:val="clear" w:color="auto" w:fill="auto"/>
          </w:tcPr>
          <w:p w:rsidR="003D1A35" w:rsidRDefault="003D1A35" w:rsidP="00211D25">
            <w:pPr>
              <w:spacing w:after="0" w:line="240" w:lineRule="auto"/>
            </w:pPr>
            <w:r>
              <w:t>10.1.1</w:t>
            </w:r>
          </w:p>
          <w:p w:rsidR="003D1A35" w:rsidRDefault="003D1A35" w:rsidP="00211D25">
            <w:pPr>
              <w:spacing w:after="0" w:line="240" w:lineRule="auto"/>
            </w:pPr>
            <w:r>
              <w:t>10.1.2</w:t>
            </w:r>
          </w:p>
          <w:p w:rsidR="00F26FBD" w:rsidRPr="00C02F9A" w:rsidRDefault="00F26FBD" w:rsidP="00211D25">
            <w:pPr>
              <w:spacing w:after="0" w:line="240" w:lineRule="auto"/>
            </w:pPr>
          </w:p>
        </w:tc>
        <w:tc>
          <w:tcPr>
            <w:tcW w:w="468" w:type="dxa"/>
            <w:shd w:val="clear" w:color="auto" w:fill="auto"/>
          </w:tcPr>
          <w:p w:rsidR="00387252" w:rsidRPr="0035729E" w:rsidRDefault="00F26FBD" w:rsidP="00211D25">
            <w:pPr>
              <w:spacing w:after="0" w:line="240" w:lineRule="auto"/>
              <w:jc w:val="center"/>
            </w:pPr>
            <w:r>
              <w:t>3</w:t>
            </w:r>
          </w:p>
        </w:tc>
      </w:tr>
      <w:tr w:rsidR="007D2C5D" w:rsidTr="005B789F">
        <w:trPr>
          <w:trHeight w:val="466"/>
        </w:trPr>
        <w:tc>
          <w:tcPr>
            <w:tcW w:w="4757" w:type="dxa"/>
            <w:gridSpan w:val="2"/>
          </w:tcPr>
          <w:p w:rsidR="007D2C5D" w:rsidRPr="00211D25" w:rsidRDefault="00211D25" w:rsidP="00211D25">
            <w:pPr>
              <w:pStyle w:val="ListParagraph"/>
              <w:numPr>
                <w:ilvl w:val="0"/>
                <w:numId w:val="19"/>
              </w:numPr>
              <w:spacing w:after="0" w:line="240" w:lineRule="auto"/>
              <w:rPr>
                <w:rFonts w:cs="Calibri"/>
              </w:rPr>
            </w:pPr>
            <w:r w:rsidRPr="00211D25">
              <w:rPr>
                <w:rFonts w:cs="Calibri"/>
              </w:rPr>
              <w:lastRenderedPageBreak/>
              <w:t>I</w:t>
            </w:r>
            <w:r w:rsidR="00590309" w:rsidRPr="00211D25">
              <w:rPr>
                <w:rFonts w:cs="Calibri"/>
              </w:rPr>
              <w:t>dentify the various certifications available to employees in the h</w:t>
            </w:r>
            <w:r w:rsidRPr="00211D25">
              <w:rPr>
                <w:rFonts w:cs="Calibri"/>
              </w:rPr>
              <w:t>ospitality and tourism industry</w:t>
            </w:r>
            <w:r w:rsidR="00423F4E">
              <w:rPr>
                <w:rFonts w:cs="Calibri"/>
              </w:rPr>
              <w:t>.</w:t>
            </w:r>
          </w:p>
          <w:p w:rsidR="007D2C5D" w:rsidRPr="007D2C5D" w:rsidRDefault="007D2C5D" w:rsidP="007D2C5D">
            <w:pPr>
              <w:spacing w:after="0" w:line="240" w:lineRule="auto"/>
              <w:ind w:left="360"/>
              <w:rPr>
                <w:rFonts w:cs="Calibri"/>
              </w:rPr>
            </w:pPr>
          </w:p>
        </w:tc>
        <w:tc>
          <w:tcPr>
            <w:tcW w:w="2575" w:type="dxa"/>
            <w:gridSpan w:val="2"/>
          </w:tcPr>
          <w:p w:rsidR="007D2C5D" w:rsidRPr="003E3031" w:rsidRDefault="007D2C5D" w:rsidP="00C44E14">
            <w:pPr>
              <w:spacing w:line="240" w:lineRule="auto"/>
              <w:jc w:val="center"/>
            </w:pPr>
          </w:p>
        </w:tc>
        <w:tc>
          <w:tcPr>
            <w:tcW w:w="1758" w:type="dxa"/>
            <w:shd w:val="clear" w:color="auto" w:fill="auto"/>
          </w:tcPr>
          <w:p w:rsidR="003E3031" w:rsidRDefault="003E3031" w:rsidP="003E3031">
            <w:pPr>
              <w:spacing w:after="0" w:line="240" w:lineRule="auto"/>
            </w:pPr>
            <w:r w:rsidRPr="003E3031">
              <w:t>CCTC</w:t>
            </w:r>
            <w:r w:rsidR="009251D6">
              <w:t>.</w:t>
            </w:r>
            <w:r>
              <w:t>HT.LOD.12</w:t>
            </w:r>
          </w:p>
          <w:p w:rsidR="007D2C5D" w:rsidRPr="003E3031" w:rsidRDefault="003C0E08" w:rsidP="00C44E14">
            <w:pPr>
              <w:spacing w:line="240" w:lineRule="auto"/>
              <w:jc w:val="center"/>
            </w:pPr>
            <w:r>
              <w:t xml:space="preserve"> </w:t>
            </w:r>
          </w:p>
        </w:tc>
        <w:tc>
          <w:tcPr>
            <w:tcW w:w="1080" w:type="dxa"/>
            <w:shd w:val="clear" w:color="auto" w:fill="auto"/>
          </w:tcPr>
          <w:p w:rsidR="003E3031" w:rsidRDefault="009251D6" w:rsidP="003E3031">
            <w:pPr>
              <w:spacing w:after="0" w:line="240" w:lineRule="auto"/>
            </w:pPr>
            <w:r>
              <w:t>CCTC.</w:t>
            </w:r>
            <w:r w:rsidR="003E3031">
              <w:t>2</w:t>
            </w:r>
          </w:p>
          <w:p w:rsidR="007D2C5D" w:rsidRPr="00B14138" w:rsidRDefault="009251D6" w:rsidP="003E3031">
            <w:pPr>
              <w:spacing w:line="240" w:lineRule="auto"/>
              <w:rPr>
                <w:b/>
              </w:rPr>
            </w:pPr>
            <w:r>
              <w:t>CCTC.</w:t>
            </w:r>
            <w:r w:rsidR="003E3031">
              <w:t>8</w:t>
            </w:r>
          </w:p>
        </w:tc>
        <w:tc>
          <w:tcPr>
            <w:tcW w:w="1620" w:type="dxa"/>
            <w:shd w:val="clear" w:color="auto" w:fill="auto"/>
          </w:tcPr>
          <w:p w:rsidR="007D2C5D" w:rsidRDefault="00A04497" w:rsidP="005F1E1A">
            <w:pPr>
              <w:spacing w:after="0" w:line="240" w:lineRule="auto"/>
            </w:pPr>
            <w:r w:rsidRPr="00A04497">
              <w:t>SL.9-10.1</w:t>
            </w:r>
            <w:r w:rsidR="005F1E1A">
              <w:t>.</w:t>
            </w:r>
            <w:r w:rsidRPr="00A04497">
              <w:t>a</w:t>
            </w:r>
          </w:p>
          <w:p w:rsidR="00A04497" w:rsidRDefault="00A04497" w:rsidP="005F1E1A">
            <w:pPr>
              <w:spacing w:after="0" w:line="240" w:lineRule="auto"/>
            </w:pPr>
            <w:r>
              <w:t>RST.9-10.1</w:t>
            </w:r>
          </w:p>
          <w:p w:rsidR="00A04497" w:rsidRDefault="00A04497" w:rsidP="005F1E1A">
            <w:pPr>
              <w:spacing w:after="0" w:line="240" w:lineRule="auto"/>
            </w:pPr>
            <w:r>
              <w:t>RST.9-10.4</w:t>
            </w:r>
          </w:p>
          <w:p w:rsidR="00A04497" w:rsidRDefault="00A04497" w:rsidP="005F1E1A">
            <w:pPr>
              <w:spacing w:after="0" w:line="240" w:lineRule="auto"/>
            </w:pPr>
            <w:r>
              <w:t>WHST.9-10.6</w:t>
            </w:r>
          </w:p>
          <w:p w:rsidR="00A04497" w:rsidRPr="00A04497" w:rsidRDefault="00A04497" w:rsidP="005F1E1A">
            <w:pPr>
              <w:spacing w:after="0" w:line="240" w:lineRule="auto"/>
            </w:pPr>
            <w:r>
              <w:t>WHST.9-10.9</w:t>
            </w:r>
          </w:p>
        </w:tc>
        <w:tc>
          <w:tcPr>
            <w:tcW w:w="900" w:type="dxa"/>
            <w:shd w:val="clear" w:color="auto" w:fill="auto"/>
          </w:tcPr>
          <w:p w:rsidR="004843C4" w:rsidRDefault="004843C4" w:rsidP="00211D25">
            <w:pPr>
              <w:spacing w:after="0" w:line="240" w:lineRule="auto"/>
            </w:pPr>
            <w:r>
              <w:t>10.1.1</w:t>
            </w:r>
          </w:p>
          <w:p w:rsidR="00923822" w:rsidRDefault="00923822" w:rsidP="00211D25">
            <w:pPr>
              <w:spacing w:after="0" w:line="240" w:lineRule="auto"/>
            </w:pPr>
            <w:r>
              <w:t>10.1.2</w:t>
            </w:r>
          </w:p>
          <w:p w:rsidR="004843C4" w:rsidRDefault="004843C4" w:rsidP="00211D25">
            <w:pPr>
              <w:spacing w:after="0" w:line="240" w:lineRule="auto"/>
            </w:pPr>
            <w:r>
              <w:t>10.1.3</w:t>
            </w:r>
          </w:p>
          <w:p w:rsidR="004843C4" w:rsidRDefault="004843C4" w:rsidP="00211D25">
            <w:pPr>
              <w:spacing w:after="0" w:line="240" w:lineRule="auto"/>
            </w:pPr>
            <w:r>
              <w:t>10.1.6</w:t>
            </w:r>
          </w:p>
          <w:p w:rsidR="004843C4" w:rsidRDefault="004843C4" w:rsidP="00211D25">
            <w:pPr>
              <w:spacing w:after="0" w:line="240" w:lineRule="auto"/>
            </w:pPr>
            <w:r>
              <w:t>10.2.1</w:t>
            </w:r>
          </w:p>
          <w:p w:rsidR="007D2C5D" w:rsidRPr="00C02F9A" w:rsidRDefault="007D2C5D" w:rsidP="00211D25">
            <w:pPr>
              <w:spacing w:after="0" w:line="240" w:lineRule="auto"/>
            </w:pPr>
          </w:p>
        </w:tc>
        <w:tc>
          <w:tcPr>
            <w:tcW w:w="468" w:type="dxa"/>
            <w:shd w:val="clear" w:color="auto" w:fill="auto"/>
          </w:tcPr>
          <w:p w:rsidR="007D2C5D" w:rsidRPr="0035729E" w:rsidRDefault="008E5B34" w:rsidP="00211D25">
            <w:pPr>
              <w:spacing w:after="0" w:line="240" w:lineRule="auto"/>
              <w:jc w:val="center"/>
            </w:pPr>
            <w:r>
              <w:t>2</w:t>
            </w:r>
          </w:p>
        </w:tc>
      </w:tr>
      <w:tr w:rsidR="004D2EF1" w:rsidTr="005B789F">
        <w:trPr>
          <w:trHeight w:val="466"/>
        </w:trPr>
        <w:tc>
          <w:tcPr>
            <w:tcW w:w="4757" w:type="dxa"/>
            <w:gridSpan w:val="2"/>
          </w:tcPr>
          <w:p w:rsidR="004D2EF1" w:rsidRPr="00211D25" w:rsidRDefault="00211D25" w:rsidP="00211D25">
            <w:pPr>
              <w:pStyle w:val="ListParagraph"/>
              <w:numPr>
                <w:ilvl w:val="0"/>
                <w:numId w:val="19"/>
              </w:numPr>
              <w:spacing w:after="0" w:line="240" w:lineRule="auto"/>
              <w:rPr>
                <w:rFonts w:cs="Calibri"/>
              </w:rPr>
            </w:pPr>
            <w:r w:rsidRPr="00211D25">
              <w:rPr>
                <w:rFonts w:cs="Calibri"/>
              </w:rPr>
              <w:t>D</w:t>
            </w:r>
            <w:r w:rsidR="007D2C5D" w:rsidRPr="00211D25">
              <w:rPr>
                <w:rFonts w:cs="Calibri"/>
              </w:rPr>
              <w:t>escribe the role of law enforcement as a partner to a h</w:t>
            </w:r>
            <w:r w:rsidRPr="00211D25">
              <w:rPr>
                <w:rFonts w:cs="Calibri"/>
              </w:rPr>
              <w:t>ospitality and tourism property</w:t>
            </w:r>
            <w:r w:rsidR="003E3031">
              <w:rPr>
                <w:rFonts w:cs="Calibri"/>
              </w:rPr>
              <w:t>.</w:t>
            </w:r>
          </w:p>
          <w:p w:rsidR="007D2C5D" w:rsidRPr="00412571" w:rsidRDefault="007D2C5D" w:rsidP="00412571">
            <w:pPr>
              <w:spacing w:after="0" w:line="240" w:lineRule="auto"/>
              <w:rPr>
                <w:rFonts w:cs="Calibri"/>
              </w:rPr>
            </w:pPr>
          </w:p>
        </w:tc>
        <w:tc>
          <w:tcPr>
            <w:tcW w:w="2575" w:type="dxa"/>
            <w:gridSpan w:val="2"/>
          </w:tcPr>
          <w:p w:rsidR="004D2EF1" w:rsidRDefault="004D2EF1" w:rsidP="00C44E14">
            <w:pPr>
              <w:spacing w:line="240" w:lineRule="auto"/>
              <w:jc w:val="center"/>
              <w:rPr>
                <w:b/>
              </w:rPr>
            </w:pPr>
          </w:p>
        </w:tc>
        <w:tc>
          <w:tcPr>
            <w:tcW w:w="1758" w:type="dxa"/>
            <w:shd w:val="clear" w:color="auto" w:fill="auto"/>
          </w:tcPr>
          <w:p w:rsidR="003E3031" w:rsidRDefault="003E3031" w:rsidP="003E3031">
            <w:pPr>
              <w:spacing w:after="0" w:line="240" w:lineRule="auto"/>
            </w:pPr>
            <w:r w:rsidRPr="003E3031">
              <w:t>CCTC.</w:t>
            </w:r>
            <w:r>
              <w:t>HT.LOD.</w:t>
            </w:r>
            <w:r w:rsidRPr="0095457A">
              <w:t>11</w:t>
            </w:r>
          </w:p>
          <w:p w:rsidR="003E3031" w:rsidRDefault="005B789F" w:rsidP="003E3031">
            <w:pPr>
              <w:spacing w:after="0" w:line="240" w:lineRule="auto"/>
            </w:pPr>
            <w:r>
              <w:t>CCTC.</w:t>
            </w:r>
            <w:r w:rsidR="003E3031">
              <w:t>HT.LOD.</w:t>
            </w:r>
            <w:r w:rsidR="003E3031" w:rsidRPr="0095457A">
              <w:t>12</w:t>
            </w:r>
          </w:p>
          <w:p w:rsidR="003E3031" w:rsidRPr="0095457A" w:rsidRDefault="003E3031" w:rsidP="003E3031">
            <w:pPr>
              <w:spacing w:after="0" w:line="240" w:lineRule="auto"/>
            </w:pPr>
          </w:p>
          <w:p w:rsidR="004D2EF1" w:rsidRPr="00B14138" w:rsidRDefault="004D2EF1" w:rsidP="00C44E14">
            <w:pPr>
              <w:spacing w:line="240" w:lineRule="auto"/>
              <w:jc w:val="center"/>
              <w:rPr>
                <w:b/>
              </w:rPr>
            </w:pPr>
          </w:p>
        </w:tc>
        <w:tc>
          <w:tcPr>
            <w:tcW w:w="1080" w:type="dxa"/>
            <w:shd w:val="clear" w:color="auto" w:fill="auto"/>
          </w:tcPr>
          <w:p w:rsidR="003E3031" w:rsidRDefault="009251D6" w:rsidP="003E3031">
            <w:pPr>
              <w:spacing w:after="0" w:line="240" w:lineRule="auto"/>
            </w:pPr>
            <w:r>
              <w:t>CCTC.</w:t>
            </w:r>
            <w:r w:rsidR="003E3031">
              <w:t>2</w:t>
            </w:r>
          </w:p>
          <w:p w:rsidR="003E3031" w:rsidRDefault="009251D6" w:rsidP="003E3031">
            <w:pPr>
              <w:spacing w:after="0" w:line="240" w:lineRule="auto"/>
            </w:pPr>
            <w:r>
              <w:t>CCTC.</w:t>
            </w:r>
            <w:r w:rsidR="003E3031">
              <w:t>4</w:t>
            </w:r>
          </w:p>
          <w:p w:rsidR="004D2EF1" w:rsidRPr="00B14138" w:rsidRDefault="009251D6" w:rsidP="003E3031">
            <w:pPr>
              <w:spacing w:line="240" w:lineRule="auto"/>
              <w:rPr>
                <w:b/>
              </w:rPr>
            </w:pPr>
            <w:r>
              <w:t>CCTC.</w:t>
            </w:r>
            <w:r w:rsidR="003E3031">
              <w:t>8</w:t>
            </w:r>
          </w:p>
        </w:tc>
        <w:tc>
          <w:tcPr>
            <w:tcW w:w="1620" w:type="dxa"/>
            <w:shd w:val="clear" w:color="auto" w:fill="auto"/>
          </w:tcPr>
          <w:p w:rsidR="00923822" w:rsidRDefault="00ED73EE" w:rsidP="005F1E1A">
            <w:pPr>
              <w:spacing w:after="0" w:line="240" w:lineRule="auto"/>
            </w:pPr>
            <w:r>
              <w:t xml:space="preserve"> </w:t>
            </w:r>
            <w:r w:rsidR="00923822">
              <w:t>WHST.9-10.4</w:t>
            </w:r>
          </w:p>
          <w:p w:rsidR="00923822" w:rsidRPr="00887B9C" w:rsidRDefault="00923822" w:rsidP="005F1E1A">
            <w:pPr>
              <w:spacing w:after="0" w:line="240" w:lineRule="auto"/>
            </w:pPr>
            <w:r>
              <w:t>WHST.9-10.5</w:t>
            </w:r>
          </w:p>
        </w:tc>
        <w:tc>
          <w:tcPr>
            <w:tcW w:w="900" w:type="dxa"/>
            <w:shd w:val="clear" w:color="auto" w:fill="auto"/>
          </w:tcPr>
          <w:p w:rsidR="00923822" w:rsidRDefault="00923822" w:rsidP="00211D25">
            <w:pPr>
              <w:spacing w:after="0" w:line="240" w:lineRule="auto"/>
            </w:pPr>
            <w:r>
              <w:t>10.2.2</w:t>
            </w:r>
          </w:p>
          <w:p w:rsidR="00923822" w:rsidRDefault="00923822" w:rsidP="00211D25">
            <w:pPr>
              <w:spacing w:after="0" w:line="240" w:lineRule="auto"/>
            </w:pPr>
            <w:r>
              <w:t>10.2.5</w:t>
            </w:r>
          </w:p>
          <w:p w:rsidR="00923822" w:rsidRPr="0095457A" w:rsidRDefault="00923822" w:rsidP="003E3031">
            <w:pPr>
              <w:spacing w:after="0" w:line="240" w:lineRule="auto"/>
            </w:pPr>
          </w:p>
        </w:tc>
        <w:tc>
          <w:tcPr>
            <w:tcW w:w="468" w:type="dxa"/>
            <w:shd w:val="clear" w:color="auto" w:fill="auto"/>
          </w:tcPr>
          <w:p w:rsidR="004D2EF1" w:rsidRPr="0035729E" w:rsidRDefault="00211D25" w:rsidP="00211D25">
            <w:pPr>
              <w:spacing w:after="0" w:line="240" w:lineRule="auto"/>
              <w:jc w:val="center"/>
            </w:pPr>
            <w:r>
              <w:t>2</w:t>
            </w:r>
          </w:p>
        </w:tc>
      </w:tr>
      <w:tr w:rsidR="000F12AC" w:rsidTr="003E3031">
        <w:trPr>
          <w:trHeight w:val="466"/>
        </w:trPr>
        <w:tc>
          <w:tcPr>
            <w:tcW w:w="13158" w:type="dxa"/>
            <w:gridSpan w:val="9"/>
          </w:tcPr>
          <w:p w:rsidR="007A3518" w:rsidRPr="005F1E1A" w:rsidRDefault="00522002" w:rsidP="00C44E14">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845D03" w:rsidRPr="00B14138">
              <w:rPr>
                <w:b/>
                <w:sz w:val="18"/>
              </w:rPr>
              <w:t xml:space="preserve"> </w:t>
            </w:r>
            <w:r w:rsidRPr="00B14138">
              <w:rPr>
                <w:b/>
                <w:sz w:val="18"/>
              </w:rPr>
              <w:t>)</w:t>
            </w:r>
            <w:r w:rsidR="000F12AC" w:rsidRPr="00B14138">
              <w:rPr>
                <w:b/>
              </w:rPr>
              <w:t xml:space="preserve"> </w:t>
            </w:r>
            <w:r w:rsidR="00366003" w:rsidRPr="00B14138">
              <w:rPr>
                <w:b/>
              </w:rPr>
              <w:t xml:space="preserve">  </w:t>
            </w:r>
            <w:r w:rsidR="0092417A" w:rsidRPr="0092417A">
              <w:rPr>
                <w:b/>
              </w:rPr>
              <w:t>Formative Assessment  1_Guest Speaker Review Form</w:t>
            </w:r>
            <w:r w:rsidR="005F1E1A">
              <w:rPr>
                <w:b/>
              </w:rPr>
              <w:t xml:space="preserve"> - </w:t>
            </w:r>
            <w:r w:rsidR="007A3518">
              <w:t>Students</w:t>
            </w:r>
            <w:r w:rsidR="00351B33">
              <w:t xml:space="preserve"> will complete a Guest Speaker Reflection</w:t>
            </w:r>
            <w:r w:rsidR="00A52B94">
              <w:t xml:space="preserve"> regarding </w:t>
            </w:r>
            <w:r w:rsidR="006322A7">
              <w:t>laws pertaining to hospitality and tourism (OSHA,</w:t>
            </w:r>
            <w:r w:rsidR="00A52B94">
              <w:t xml:space="preserve"> ADA</w:t>
            </w:r>
            <w:r w:rsidR="006322A7">
              <w:t>, guest privacy)</w:t>
            </w:r>
            <w:r w:rsidR="00A52B94">
              <w:t xml:space="preserve"> laws</w:t>
            </w:r>
            <w:r w:rsidR="007A3518">
              <w:t xml:space="preserve">. </w:t>
            </w:r>
            <w:r w:rsidR="001F6305">
              <w:t xml:space="preserve"> </w:t>
            </w:r>
            <w:r w:rsidR="00B20E07">
              <w:t xml:space="preserve">Use Formative Assessment </w:t>
            </w:r>
            <w:r w:rsidR="0092417A">
              <w:t>1_Guest Speaker Review Form</w:t>
            </w:r>
            <w:r w:rsidR="00164C94">
              <w:t>.</w:t>
            </w:r>
          </w:p>
          <w:p w:rsidR="001F6305" w:rsidRPr="005F1E1A" w:rsidRDefault="002831DB" w:rsidP="001F6305">
            <w:pPr>
              <w:spacing w:line="240" w:lineRule="auto"/>
              <w:rPr>
                <w:b/>
              </w:rPr>
            </w:pPr>
            <w:r>
              <w:rPr>
                <w:b/>
              </w:rPr>
              <w:t>Formative Assessment</w:t>
            </w:r>
            <w:r w:rsidR="00D86147">
              <w:rPr>
                <w:b/>
              </w:rPr>
              <w:t xml:space="preserve"> 2_OSHA </w:t>
            </w:r>
            <w:r w:rsidR="000E62E1">
              <w:rPr>
                <w:b/>
              </w:rPr>
              <w:t xml:space="preserve">Young Worker Safety in Restaurants </w:t>
            </w:r>
            <w:proofErr w:type="spellStart"/>
            <w:r w:rsidR="000E62E1">
              <w:rPr>
                <w:b/>
              </w:rPr>
              <w:t>eTool</w:t>
            </w:r>
            <w:proofErr w:type="spellEnd"/>
            <w:r w:rsidR="005F1E1A">
              <w:rPr>
                <w:b/>
              </w:rPr>
              <w:t xml:space="preserve"> - </w:t>
            </w:r>
            <w:r w:rsidR="00C875F1">
              <w:t>Students will review the online lesson and complete the quizzes.  Once finished, students will print out a certification of completion.</w:t>
            </w:r>
            <w:r w:rsidR="005578A8">
              <w:t xml:space="preserve">  Use Formative Assessment 2_OSHA Young Workers Safety in Restaurants </w:t>
            </w:r>
            <w:proofErr w:type="spellStart"/>
            <w:r w:rsidR="005578A8">
              <w:t>eTool</w:t>
            </w:r>
            <w:proofErr w:type="spellEnd"/>
          </w:p>
          <w:p w:rsidR="000377F7" w:rsidRDefault="000377F7" w:rsidP="000377F7">
            <w:pPr>
              <w:spacing w:line="240" w:lineRule="auto"/>
            </w:pPr>
            <w:r>
              <w:rPr>
                <w:b/>
              </w:rPr>
              <w:t>For</w:t>
            </w:r>
            <w:r w:rsidR="00360944">
              <w:rPr>
                <w:b/>
              </w:rPr>
              <w:t>mative Assessment  3_S</w:t>
            </w:r>
            <w:r w:rsidR="00202A43">
              <w:rPr>
                <w:b/>
              </w:rPr>
              <w:t>ecurity</w:t>
            </w:r>
            <w:r w:rsidR="00360944">
              <w:rPr>
                <w:b/>
              </w:rPr>
              <w:t xml:space="preserve"> Concerns</w:t>
            </w:r>
            <w:r w:rsidR="00E40058">
              <w:rPr>
                <w:b/>
              </w:rPr>
              <w:t xml:space="preserve"> in the Workplace Activity</w:t>
            </w:r>
            <w:r w:rsidR="00337180">
              <w:rPr>
                <w:b/>
              </w:rPr>
              <w:t xml:space="preserve"> - </w:t>
            </w:r>
            <w:r w:rsidR="00337180" w:rsidRPr="00337180">
              <w:t>Students will complete a</w:t>
            </w:r>
            <w:r w:rsidR="00337180">
              <w:rPr>
                <w:b/>
              </w:rPr>
              <w:t xml:space="preserve"> </w:t>
            </w:r>
            <w:r w:rsidR="00337180">
              <w:t>questionnaire about security procedures using Formative Assessment 3_S</w:t>
            </w:r>
            <w:r w:rsidR="00202A43">
              <w:t>ecurity</w:t>
            </w:r>
            <w:r w:rsidR="00337180">
              <w:t xml:space="preserve"> Concerns in the Workplace Activity</w:t>
            </w:r>
          </w:p>
          <w:p w:rsidR="00F834B6" w:rsidRDefault="002831DB" w:rsidP="00F834B6">
            <w:pPr>
              <w:spacing w:line="240" w:lineRule="auto"/>
            </w:pPr>
            <w:r>
              <w:rPr>
                <w:b/>
              </w:rPr>
              <w:t>Formative Assessment</w:t>
            </w:r>
            <w:r w:rsidR="00F834B6">
              <w:rPr>
                <w:b/>
              </w:rPr>
              <w:t xml:space="preserve"> 4_Handling Disturbances - </w:t>
            </w:r>
            <w:r w:rsidR="00F834B6" w:rsidRPr="00A73188">
              <w:rPr>
                <w:rFonts w:asciiTheme="majorHAnsi" w:hAnsiTheme="majorHAnsi" w:cs="Times"/>
              </w:rPr>
              <w:t xml:space="preserve">Students will put themselves in the role of security officer to </w:t>
            </w:r>
            <w:r w:rsidR="00F834B6">
              <w:rPr>
                <w:rFonts w:asciiTheme="majorHAnsi" w:hAnsiTheme="majorHAnsi" w:cs="Times"/>
              </w:rPr>
              <w:t>respond/role play a series of scenarios in Formative Assessment 4.</w:t>
            </w:r>
          </w:p>
          <w:p w:rsidR="00860EB7" w:rsidRPr="005F1E1A" w:rsidRDefault="002831DB" w:rsidP="001F6305">
            <w:pPr>
              <w:spacing w:line="240" w:lineRule="auto"/>
              <w:rPr>
                <w:b/>
              </w:rPr>
            </w:pPr>
            <w:r>
              <w:rPr>
                <w:b/>
              </w:rPr>
              <w:t>Formative Assessment</w:t>
            </w:r>
            <w:r w:rsidR="00F834B6">
              <w:rPr>
                <w:b/>
              </w:rPr>
              <w:t xml:space="preserve"> 5</w:t>
            </w:r>
            <w:r w:rsidR="008C0C71">
              <w:rPr>
                <w:b/>
              </w:rPr>
              <w:t>_American with Disabilities</w:t>
            </w:r>
            <w:r w:rsidR="00860EB7">
              <w:rPr>
                <w:b/>
              </w:rPr>
              <w:t xml:space="preserve"> Scavenger Hunt</w:t>
            </w:r>
            <w:r w:rsidR="005F1E1A">
              <w:rPr>
                <w:b/>
              </w:rPr>
              <w:t xml:space="preserve"> - </w:t>
            </w:r>
            <w:r w:rsidR="00860EB7">
              <w:t xml:space="preserve">Students will use </w:t>
            </w:r>
            <w:r w:rsidR="007A5A4A">
              <w:t xml:space="preserve">the internet to complete a </w:t>
            </w:r>
            <w:r w:rsidR="00C573B9">
              <w:t>web quest</w:t>
            </w:r>
            <w:r w:rsidR="007A5A4A">
              <w:t xml:space="preserve"> regarding ADA requirements for blind guests at a lodging property. </w:t>
            </w:r>
            <w:r w:rsidR="00B83CB1">
              <w:t xml:space="preserve"> Use Formative Assessment 5</w:t>
            </w:r>
            <w:r w:rsidR="005578A8">
              <w:t>_Americans with Disabilities Scavenger Hunt</w:t>
            </w:r>
          </w:p>
          <w:p w:rsidR="0092417A" w:rsidRPr="005F1E1A" w:rsidRDefault="00234B58" w:rsidP="001F6305">
            <w:pPr>
              <w:spacing w:line="240" w:lineRule="auto"/>
              <w:rPr>
                <w:b/>
              </w:rPr>
            </w:pPr>
            <w:r>
              <w:rPr>
                <w:b/>
              </w:rPr>
              <w:t>Su</w:t>
            </w:r>
            <w:r w:rsidR="000377F7">
              <w:rPr>
                <w:b/>
              </w:rPr>
              <w:t>mmative Assessment 1_Sa</w:t>
            </w:r>
            <w:r w:rsidR="00202A43">
              <w:rPr>
                <w:b/>
              </w:rPr>
              <w:t>ecurity</w:t>
            </w:r>
            <w:r w:rsidR="000377F7">
              <w:rPr>
                <w:b/>
              </w:rPr>
              <w:t xml:space="preserve"> Concerns in the Workplace 3-D Project</w:t>
            </w:r>
            <w:r w:rsidR="005F1E1A">
              <w:rPr>
                <w:b/>
              </w:rPr>
              <w:t xml:space="preserve"> - </w:t>
            </w:r>
            <w:r w:rsidR="001F6305">
              <w:t xml:space="preserve">Students will </w:t>
            </w:r>
            <w:r w:rsidR="000377F7">
              <w:t>research s</w:t>
            </w:r>
            <w:r w:rsidR="00202A43">
              <w:t>ecurity</w:t>
            </w:r>
            <w:r w:rsidR="000377F7">
              <w:t xml:space="preserve"> practices and procedures and create a three dimensional project to display their knowledge. They will work with a partner. </w:t>
            </w:r>
            <w:r w:rsidR="00A7707B">
              <w:t xml:space="preserve">This will be evaluated with a rubric. </w:t>
            </w:r>
            <w:r w:rsidR="00552A91">
              <w:t xml:space="preserve"> Use Summative </w:t>
            </w:r>
            <w:r w:rsidR="000377F7">
              <w:t>Assessment 1_S</w:t>
            </w:r>
            <w:r w:rsidR="00202A43">
              <w:t>ecurity</w:t>
            </w:r>
            <w:r w:rsidR="000377F7">
              <w:t xml:space="preserve"> Concerns in the Workplace 3-D Project.</w:t>
            </w:r>
          </w:p>
          <w:p w:rsidR="009E2659" w:rsidRPr="005F1E1A" w:rsidRDefault="0035729E" w:rsidP="00C44E14">
            <w:pPr>
              <w:spacing w:line="240" w:lineRule="auto"/>
              <w:rPr>
                <w:b/>
              </w:rPr>
            </w:pPr>
            <w:r>
              <w:rPr>
                <w:b/>
              </w:rPr>
              <w:t>Summative Assess</w:t>
            </w:r>
            <w:r w:rsidR="00552A91" w:rsidRPr="00552A91">
              <w:rPr>
                <w:b/>
              </w:rPr>
              <w:t>m</w:t>
            </w:r>
            <w:r w:rsidR="005578A8">
              <w:rPr>
                <w:b/>
              </w:rPr>
              <w:t>ent 2_Incident Report</w:t>
            </w:r>
            <w:r w:rsidR="005F1E1A">
              <w:rPr>
                <w:b/>
              </w:rPr>
              <w:t xml:space="preserve"> - </w:t>
            </w:r>
            <w:r w:rsidR="00360944">
              <w:t xml:space="preserve">Students will review a case study on an incident </w:t>
            </w:r>
            <w:r w:rsidR="0054586C">
              <w:t>at</w:t>
            </w:r>
            <w:r w:rsidR="00360944">
              <w:t xml:space="preserve"> a lodging property.  They </w:t>
            </w:r>
            <w:r w:rsidR="0054586C">
              <w:t xml:space="preserve">will </w:t>
            </w:r>
            <w:r w:rsidR="00360944">
              <w:t xml:space="preserve">create an incident </w:t>
            </w:r>
            <w:r w:rsidR="00360944">
              <w:lastRenderedPageBreak/>
              <w:t>report as if they are the security officer on duty. This will be evaluated with a rubric.  Use Summative Assessment 2_Writing an Incident Report.</w:t>
            </w:r>
          </w:p>
          <w:p w:rsidR="00E705C7"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C573B9"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4D2EF1" w:rsidTr="003E3031">
        <w:trPr>
          <w:trHeight w:val="359"/>
        </w:trPr>
        <w:tc>
          <w:tcPr>
            <w:tcW w:w="888" w:type="dxa"/>
          </w:tcPr>
          <w:p w:rsidR="004D2EF1" w:rsidRPr="00C44E14" w:rsidRDefault="00F92688" w:rsidP="001F6305">
            <w:pPr>
              <w:spacing w:line="240" w:lineRule="auto"/>
              <w:jc w:val="center"/>
              <w:rPr>
                <w:b/>
              </w:rPr>
            </w:pPr>
            <w:r>
              <w:rPr>
                <w:b/>
              </w:rPr>
              <w:lastRenderedPageBreak/>
              <w:t>Obj.#</w:t>
            </w:r>
          </w:p>
        </w:tc>
        <w:tc>
          <w:tcPr>
            <w:tcW w:w="12270" w:type="dxa"/>
            <w:gridSpan w:val="8"/>
          </w:tcPr>
          <w:p w:rsidR="004D2EF1" w:rsidRPr="00F92688" w:rsidRDefault="00F92688" w:rsidP="00C44E14">
            <w:pPr>
              <w:spacing w:line="240" w:lineRule="auto"/>
              <w:rPr>
                <w:b/>
                <w:color w:val="A6A6A6"/>
                <w:sz w:val="18"/>
              </w:rPr>
            </w:pPr>
            <w:r w:rsidRPr="00C44E14">
              <w:rPr>
                <w:b/>
              </w:rPr>
              <w:t xml:space="preserve">INSTRUCTIONAL STRATEGIES (research-based): </w:t>
            </w:r>
            <w:r w:rsidRPr="00C44E14">
              <w:rPr>
                <w:b/>
                <w:sz w:val="18"/>
              </w:rPr>
              <w:t>(Teacher Methods)</w:t>
            </w:r>
          </w:p>
        </w:tc>
      </w:tr>
      <w:tr w:rsidR="004D2EF1" w:rsidTr="003E3031">
        <w:trPr>
          <w:trHeight w:val="359"/>
        </w:trPr>
        <w:tc>
          <w:tcPr>
            <w:tcW w:w="888" w:type="dxa"/>
          </w:tcPr>
          <w:p w:rsidR="004D2EF1" w:rsidRPr="00F92688" w:rsidRDefault="00F92688" w:rsidP="001F6305">
            <w:pPr>
              <w:spacing w:line="240" w:lineRule="auto"/>
              <w:jc w:val="center"/>
            </w:pPr>
            <w:r w:rsidRPr="00F92688">
              <w:t>1</w:t>
            </w:r>
          </w:p>
        </w:tc>
        <w:tc>
          <w:tcPr>
            <w:tcW w:w="12270" w:type="dxa"/>
            <w:gridSpan w:val="8"/>
          </w:tcPr>
          <w:p w:rsidR="004D2EF1" w:rsidRPr="00F92688" w:rsidRDefault="00F92688" w:rsidP="00DB51D4">
            <w:pPr>
              <w:pStyle w:val="ListParagraph"/>
              <w:numPr>
                <w:ilvl w:val="0"/>
                <w:numId w:val="25"/>
              </w:numPr>
              <w:spacing w:line="240" w:lineRule="auto"/>
            </w:pPr>
            <w:r w:rsidRPr="00F92688">
              <w:t>Instructional Strategy 1</w:t>
            </w:r>
            <w:r w:rsidRPr="00B83CB1">
              <w:rPr>
                <w:b/>
              </w:rPr>
              <w:t xml:space="preserve">_ </w:t>
            </w:r>
            <w:r w:rsidR="00813A49">
              <w:t xml:space="preserve">Direct </w:t>
            </w:r>
            <w:r w:rsidRPr="007B0157">
              <w:t xml:space="preserve">Instruction – </w:t>
            </w:r>
            <w:r w:rsidR="00813A49">
              <w:t>Loss Preventi</w:t>
            </w:r>
            <w:r w:rsidR="00F171BD">
              <w:t>on P</w:t>
            </w:r>
            <w:r w:rsidR="00B83CB1">
              <w:t>owerPoint</w:t>
            </w:r>
            <w:r w:rsidR="00F171BD">
              <w:t xml:space="preserve"> provides definition of</w:t>
            </w:r>
            <w:r w:rsidR="002E4B34">
              <w:t xml:space="preserve"> loss prevention and explains the components of loss prevention. </w:t>
            </w:r>
            <w:r w:rsidR="00754854">
              <w:t xml:space="preserve"> Use Instructional Strategy 1_Loss Prevention P</w:t>
            </w:r>
            <w:r w:rsidR="00B83CB1">
              <w:t>owerPoint.</w:t>
            </w:r>
          </w:p>
        </w:tc>
      </w:tr>
      <w:tr w:rsidR="00F92688" w:rsidTr="003E3031">
        <w:trPr>
          <w:trHeight w:val="359"/>
        </w:trPr>
        <w:tc>
          <w:tcPr>
            <w:tcW w:w="888" w:type="dxa"/>
          </w:tcPr>
          <w:p w:rsidR="00F92688" w:rsidRPr="004B6E6A" w:rsidRDefault="00F92688" w:rsidP="001F6305">
            <w:pPr>
              <w:spacing w:line="240" w:lineRule="auto"/>
              <w:jc w:val="center"/>
            </w:pPr>
            <w:r w:rsidRPr="004B6E6A">
              <w:t>2</w:t>
            </w:r>
          </w:p>
        </w:tc>
        <w:tc>
          <w:tcPr>
            <w:tcW w:w="12270" w:type="dxa"/>
            <w:gridSpan w:val="8"/>
          </w:tcPr>
          <w:p w:rsidR="00F92688" w:rsidRPr="004D0BEE" w:rsidRDefault="00C02F9A" w:rsidP="00DB51D4">
            <w:pPr>
              <w:pStyle w:val="ListParagraph"/>
              <w:numPr>
                <w:ilvl w:val="0"/>
                <w:numId w:val="25"/>
              </w:numPr>
              <w:spacing w:line="240" w:lineRule="auto"/>
            </w:pPr>
            <w:r>
              <w:t>Instructional Strategy 2</w:t>
            </w:r>
            <w:r w:rsidR="00F92688" w:rsidRPr="00F92688">
              <w:t>_</w:t>
            </w:r>
            <w:r w:rsidR="00F92688">
              <w:t xml:space="preserve"> Direct Instruction</w:t>
            </w:r>
            <w:r w:rsidR="00C60253">
              <w:t>/</w:t>
            </w:r>
            <w:r w:rsidR="00211D25">
              <w:t xml:space="preserve">Interactive </w:t>
            </w:r>
            <w:r w:rsidR="00211D25" w:rsidRPr="007B0157">
              <w:t>–</w:t>
            </w:r>
            <w:r w:rsidR="00F92688">
              <w:t xml:space="preserve"> </w:t>
            </w:r>
            <w:r w:rsidR="00A52B94">
              <w:t>Through the use of a guest speaker (Director of HR, Loss Prevention Manager or General Manager), students are introduced to the lega</w:t>
            </w:r>
            <w:r w:rsidR="00C71D6C">
              <w:t>l issues pertaining to OSHA,</w:t>
            </w:r>
            <w:r w:rsidR="00754854">
              <w:t xml:space="preserve"> </w:t>
            </w:r>
            <w:r w:rsidR="00A52B94">
              <w:t>ADA</w:t>
            </w:r>
            <w:r w:rsidR="00C71D6C">
              <w:t xml:space="preserve"> and guest privacy in</w:t>
            </w:r>
            <w:r w:rsidR="00A52B94">
              <w:t xml:space="preserve"> a </w:t>
            </w:r>
            <w:r w:rsidR="00234B58">
              <w:t xml:space="preserve">hospitality property.  </w:t>
            </w:r>
          </w:p>
        </w:tc>
      </w:tr>
      <w:tr w:rsidR="00211D25" w:rsidTr="003E3031">
        <w:trPr>
          <w:trHeight w:val="359"/>
        </w:trPr>
        <w:tc>
          <w:tcPr>
            <w:tcW w:w="888" w:type="dxa"/>
          </w:tcPr>
          <w:p w:rsidR="00211D25" w:rsidRPr="004B6E6A" w:rsidRDefault="00211D25" w:rsidP="001F6305">
            <w:pPr>
              <w:spacing w:line="240" w:lineRule="auto"/>
              <w:jc w:val="center"/>
            </w:pPr>
            <w:r>
              <w:t>2</w:t>
            </w:r>
          </w:p>
        </w:tc>
        <w:tc>
          <w:tcPr>
            <w:tcW w:w="12270" w:type="dxa"/>
            <w:gridSpan w:val="8"/>
          </w:tcPr>
          <w:p w:rsidR="00211D25" w:rsidRDefault="00211D25" w:rsidP="00DB51D4">
            <w:pPr>
              <w:pStyle w:val="ListParagraph"/>
              <w:numPr>
                <w:ilvl w:val="0"/>
                <w:numId w:val="25"/>
              </w:numPr>
              <w:spacing w:line="240" w:lineRule="auto"/>
            </w:pPr>
            <w:r>
              <w:t>Instructional Strategy 3</w:t>
            </w:r>
            <w:r w:rsidRPr="00F92688">
              <w:t>_</w:t>
            </w:r>
            <w:r>
              <w:t xml:space="preserve"> Formative Assessment</w:t>
            </w:r>
            <w:r w:rsidRPr="00B83CB1">
              <w:rPr>
                <w:b/>
              </w:rPr>
              <w:t xml:space="preserve"> </w:t>
            </w:r>
            <w:r w:rsidRPr="00754854">
              <w:t>1</w:t>
            </w:r>
            <w:r w:rsidRPr="00161564">
              <w:t>_Guest Speaker Review Form</w:t>
            </w:r>
            <w:r>
              <w:t xml:space="preserve"> – </w:t>
            </w:r>
            <w:r w:rsidR="007607CF">
              <w:t>Teacher will provide</w:t>
            </w:r>
            <w:r>
              <w:t xml:space="preserve"> Formative Assessment 1.</w:t>
            </w:r>
          </w:p>
        </w:tc>
      </w:tr>
      <w:tr w:rsidR="00211D25" w:rsidTr="003E3031">
        <w:trPr>
          <w:trHeight w:val="359"/>
        </w:trPr>
        <w:tc>
          <w:tcPr>
            <w:tcW w:w="888" w:type="dxa"/>
          </w:tcPr>
          <w:p w:rsidR="00211D25" w:rsidRPr="004B6E6A" w:rsidRDefault="00211D25" w:rsidP="001F6305">
            <w:pPr>
              <w:spacing w:line="240" w:lineRule="auto"/>
              <w:jc w:val="center"/>
            </w:pPr>
            <w:r>
              <w:t>2</w:t>
            </w:r>
          </w:p>
        </w:tc>
        <w:tc>
          <w:tcPr>
            <w:tcW w:w="12270" w:type="dxa"/>
            <w:gridSpan w:val="8"/>
          </w:tcPr>
          <w:p w:rsidR="00211D25" w:rsidRPr="00714E13" w:rsidRDefault="00211D25" w:rsidP="00DB51D4">
            <w:pPr>
              <w:pStyle w:val="ListParagraph"/>
              <w:numPr>
                <w:ilvl w:val="0"/>
                <w:numId w:val="25"/>
              </w:numPr>
              <w:spacing w:line="240" w:lineRule="auto"/>
            </w:pPr>
            <w:r w:rsidRPr="00714E13">
              <w:t xml:space="preserve">Instructional Strategy 4_Formative Assessment 2_OSHA Young Worker in Restaurants </w:t>
            </w:r>
            <w:proofErr w:type="spellStart"/>
            <w:r w:rsidRPr="00714E13">
              <w:t>eTool</w:t>
            </w:r>
            <w:proofErr w:type="spellEnd"/>
            <w:r w:rsidRPr="00714E13">
              <w:t xml:space="preserve"> – </w:t>
            </w:r>
            <w:r w:rsidR="007607CF" w:rsidRPr="00714E13">
              <w:t>Teacher will provide</w:t>
            </w:r>
            <w:r w:rsidRPr="00714E13">
              <w:t xml:space="preserve"> Formative Assessment 2.</w:t>
            </w:r>
            <w:r w:rsidR="00337180" w:rsidRPr="00714E13">
              <w:t xml:space="preserve">  Students will review the online lesson and complete the quizzes.  Once finished, students will print out a certification of completion.  Use Formative Assessment 2_OSHA Young Workers Safety in Restaurants </w:t>
            </w:r>
            <w:proofErr w:type="spellStart"/>
            <w:r w:rsidR="00337180" w:rsidRPr="00714E13">
              <w:t>eTool</w:t>
            </w:r>
            <w:proofErr w:type="spellEnd"/>
          </w:p>
        </w:tc>
      </w:tr>
      <w:tr w:rsidR="00F92688" w:rsidTr="003E3031">
        <w:trPr>
          <w:trHeight w:val="359"/>
        </w:trPr>
        <w:tc>
          <w:tcPr>
            <w:tcW w:w="888" w:type="dxa"/>
          </w:tcPr>
          <w:p w:rsidR="00F92688" w:rsidRPr="004D0BEE" w:rsidRDefault="00A73188" w:rsidP="001F6305">
            <w:pPr>
              <w:spacing w:line="240" w:lineRule="auto"/>
              <w:jc w:val="center"/>
            </w:pPr>
            <w:r>
              <w:t>3</w:t>
            </w:r>
          </w:p>
        </w:tc>
        <w:tc>
          <w:tcPr>
            <w:tcW w:w="12270" w:type="dxa"/>
            <w:gridSpan w:val="8"/>
          </w:tcPr>
          <w:p w:rsidR="00F92688" w:rsidRPr="00714E13" w:rsidRDefault="00211D25" w:rsidP="0054586C">
            <w:pPr>
              <w:pStyle w:val="ListParagraph"/>
              <w:numPr>
                <w:ilvl w:val="0"/>
                <w:numId w:val="25"/>
              </w:numPr>
              <w:spacing w:line="240" w:lineRule="auto"/>
            </w:pPr>
            <w:r w:rsidRPr="00714E13">
              <w:t>Instructional Strategy 5</w:t>
            </w:r>
            <w:r w:rsidR="00F92688" w:rsidRPr="00714E13">
              <w:t>_ Interactive/Experiential Instruction</w:t>
            </w:r>
            <w:r w:rsidR="00754854" w:rsidRPr="00714E13">
              <w:t>/Direct Instruction</w:t>
            </w:r>
            <w:r w:rsidR="00F92688" w:rsidRPr="00714E13">
              <w:t xml:space="preserve"> – </w:t>
            </w:r>
            <w:r w:rsidR="00234B58" w:rsidRPr="00714E13">
              <w:t xml:space="preserve">Students </w:t>
            </w:r>
            <w:r w:rsidR="00754854" w:rsidRPr="00714E13">
              <w:t xml:space="preserve">will </w:t>
            </w:r>
            <w:r w:rsidRPr="00714E13">
              <w:t>view P</w:t>
            </w:r>
            <w:r w:rsidR="005F1E1A" w:rsidRPr="00714E13">
              <w:t>owerPoint</w:t>
            </w:r>
            <w:r w:rsidRPr="00714E13">
              <w:t xml:space="preserve"> with video clip as an </w:t>
            </w:r>
            <w:r w:rsidR="0054586C" w:rsidRPr="00714E13">
              <w:t>introduction to security</w:t>
            </w:r>
            <w:r w:rsidR="00754854" w:rsidRPr="00714E13">
              <w:t xml:space="preserve">. Use Instructional </w:t>
            </w:r>
            <w:r w:rsidR="006457ED" w:rsidRPr="00714E13">
              <w:t>Strateg</w:t>
            </w:r>
            <w:r w:rsidRPr="00714E13">
              <w:t>y 5</w:t>
            </w:r>
            <w:r w:rsidR="006457ED" w:rsidRPr="00714E13">
              <w:t>_Security Concerns P</w:t>
            </w:r>
            <w:r w:rsidR="0054586C" w:rsidRPr="00714E13">
              <w:t>owerPoint</w:t>
            </w:r>
            <w:r w:rsidR="006457ED" w:rsidRPr="00714E13">
              <w:t xml:space="preserve">. </w:t>
            </w:r>
          </w:p>
        </w:tc>
      </w:tr>
      <w:tr w:rsidR="00211D25" w:rsidTr="003E3031">
        <w:trPr>
          <w:trHeight w:val="359"/>
        </w:trPr>
        <w:tc>
          <w:tcPr>
            <w:tcW w:w="888" w:type="dxa"/>
          </w:tcPr>
          <w:p w:rsidR="00211D25" w:rsidRDefault="00211D25" w:rsidP="001F6305">
            <w:pPr>
              <w:spacing w:line="240" w:lineRule="auto"/>
              <w:jc w:val="center"/>
            </w:pPr>
            <w:r>
              <w:t>3</w:t>
            </w:r>
          </w:p>
        </w:tc>
        <w:tc>
          <w:tcPr>
            <w:tcW w:w="12270" w:type="dxa"/>
            <w:gridSpan w:val="8"/>
          </w:tcPr>
          <w:p w:rsidR="00211D25" w:rsidRPr="00714E13" w:rsidRDefault="00211D25" w:rsidP="00202A43">
            <w:pPr>
              <w:pStyle w:val="ListParagraph"/>
              <w:numPr>
                <w:ilvl w:val="0"/>
                <w:numId w:val="25"/>
              </w:numPr>
              <w:spacing w:line="240" w:lineRule="auto"/>
            </w:pPr>
            <w:r w:rsidRPr="00714E13">
              <w:t>Instructional Strategy 6_Formative Assessment 3_S</w:t>
            </w:r>
            <w:r w:rsidR="00202A43" w:rsidRPr="00714E13">
              <w:t>ecurity</w:t>
            </w:r>
            <w:r w:rsidRPr="00714E13">
              <w:t xml:space="preserve"> Concerns in the Workplace Activity</w:t>
            </w:r>
            <w:r w:rsidR="007607CF" w:rsidRPr="00714E13">
              <w:t xml:space="preserve"> – Teacher will provide</w:t>
            </w:r>
            <w:r w:rsidRPr="00714E13">
              <w:t xml:space="preserve"> </w:t>
            </w:r>
            <w:r w:rsidR="00337180" w:rsidRPr="00714E13">
              <w:t>questionnaire about security procedures using Formative Assessment 3_S</w:t>
            </w:r>
            <w:r w:rsidR="00202A43" w:rsidRPr="00714E13">
              <w:t>ecurity</w:t>
            </w:r>
            <w:r w:rsidR="00337180" w:rsidRPr="00714E13">
              <w:t xml:space="preserve"> Concerns in the Workplace Activity.</w:t>
            </w:r>
          </w:p>
        </w:tc>
      </w:tr>
      <w:tr w:rsidR="00211D25" w:rsidTr="003E3031">
        <w:trPr>
          <w:trHeight w:val="359"/>
        </w:trPr>
        <w:tc>
          <w:tcPr>
            <w:tcW w:w="888" w:type="dxa"/>
          </w:tcPr>
          <w:p w:rsidR="00211D25" w:rsidRDefault="00211D25" w:rsidP="001F6305">
            <w:pPr>
              <w:spacing w:line="240" w:lineRule="auto"/>
              <w:jc w:val="center"/>
            </w:pPr>
            <w:r>
              <w:t>3</w:t>
            </w:r>
          </w:p>
        </w:tc>
        <w:tc>
          <w:tcPr>
            <w:tcW w:w="12270" w:type="dxa"/>
            <w:gridSpan w:val="8"/>
          </w:tcPr>
          <w:p w:rsidR="00211D25" w:rsidRPr="00B83CB1" w:rsidRDefault="00211D25" w:rsidP="00202A43">
            <w:pPr>
              <w:pStyle w:val="ListParagraph"/>
              <w:numPr>
                <w:ilvl w:val="0"/>
                <w:numId w:val="25"/>
              </w:numPr>
              <w:spacing w:line="240" w:lineRule="auto"/>
              <w:rPr>
                <w:b/>
              </w:rPr>
            </w:pPr>
            <w:r>
              <w:t>Instructional Strategy 7_Summative Assessment 1_S</w:t>
            </w:r>
            <w:r w:rsidR="00202A43">
              <w:t>ecurity</w:t>
            </w:r>
            <w:r>
              <w:t xml:space="preserve"> Concerns in the W</w:t>
            </w:r>
            <w:r w:rsidR="007607CF">
              <w:t>orkplace 3D Project – Teacher will provide</w:t>
            </w:r>
            <w:r>
              <w:t xml:space="preserve"> Summative Assessment 1.</w:t>
            </w:r>
            <w:r w:rsidR="00337180">
              <w:t xml:space="preserve">  Students will </w:t>
            </w:r>
            <w:r w:rsidR="00202A43">
              <w:t>research security</w:t>
            </w:r>
            <w:r w:rsidR="00337180">
              <w:t xml:space="preserve"> practices and procedures and create a three dimensional project to display their knowledge. They will work with a partner. This will be evaluated with a rubric.  Use Summative </w:t>
            </w:r>
            <w:r w:rsidR="00202A43">
              <w:t>Assessment 1_Security</w:t>
            </w:r>
            <w:r w:rsidR="00337180">
              <w:t xml:space="preserve"> Concerns in the Workplace 3-D Project.</w:t>
            </w:r>
          </w:p>
        </w:tc>
      </w:tr>
      <w:tr w:rsidR="00211D25" w:rsidTr="003E3031">
        <w:trPr>
          <w:trHeight w:val="359"/>
        </w:trPr>
        <w:tc>
          <w:tcPr>
            <w:tcW w:w="888" w:type="dxa"/>
          </w:tcPr>
          <w:p w:rsidR="00211D25" w:rsidRDefault="007607CF" w:rsidP="001F6305">
            <w:pPr>
              <w:spacing w:line="240" w:lineRule="auto"/>
              <w:jc w:val="center"/>
            </w:pPr>
            <w:r>
              <w:t>3</w:t>
            </w:r>
          </w:p>
        </w:tc>
        <w:tc>
          <w:tcPr>
            <w:tcW w:w="12270" w:type="dxa"/>
            <w:gridSpan w:val="8"/>
          </w:tcPr>
          <w:p w:rsidR="00211D25" w:rsidRPr="00B83CB1" w:rsidRDefault="00F834B6" w:rsidP="00DB51D4">
            <w:pPr>
              <w:pStyle w:val="ListParagraph"/>
              <w:numPr>
                <w:ilvl w:val="0"/>
                <w:numId w:val="25"/>
              </w:numPr>
              <w:spacing w:line="240" w:lineRule="auto"/>
              <w:rPr>
                <w:rFonts w:asciiTheme="majorHAnsi" w:hAnsiTheme="majorHAnsi" w:cs="Times"/>
              </w:rPr>
            </w:pPr>
            <w:r w:rsidRPr="00B83CB1">
              <w:rPr>
                <w:rFonts w:asciiTheme="majorHAnsi" w:hAnsiTheme="majorHAnsi" w:cs="Times"/>
              </w:rPr>
              <w:t xml:space="preserve">Instructional </w:t>
            </w:r>
            <w:r w:rsidR="002C43C4" w:rsidRPr="00B83CB1">
              <w:rPr>
                <w:rFonts w:asciiTheme="majorHAnsi" w:hAnsiTheme="majorHAnsi" w:cs="Times"/>
              </w:rPr>
              <w:t>Strategy 8</w:t>
            </w:r>
            <w:r w:rsidR="007607CF" w:rsidRPr="00B83CB1">
              <w:rPr>
                <w:rFonts w:asciiTheme="majorHAnsi" w:hAnsiTheme="majorHAnsi" w:cs="Times"/>
              </w:rPr>
              <w:t>_Formative Assessment 4_</w:t>
            </w:r>
            <w:r w:rsidR="007607CF" w:rsidRPr="00161564">
              <w:t xml:space="preserve"> </w:t>
            </w:r>
            <w:r w:rsidR="007607CF">
              <w:t xml:space="preserve">Handling Disturbances – </w:t>
            </w:r>
            <w:r w:rsidRPr="00B83CB1">
              <w:rPr>
                <w:rFonts w:asciiTheme="majorHAnsi" w:hAnsiTheme="majorHAnsi" w:cs="Times"/>
              </w:rPr>
              <w:t>Students will put themselves in the role of security officer to respond/role play a series of scenarios in Formative Assessment 4.</w:t>
            </w:r>
          </w:p>
        </w:tc>
      </w:tr>
      <w:tr w:rsidR="00211D25" w:rsidTr="003E3031">
        <w:trPr>
          <w:trHeight w:val="422"/>
        </w:trPr>
        <w:tc>
          <w:tcPr>
            <w:tcW w:w="888" w:type="dxa"/>
          </w:tcPr>
          <w:p w:rsidR="00211D25" w:rsidRDefault="007607CF" w:rsidP="001F6305">
            <w:pPr>
              <w:spacing w:line="240" w:lineRule="auto"/>
              <w:jc w:val="center"/>
            </w:pPr>
            <w:r>
              <w:t>3</w:t>
            </w:r>
          </w:p>
        </w:tc>
        <w:tc>
          <w:tcPr>
            <w:tcW w:w="12270" w:type="dxa"/>
            <w:gridSpan w:val="8"/>
          </w:tcPr>
          <w:p w:rsidR="00211D25" w:rsidRPr="00B83CB1" w:rsidRDefault="00F834B6" w:rsidP="00DB51D4">
            <w:pPr>
              <w:pStyle w:val="ListParagraph"/>
              <w:numPr>
                <w:ilvl w:val="0"/>
                <w:numId w:val="25"/>
              </w:numPr>
              <w:spacing w:line="240" w:lineRule="auto"/>
              <w:rPr>
                <w:b/>
              </w:rPr>
            </w:pPr>
            <w:r>
              <w:t>Instructional Strategy 9</w:t>
            </w:r>
            <w:r w:rsidR="007607CF">
              <w:t xml:space="preserve">_Summative Assessment 2_Writing an Incident report.  </w:t>
            </w:r>
            <w:r>
              <w:t xml:space="preserve">Students will review a case study on an incident in a lodging property.  They create an incident report as if they are the security officer on duty. This will be evaluated with a </w:t>
            </w:r>
            <w:r>
              <w:lastRenderedPageBreak/>
              <w:t>rubric.  Use Summative Assessment 2_Writing an Incident Report.</w:t>
            </w:r>
          </w:p>
        </w:tc>
      </w:tr>
      <w:tr w:rsidR="00321BC1" w:rsidTr="003E3031">
        <w:trPr>
          <w:trHeight w:val="656"/>
        </w:trPr>
        <w:tc>
          <w:tcPr>
            <w:tcW w:w="888" w:type="dxa"/>
          </w:tcPr>
          <w:p w:rsidR="007B0157" w:rsidRPr="00B83CB1" w:rsidRDefault="00A73188" w:rsidP="001F6305">
            <w:pPr>
              <w:spacing w:line="240" w:lineRule="auto"/>
              <w:jc w:val="center"/>
            </w:pPr>
            <w:r w:rsidRPr="00B83CB1">
              <w:lastRenderedPageBreak/>
              <w:t>4</w:t>
            </w:r>
          </w:p>
        </w:tc>
        <w:tc>
          <w:tcPr>
            <w:tcW w:w="12270" w:type="dxa"/>
            <w:gridSpan w:val="8"/>
          </w:tcPr>
          <w:p w:rsidR="00321BC1" w:rsidRPr="00714E13" w:rsidRDefault="00073B00" w:rsidP="00DB51D4">
            <w:pPr>
              <w:pStyle w:val="ListParagraph"/>
              <w:numPr>
                <w:ilvl w:val="0"/>
                <w:numId w:val="25"/>
              </w:numPr>
              <w:spacing w:line="240" w:lineRule="auto"/>
            </w:pPr>
            <w:r w:rsidRPr="00714E13">
              <w:t>I</w:t>
            </w:r>
            <w:r w:rsidR="00F834B6" w:rsidRPr="00714E13">
              <w:t>nstructional Strategy 10</w:t>
            </w:r>
            <w:r w:rsidR="00161564" w:rsidRPr="00714E13">
              <w:t xml:space="preserve">_ </w:t>
            </w:r>
            <w:r w:rsidRPr="00714E13">
              <w:t>Direct/Experiential Instruction – Students will view P</w:t>
            </w:r>
            <w:r w:rsidR="00F834B6" w:rsidRPr="00714E13">
              <w:t>owerPoint</w:t>
            </w:r>
            <w:r w:rsidRPr="00714E13">
              <w:t xml:space="preserve"> on the training and certification needed in the industry.  They will complete a scavenger hunt on ADA in lodging facilit</w:t>
            </w:r>
            <w:r w:rsidR="007607CF" w:rsidRPr="00714E13">
              <w:t>ies.  Use Instruction Strategy 11</w:t>
            </w:r>
            <w:r w:rsidRPr="00714E13">
              <w:t>_Training and Certification P</w:t>
            </w:r>
            <w:r w:rsidR="00B83CB1" w:rsidRPr="00714E13">
              <w:t>owerPoint</w:t>
            </w:r>
            <w:r w:rsidRPr="00714E13">
              <w:t xml:space="preserve">. </w:t>
            </w:r>
          </w:p>
        </w:tc>
      </w:tr>
      <w:tr w:rsidR="007607CF" w:rsidTr="003E3031">
        <w:trPr>
          <w:trHeight w:val="368"/>
        </w:trPr>
        <w:tc>
          <w:tcPr>
            <w:tcW w:w="888" w:type="dxa"/>
          </w:tcPr>
          <w:p w:rsidR="007607CF" w:rsidRDefault="00B83CB1" w:rsidP="001F6305">
            <w:pPr>
              <w:spacing w:line="240" w:lineRule="auto"/>
              <w:jc w:val="center"/>
            </w:pPr>
            <w:r>
              <w:t>4</w:t>
            </w:r>
          </w:p>
        </w:tc>
        <w:tc>
          <w:tcPr>
            <w:tcW w:w="12270" w:type="dxa"/>
            <w:gridSpan w:val="8"/>
          </w:tcPr>
          <w:p w:rsidR="007607CF" w:rsidRPr="00714E13" w:rsidRDefault="00F834B6" w:rsidP="00DB51D4">
            <w:pPr>
              <w:pStyle w:val="ListParagraph"/>
              <w:numPr>
                <w:ilvl w:val="0"/>
                <w:numId w:val="25"/>
              </w:numPr>
              <w:spacing w:line="240" w:lineRule="auto"/>
            </w:pPr>
            <w:r w:rsidRPr="00714E13">
              <w:t>Instructional Strategy 11</w:t>
            </w:r>
            <w:r w:rsidR="007607CF" w:rsidRPr="00714E13">
              <w:t xml:space="preserve">_ Formative Assessment 5_ADA Scavenger Hunt – </w:t>
            </w:r>
            <w:r w:rsidR="00B83CB1" w:rsidRPr="00714E13">
              <w:t>Students will use the internet to complete a web quest regarding ADA requirements for blind guests at a lodging property.  Use Formative Assessment 5_Americans with Disabilities Scavenger Hunt.</w:t>
            </w:r>
          </w:p>
        </w:tc>
      </w:tr>
      <w:tr w:rsidR="00F92688" w:rsidTr="003E3031">
        <w:trPr>
          <w:trHeight w:val="466"/>
        </w:trPr>
        <w:tc>
          <w:tcPr>
            <w:tcW w:w="888" w:type="dxa"/>
          </w:tcPr>
          <w:p w:rsidR="00F92688" w:rsidRPr="00C44E14" w:rsidRDefault="00F92688" w:rsidP="00440C41">
            <w:pPr>
              <w:spacing w:line="240" w:lineRule="auto"/>
              <w:jc w:val="center"/>
              <w:rPr>
                <w:b/>
              </w:rPr>
            </w:pPr>
            <w:r>
              <w:rPr>
                <w:b/>
              </w:rPr>
              <w:t>Obj.#</w:t>
            </w:r>
          </w:p>
        </w:tc>
        <w:tc>
          <w:tcPr>
            <w:tcW w:w="12270" w:type="dxa"/>
            <w:gridSpan w:val="8"/>
          </w:tcPr>
          <w:p w:rsidR="00F92688" w:rsidRPr="00F92688" w:rsidRDefault="00F92688" w:rsidP="00B83CB1">
            <w:pPr>
              <w:tabs>
                <w:tab w:val="left" w:pos="7219"/>
              </w:tabs>
              <w:spacing w:line="240" w:lineRule="auto"/>
              <w:rPr>
                <w:b/>
                <w:color w:val="A6A6A6"/>
                <w:sz w:val="18"/>
              </w:rPr>
            </w:pPr>
            <w:r w:rsidRPr="00C44E14">
              <w:rPr>
                <w:b/>
              </w:rPr>
              <w:t xml:space="preserve">INSTRUCTIONAL ACTIVITIES: </w:t>
            </w:r>
            <w:r w:rsidRPr="00C44E14">
              <w:rPr>
                <w:b/>
                <w:sz w:val="18"/>
              </w:rPr>
              <w:t>(What Students Do</w:t>
            </w:r>
            <w:r>
              <w:rPr>
                <w:b/>
                <w:sz w:val="18"/>
              </w:rPr>
              <w:t>)</w:t>
            </w:r>
            <w:r w:rsidR="00B83CB1">
              <w:rPr>
                <w:b/>
                <w:sz w:val="18"/>
              </w:rPr>
              <w:tab/>
            </w:r>
          </w:p>
        </w:tc>
      </w:tr>
      <w:tr w:rsidR="00DD1A1B" w:rsidTr="003E3031">
        <w:trPr>
          <w:trHeight w:val="466"/>
        </w:trPr>
        <w:tc>
          <w:tcPr>
            <w:tcW w:w="888" w:type="dxa"/>
          </w:tcPr>
          <w:p w:rsidR="00DD1A1B" w:rsidRPr="00F92688" w:rsidRDefault="00920BE9" w:rsidP="00440C41">
            <w:pPr>
              <w:spacing w:line="240" w:lineRule="auto"/>
              <w:jc w:val="center"/>
            </w:pPr>
            <w:r>
              <w:t>1</w:t>
            </w:r>
          </w:p>
        </w:tc>
        <w:tc>
          <w:tcPr>
            <w:tcW w:w="12270" w:type="dxa"/>
            <w:gridSpan w:val="8"/>
          </w:tcPr>
          <w:p w:rsidR="00DD1A1B" w:rsidRPr="00DB51D4" w:rsidRDefault="00DD1A1B" w:rsidP="00DB51D4">
            <w:pPr>
              <w:pStyle w:val="ListParagraph"/>
              <w:numPr>
                <w:ilvl w:val="0"/>
                <w:numId w:val="24"/>
              </w:numPr>
              <w:spacing w:line="240" w:lineRule="auto"/>
              <w:rPr>
                <w:rFonts w:asciiTheme="majorHAnsi" w:hAnsiTheme="majorHAnsi" w:cs="Times"/>
              </w:rPr>
            </w:pPr>
            <w:r w:rsidRPr="00DB51D4">
              <w:rPr>
                <w:rFonts w:asciiTheme="majorHAnsi" w:hAnsiTheme="majorHAnsi" w:cs="Times"/>
              </w:rPr>
              <w:t>Instructional Ac</w:t>
            </w:r>
            <w:r w:rsidR="00754854" w:rsidRPr="00DB51D4">
              <w:rPr>
                <w:rFonts w:asciiTheme="majorHAnsi" w:hAnsiTheme="majorHAnsi" w:cs="Times"/>
              </w:rPr>
              <w:t>tivity 1_</w:t>
            </w:r>
            <w:r w:rsidR="00D43382" w:rsidRPr="00DB51D4">
              <w:rPr>
                <w:rFonts w:asciiTheme="majorHAnsi" w:hAnsiTheme="majorHAnsi" w:cs="Times"/>
              </w:rPr>
              <w:t>Direct Instruction</w:t>
            </w:r>
            <w:r w:rsidRPr="00DB51D4">
              <w:rPr>
                <w:rFonts w:asciiTheme="majorHAnsi" w:hAnsiTheme="majorHAnsi" w:cs="Times"/>
              </w:rPr>
              <w:t xml:space="preserve"> </w:t>
            </w:r>
            <w:r w:rsidR="00754854" w:rsidRPr="00DB51D4">
              <w:rPr>
                <w:rFonts w:asciiTheme="majorHAnsi" w:hAnsiTheme="majorHAnsi" w:cs="Times"/>
              </w:rPr>
              <w:t>–</w:t>
            </w:r>
            <w:r w:rsidRPr="00DB51D4">
              <w:rPr>
                <w:rFonts w:asciiTheme="majorHAnsi" w:hAnsiTheme="majorHAnsi" w:cs="Times"/>
              </w:rPr>
              <w:t xml:space="preserve"> </w:t>
            </w:r>
            <w:r w:rsidR="00754854" w:rsidRPr="00DB51D4">
              <w:rPr>
                <w:rFonts w:asciiTheme="majorHAnsi" w:hAnsiTheme="majorHAnsi" w:cs="Times"/>
              </w:rPr>
              <w:t>Students will view</w:t>
            </w:r>
            <w:r w:rsidR="00F171BD" w:rsidRPr="00DB51D4">
              <w:rPr>
                <w:rFonts w:asciiTheme="majorHAnsi" w:hAnsiTheme="majorHAnsi" w:cs="Times"/>
              </w:rPr>
              <w:t xml:space="preserve"> </w:t>
            </w:r>
            <w:r w:rsidR="00D43382" w:rsidRPr="00DB51D4">
              <w:rPr>
                <w:rFonts w:asciiTheme="majorHAnsi" w:hAnsiTheme="majorHAnsi" w:cs="Times"/>
              </w:rPr>
              <w:t>P</w:t>
            </w:r>
            <w:r w:rsidR="00B83CB1" w:rsidRPr="00DB51D4">
              <w:rPr>
                <w:rFonts w:asciiTheme="majorHAnsi" w:hAnsiTheme="majorHAnsi" w:cs="Times"/>
              </w:rPr>
              <w:t>owerPoint</w:t>
            </w:r>
            <w:r w:rsidR="00D43382" w:rsidRPr="00DB51D4">
              <w:rPr>
                <w:rFonts w:asciiTheme="majorHAnsi" w:hAnsiTheme="majorHAnsi" w:cs="Times"/>
              </w:rPr>
              <w:t xml:space="preserve"> to introduce loss prevention, define it and descr</w:t>
            </w:r>
            <w:r w:rsidR="005F1E1A" w:rsidRPr="00DB51D4">
              <w:rPr>
                <w:rFonts w:asciiTheme="majorHAnsi" w:hAnsiTheme="majorHAnsi" w:cs="Times"/>
              </w:rPr>
              <w:t>ibe the various components</w:t>
            </w:r>
            <w:r w:rsidR="00D43382" w:rsidRPr="00DB51D4">
              <w:rPr>
                <w:rFonts w:asciiTheme="majorHAnsi" w:hAnsiTheme="majorHAnsi" w:cs="Times"/>
              </w:rPr>
              <w:t xml:space="preserve">. </w:t>
            </w:r>
            <w:r w:rsidR="005F1E1A" w:rsidRPr="00DB51D4">
              <w:rPr>
                <w:rFonts w:asciiTheme="majorHAnsi" w:hAnsiTheme="majorHAnsi" w:cs="Times"/>
              </w:rPr>
              <w:t xml:space="preserve"> </w:t>
            </w:r>
            <w:r w:rsidR="006457ED" w:rsidRPr="00DB51D4">
              <w:rPr>
                <w:rFonts w:asciiTheme="majorHAnsi" w:hAnsiTheme="majorHAnsi" w:cs="Times"/>
              </w:rPr>
              <w:t>Use Instructional Strategy 1_Loss Prevention</w:t>
            </w:r>
            <w:r w:rsidR="00B83CB1" w:rsidRPr="00DB51D4">
              <w:rPr>
                <w:rFonts w:asciiTheme="majorHAnsi" w:hAnsiTheme="majorHAnsi" w:cs="Times"/>
              </w:rPr>
              <w:t>.</w:t>
            </w:r>
          </w:p>
        </w:tc>
      </w:tr>
      <w:tr w:rsidR="00611BA1" w:rsidTr="003E3031">
        <w:trPr>
          <w:trHeight w:val="466"/>
        </w:trPr>
        <w:tc>
          <w:tcPr>
            <w:tcW w:w="888" w:type="dxa"/>
          </w:tcPr>
          <w:p w:rsidR="00611BA1" w:rsidRDefault="00611BA1" w:rsidP="00440C41">
            <w:pPr>
              <w:spacing w:line="240" w:lineRule="auto"/>
              <w:jc w:val="center"/>
            </w:pPr>
          </w:p>
        </w:tc>
        <w:tc>
          <w:tcPr>
            <w:tcW w:w="12270" w:type="dxa"/>
            <w:gridSpan w:val="8"/>
          </w:tcPr>
          <w:p w:rsidR="00611BA1" w:rsidRPr="00DB51D4" w:rsidRDefault="00611BA1" w:rsidP="00DB51D4">
            <w:pPr>
              <w:pStyle w:val="ListParagraph"/>
              <w:numPr>
                <w:ilvl w:val="0"/>
                <w:numId w:val="24"/>
              </w:numPr>
              <w:spacing w:line="240" w:lineRule="auto"/>
              <w:rPr>
                <w:rFonts w:asciiTheme="majorHAnsi" w:hAnsiTheme="majorHAnsi" w:cs="Times"/>
              </w:rPr>
            </w:pPr>
            <w:r w:rsidRPr="00DB51D4">
              <w:rPr>
                <w:rFonts w:asciiTheme="majorHAnsi" w:hAnsiTheme="majorHAnsi" w:cs="Times"/>
              </w:rPr>
              <w:t>Instructional Activity 2_Students will listen to guest speaker(s)</w:t>
            </w:r>
            <w:r>
              <w:t xml:space="preserve"> introducing the legal issues pertaining t</w:t>
            </w:r>
            <w:r w:rsidR="0054586C">
              <w:t xml:space="preserve">o OSHA, ADA and guest privacy </w:t>
            </w:r>
            <w:proofErr w:type="gramStart"/>
            <w:r w:rsidR="0054586C">
              <w:t xml:space="preserve">at </w:t>
            </w:r>
            <w:r>
              <w:t xml:space="preserve"> a</w:t>
            </w:r>
            <w:proofErr w:type="gramEnd"/>
            <w:r>
              <w:t xml:space="preserve"> hospitality property</w:t>
            </w:r>
            <w:r w:rsidR="00B83CB1">
              <w:t>.</w:t>
            </w:r>
          </w:p>
        </w:tc>
      </w:tr>
      <w:tr w:rsidR="00DD1A1B" w:rsidTr="003E3031">
        <w:trPr>
          <w:trHeight w:val="466"/>
        </w:trPr>
        <w:tc>
          <w:tcPr>
            <w:tcW w:w="888" w:type="dxa"/>
          </w:tcPr>
          <w:p w:rsidR="00DD1A1B" w:rsidRPr="00F92688" w:rsidRDefault="0089689D" w:rsidP="00440C41">
            <w:pPr>
              <w:spacing w:line="240" w:lineRule="auto"/>
              <w:jc w:val="center"/>
            </w:pPr>
            <w:r>
              <w:t>2</w:t>
            </w:r>
          </w:p>
        </w:tc>
        <w:tc>
          <w:tcPr>
            <w:tcW w:w="12270" w:type="dxa"/>
            <w:gridSpan w:val="8"/>
          </w:tcPr>
          <w:p w:rsidR="00DD1A1B" w:rsidRPr="00F92688" w:rsidRDefault="00611BA1" w:rsidP="00DB51D4">
            <w:pPr>
              <w:pStyle w:val="ListParagraph"/>
              <w:numPr>
                <w:ilvl w:val="0"/>
                <w:numId w:val="24"/>
              </w:numPr>
              <w:spacing w:line="240" w:lineRule="auto"/>
            </w:pPr>
            <w:r>
              <w:t>Instructional Activity 3</w:t>
            </w:r>
            <w:r w:rsidR="00DD1A1B" w:rsidRPr="00161564">
              <w:t>_</w:t>
            </w:r>
            <w:r w:rsidR="00754854">
              <w:t>Formative Assessment 1_</w:t>
            </w:r>
            <w:r>
              <w:t xml:space="preserve"> Guest Speaker Review - </w:t>
            </w:r>
            <w:r w:rsidR="00754854">
              <w:t xml:space="preserve">Interactive Learning - Students will complete </w:t>
            </w:r>
            <w:r w:rsidR="00337180">
              <w:t xml:space="preserve"> </w:t>
            </w:r>
            <w:r w:rsidR="00754854">
              <w:t>a guest speaker review form – Use Formative Assessment 1_Guest Speaker Review</w:t>
            </w:r>
          </w:p>
        </w:tc>
      </w:tr>
      <w:tr w:rsidR="00C60253" w:rsidTr="003E3031">
        <w:trPr>
          <w:trHeight w:val="466"/>
        </w:trPr>
        <w:tc>
          <w:tcPr>
            <w:tcW w:w="888" w:type="dxa"/>
          </w:tcPr>
          <w:p w:rsidR="00C60253" w:rsidRDefault="00C60253" w:rsidP="00440C41">
            <w:pPr>
              <w:spacing w:line="240" w:lineRule="auto"/>
              <w:jc w:val="center"/>
            </w:pPr>
            <w:r>
              <w:t>2</w:t>
            </w:r>
          </w:p>
        </w:tc>
        <w:tc>
          <w:tcPr>
            <w:tcW w:w="12270" w:type="dxa"/>
            <w:gridSpan w:val="8"/>
          </w:tcPr>
          <w:p w:rsidR="00C60253" w:rsidRDefault="00611BA1" w:rsidP="00DB51D4">
            <w:pPr>
              <w:pStyle w:val="ListParagraph"/>
              <w:numPr>
                <w:ilvl w:val="0"/>
                <w:numId w:val="24"/>
              </w:numPr>
              <w:spacing w:line="240" w:lineRule="auto"/>
            </w:pPr>
            <w:r>
              <w:t>Instructional Activity 4</w:t>
            </w:r>
            <w:r w:rsidR="00C60253">
              <w:t>_ Formative Assessment 2_</w:t>
            </w:r>
            <w:r>
              <w:t xml:space="preserve"> Young Worker in Restaurants </w:t>
            </w:r>
            <w:proofErr w:type="spellStart"/>
            <w:r>
              <w:t>eTool</w:t>
            </w:r>
            <w:proofErr w:type="spellEnd"/>
            <w:r>
              <w:t xml:space="preserve"> - </w:t>
            </w:r>
            <w:r w:rsidR="00C60253">
              <w:t xml:space="preserve">Interactive Learning – Students will use website to research OSHA laws as they pertain to the employment of young workers in the restaurant industry. </w:t>
            </w:r>
            <w:r>
              <w:t xml:space="preserve">Students will complete </w:t>
            </w:r>
            <w:r w:rsidR="00C60253">
              <w:t xml:space="preserve">Formative Assessment 2_Young Worker in Restaurants </w:t>
            </w:r>
            <w:proofErr w:type="spellStart"/>
            <w:r w:rsidR="00C60253">
              <w:t>eTool</w:t>
            </w:r>
            <w:proofErr w:type="spellEnd"/>
            <w:r w:rsidR="00B83CB1">
              <w:t>.</w:t>
            </w:r>
            <w:r w:rsidR="00C60253">
              <w:t xml:space="preserve"> </w:t>
            </w:r>
          </w:p>
        </w:tc>
      </w:tr>
      <w:tr w:rsidR="0000526E" w:rsidTr="003E3031">
        <w:trPr>
          <w:trHeight w:val="466"/>
        </w:trPr>
        <w:tc>
          <w:tcPr>
            <w:tcW w:w="888" w:type="dxa"/>
          </w:tcPr>
          <w:p w:rsidR="0000526E" w:rsidRPr="00F92688" w:rsidRDefault="00C60253" w:rsidP="00440C41">
            <w:pPr>
              <w:spacing w:line="240" w:lineRule="auto"/>
              <w:jc w:val="center"/>
            </w:pPr>
            <w:r>
              <w:t>3</w:t>
            </w:r>
          </w:p>
        </w:tc>
        <w:tc>
          <w:tcPr>
            <w:tcW w:w="12270" w:type="dxa"/>
            <w:gridSpan w:val="8"/>
          </w:tcPr>
          <w:p w:rsidR="0000526E" w:rsidRDefault="00754854" w:rsidP="00DB51D4">
            <w:pPr>
              <w:pStyle w:val="ListParagraph"/>
              <w:numPr>
                <w:ilvl w:val="0"/>
                <w:numId w:val="24"/>
              </w:numPr>
              <w:spacing w:line="240" w:lineRule="auto"/>
            </w:pPr>
            <w:r>
              <w:t xml:space="preserve">Instructional Activity </w:t>
            </w:r>
            <w:r w:rsidR="00611BA1">
              <w:t>5</w:t>
            </w:r>
            <w:r w:rsidR="006457ED">
              <w:t>_Direct Instruction-</w:t>
            </w:r>
            <w:r w:rsidR="006457ED" w:rsidRPr="00DB51D4">
              <w:rPr>
                <w:rFonts w:asciiTheme="majorHAnsi" w:hAnsiTheme="majorHAnsi" w:cs="Times"/>
              </w:rPr>
              <w:t xml:space="preserve"> Students will view </w:t>
            </w:r>
            <w:r w:rsidR="00611BA1" w:rsidRPr="00DB51D4">
              <w:rPr>
                <w:rFonts w:asciiTheme="majorHAnsi" w:hAnsiTheme="majorHAnsi" w:cs="Times"/>
              </w:rPr>
              <w:t xml:space="preserve">Instructional Strategy 5_Security Concerns </w:t>
            </w:r>
            <w:r w:rsidR="005F1E1A" w:rsidRPr="00DB51D4">
              <w:rPr>
                <w:rFonts w:asciiTheme="majorHAnsi" w:hAnsiTheme="majorHAnsi" w:cs="Times"/>
              </w:rPr>
              <w:t>PowerPoint</w:t>
            </w:r>
            <w:r w:rsidR="006457ED" w:rsidRPr="00DB51D4">
              <w:rPr>
                <w:rFonts w:asciiTheme="majorHAnsi" w:hAnsiTheme="majorHAnsi" w:cs="Times"/>
              </w:rPr>
              <w:t xml:space="preserve"> to introduce security concer</w:t>
            </w:r>
            <w:r w:rsidR="00611BA1" w:rsidRPr="00DB51D4">
              <w:rPr>
                <w:rFonts w:asciiTheme="majorHAnsi" w:hAnsiTheme="majorHAnsi" w:cs="Times"/>
              </w:rPr>
              <w:t xml:space="preserve">ns. </w:t>
            </w:r>
          </w:p>
        </w:tc>
      </w:tr>
      <w:tr w:rsidR="006457ED" w:rsidTr="003E3031">
        <w:trPr>
          <w:trHeight w:val="466"/>
        </w:trPr>
        <w:tc>
          <w:tcPr>
            <w:tcW w:w="888" w:type="dxa"/>
          </w:tcPr>
          <w:p w:rsidR="006457ED" w:rsidRDefault="0089689D" w:rsidP="00440C41">
            <w:pPr>
              <w:spacing w:line="240" w:lineRule="auto"/>
              <w:jc w:val="center"/>
            </w:pPr>
            <w:r>
              <w:t>3</w:t>
            </w:r>
          </w:p>
        </w:tc>
        <w:tc>
          <w:tcPr>
            <w:tcW w:w="12270" w:type="dxa"/>
            <w:gridSpan w:val="8"/>
          </w:tcPr>
          <w:p w:rsidR="006457ED" w:rsidRDefault="00611BA1" w:rsidP="00202A43">
            <w:pPr>
              <w:pStyle w:val="ListParagraph"/>
              <w:numPr>
                <w:ilvl w:val="0"/>
                <w:numId w:val="24"/>
              </w:numPr>
              <w:spacing w:line="240" w:lineRule="auto"/>
            </w:pPr>
            <w:r>
              <w:t>Instruction Activity 6</w:t>
            </w:r>
            <w:r w:rsidR="006457ED">
              <w:t>_Formative Assessment 3_</w:t>
            </w:r>
            <w:r w:rsidR="00202A43">
              <w:t xml:space="preserve"> Security</w:t>
            </w:r>
            <w:r>
              <w:t xml:space="preserve"> Concerns in the Workplace Activity - </w:t>
            </w:r>
            <w:r w:rsidR="00957F9A">
              <w:t>Experiential</w:t>
            </w:r>
            <w:r w:rsidR="006457ED">
              <w:t xml:space="preserve"> learning- Students will complete questionnaire </w:t>
            </w:r>
            <w:r>
              <w:t>about security procedures</w:t>
            </w:r>
            <w:r w:rsidR="005F1E1A">
              <w:t xml:space="preserve"> using</w:t>
            </w:r>
            <w:r>
              <w:t xml:space="preserve"> </w:t>
            </w:r>
            <w:r w:rsidR="006457ED">
              <w:t>Formative Asses</w:t>
            </w:r>
            <w:r w:rsidR="00202A43">
              <w:t xml:space="preserve">sment 3_Security </w:t>
            </w:r>
            <w:r w:rsidR="00272A59">
              <w:t>Concerns in the W</w:t>
            </w:r>
            <w:r w:rsidR="006457ED">
              <w:t>orkplace</w:t>
            </w:r>
            <w:r w:rsidR="00272A59">
              <w:t xml:space="preserve"> Activity</w:t>
            </w:r>
          </w:p>
        </w:tc>
      </w:tr>
      <w:tr w:rsidR="00A366F3" w:rsidTr="003E3031">
        <w:trPr>
          <w:trHeight w:val="466"/>
        </w:trPr>
        <w:tc>
          <w:tcPr>
            <w:tcW w:w="888" w:type="dxa"/>
          </w:tcPr>
          <w:p w:rsidR="00A366F3" w:rsidRPr="00F92688" w:rsidRDefault="00A73188" w:rsidP="00440C41">
            <w:pPr>
              <w:spacing w:line="240" w:lineRule="auto"/>
              <w:jc w:val="center"/>
            </w:pPr>
            <w:r>
              <w:t>3</w:t>
            </w:r>
          </w:p>
        </w:tc>
        <w:tc>
          <w:tcPr>
            <w:tcW w:w="12270" w:type="dxa"/>
            <w:gridSpan w:val="8"/>
          </w:tcPr>
          <w:p w:rsidR="00A366F3" w:rsidRDefault="006457ED" w:rsidP="00202A43">
            <w:pPr>
              <w:pStyle w:val="ListParagraph"/>
              <w:numPr>
                <w:ilvl w:val="0"/>
                <w:numId w:val="24"/>
              </w:numPr>
              <w:spacing w:line="240" w:lineRule="auto"/>
            </w:pPr>
            <w:r>
              <w:t xml:space="preserve">Instructional Activity </w:t>
            </w:r>
            <w:r w:rsidR="00611BA1">
              <w:t>7</w:t>
            </w:r>
            <w:r>
              <w:t>_ Summative Assessment 1</w:t>
            </w:r>
            <w:r w:rsidR="00A366F3" w:rsidRPr="004D0BEE">
              <w:t>_</w:t>
            </w:r>
            <w:r w:rsidR="00611BA1">
              <w:t xml:space="preserve"> S</w:t>
            </w:r>
            <w:r w:rsidR="00202A43">
              <w:t>ecurity</w:t>
            </w:r>
            <w:r w:rsidR="00611BA1">
              <w:t xml:space="preserve"> Concerns in the Workplace 3D project - </w:t>
            </w:r>
            <w:r>
              <w:t>Experiential Learning/Cooperative Learning</w:t>
            </w:r>
            <w:r w:rsidR="00A366F3">
              <w:t>–</w:t>
            </w:r>
            <w:r w:rsidR="00A366F3" w:rsidRPr="007B0157">
              <w:t xml:space="preserve"> </w:t>
            </w:r>
            <w:r w:rsidR="00A366F3">
              <w:t xml:space="preserve">Students will </w:t>
            </w:r>
            <w:r>
              <w:t>create a 3D project highlighting their knowledge of s</w:t>
            </w:r>
            <w:r w:rsidR="00202A43">
              <w:t>ecurity</w:t>
            </w:r>
            <w:r>
              <w:t xml:space="preserve"> in the workplace. Use</w:t>
            </w:r>
            <w:r w:rsidR="00272A59">
              <w:t xml:space="preserve"> Summative Assessment 1_S</w:t>
            </w:r>
            <w:r w:rsidR="00202A43">
              <w:t>ecurity</w:t>
            </w:r>
            <w:r w:rsidR="00272A59">
              <w:t xml:space="preserve"> Concerns in the W</w:t>
            </w:r>
            <w:r>
              <w:t xml:space="preserve">orkplace 3D project. </w:t>
            </w:r>
          </w:p>
        </w:tc>
      </w:tr>
      <w:tr w:rsidR="00957F9A" w:rsidTr="003E3031">
        <w:trPr>
          <w:trHeight w:val="466"/>
        </w:trPr>
        <w:tc>
          <w:tcPr>
            <w:tcW w:w="888" w:type="dxa"/>
          </w:tcPr>
          <w:p w:rsidR="00957F9A" w:rsidRDefault="00F834B6" w:rsidP="00B83CB1">
            <w:pPr>
              <w:jc w:val="center"/>
            </w:pPr>
            <w:r>
              <w:lastRenderedPageBreak/>
              <w:t>5</w:t>
            </w:r>
          </w:p>
        </w:tc>
        <w:tc>
          <w:tcPr>
            <w:tcW w:w="12270" w:type="dxa"/>
            <w:gridSpan w:val="8"/>
          </w:tcPr>
          <w:p w:rsidR="00957F9A" w:rsidRDefault="00F834B6" w:rsidP="00DB51D4">
            <w:pPr>
              <w:pStyle w:val="ListParagraph"/>
              <w:numPr>
                <w:ilvl w:val="0"/>
                <w:numId w:val="24"/>
              </w:numPr>
            </w:pPr>
            <w:r w:rsidRPr="00DB51D4">
              <w:rPr>
                <w:rFonts w:asciiTheme="majorHAnsi" w:hAnsiTheme="majorHAnsi" w:cs="Times"/>
              </w:rPr>
              <w:t>Instructional Activity 8</w:t>
            </w:r>
            <w:r w:rsidR="00957F9A" w:rsidRPr="00DB51D4">
              <w:rPr>
                <w:rFonts w:asciiTheme="majorHAnsi" w:hAnsiTheme="majorHAnsi" w:cs="Times"/>
              </w:rPr>
              <w:t xml:space="preserve"> _Formative Assessment 4_</w:t>
            </w:r>
            <w:r w:rsidR="00957F9A" w:rsidRPr="002B4AC5">
              <w:t xml:space="preserve"> Handling Disturbances</w:t>
            </w:r>
            <w:r w:rsidR="00957F9A">
              <w:t xml:space="preserve"> –</w:t>
            </w:r>
            <w:r w:rsidRPr="00DB51D4">
              <w:rPr>
                <w:rFonts w:asciiTheme="majorHAnsi" w:hAnsiTheme="majorHAnsi" w:cs="Times"/>
              </w:rPr>
              <w:t>Students will put themselves in the role of security officer to respond/role play a series of scenarios in Formative Assessment 4.</w:t>
            </w:r>
          </w:p>
        </w:tc>
      </w:tr>
      <w:tr w:rsidR="00732E98" w:rsidTr="003E3031">
        <w:trPr>
          <w:trHeight w:val="466"/>
        </w:trPr>
        <w:tc>
          <w:tcPr>
            <w:tcW w:w="888" w:type="dxa"/>
          </w:tcPr>
          <w:p w:rsidR="00732E98" w:rsidRDefault="00732E98" w:rsidP="00440C41">
            <w:pPr>
              <w:spacing w:line="240" w:lineRule="auto"/>
              <w:jc w:val="center"/>
            </w:pPr>
            <w:r>
              <w:t>5</w:t>
            </w:r>
          </w:p>
        </w:tc>
        <w:tc>
          <w:tcPr>
            <w:tcW w:w="12270" w:type="dxa"/>
            <w:gridSpan w:val="8"/>
          </w:tcPr>
          <w:p w:rsidR="00732E98" w:rsidRPr="00DB51D4" w:rsidRDefault="00F834B6" w:rsidP="00DB51D4">
            <w:pPr>
              <w:pStyle w:val="ListParagraph"/>
              <w:numPr>
                <w:ilvl w:val="0"/>
                <w:numId w:val="24"/>
              </w:numPr>
              <w:spacing w:line="240" w:lineRule="auto"/>
              <w:rPr>
                <w:b/>
              </w:rPr>
            </w:pPr>
            <w:r w:rsidRPr="00DB51D4">
              <w:rPr>
                <w:rFonts w:asciiTheme="majorHAnsi" w:hAnsiTheme="majorHAnsi" w:cs="Times"/>
              </w:rPr>
              <w:t>Instructional Activity 9</w:t>
            </w:r>
            <w:r w:rsidR="00732E98" w:rsidRPr="00DB51D4">
              <w:rPr>
                <w:rFonts w:asciiTheme="majorHAnsi" w:hAnsiTheme="majorHAnsi" w:cs="Times"/>
              </w:rPr>
              <w:t>_</w:t>
            </w:r>
            <w:r w:rsidR="00732E98">
              <w:t xml:space="preserve"> </w:t>
            </w:r>
            <w:r w:rsidR="00957F9A">
              <w:t xml:space="preserve">Summative Assessment 2_Writing an Incident report - </w:t>
            </w:r>
            <w:r w:rsidR="00732E98">
              <w:t xml:space="preserve">Interactive/Experiential Instruction </w:t>
            </w:r>
            <w:r w:rsidRPr="00DB51D4">
              <w:rPr>
                <w:b/>
              </w:rPr>
              <w:t xml:space="preserve">- </w:t>
            </w:r>
            <w:r>
              <w:t>Students will review a case study on an incident in a lodging property.  They create an incident report as if they are the security officer on duty. This will be evaluated with a rubric.  Use Summative Assessment 2_Writing an Incident Report.</w:t>
            </w:r>
          </w:p>
        </w:tc>
      </w:tr>
      <w:tr w:rsidR="00073B00" w:rsidTr="003E3031">
        <w:trPr>
          <w:trHeight w:val="466"/>
        </w:trPr>
        <w:tc>
          <w:tcPr>
            <w:tcW w:w="888" w:type="dxa"/>
          </w:tcPr>
          <w:p w:rsidR="00073B00" w:rsidRDefault="00A73188" w:rsidP="00440C41">
            <w:pPr>
              <w:spacing w:line="240" w:lineRule="auto"/>
              <w:jc w:val="center"/>
            </w:pPr>
            <w:r>
              <w:t>4</w:t>
            </w:r>
          </w:p>
        </w:tc>
        <w:tc>
          <w:tcPr>
            <w:tcW w:w="12270" w:type="dxa"/>
            <w:gridSpan w:val="8"/>
          </w:tcPr>
          <w:p w:rsidR="00073B00" w:rsidRPr="00714E13" w:rsidRDefault="00073B00" w:rsidP="00DB51D4">
            <w:pPr>
              <w:pStyle w:val="ListParagraph"/>
              <w:numPr>
                <w:ilvl w:val="0"/>
                <w:numId w:val="24"/>
              </w:numPr>
              <w:spacing w:line="240" w:lineRule="auto"/>
            </w:pPr>
            <w:r w:rsidRPr="00714E13">
              <w:t>Instructional Ac</w:t>
            </w:r>
            <w:r w:rsidR="00F834B6" w:rsidRPr="00714E13">
              <w:t>tivity 10</w:t>
            </w:r>
            <w:r w:rsidRPr="00714E13">
              <w:t>_</w:t>
            </w:r>
            <w:r w:rsidRPr="00714E13">
              <w:rPr>
                <w:rFonts w:asciiTheme="majorHAnsi" w:hAnsiTheme="majorHAnsi" w:cs="Times"/>
              </w:rPr>
              <w:t xml:space="preserve"> Students will view </w:t>
            </w:r>
            <w:r w:rsidR="00957F9A" w:rsidRPr="00714E13">
              <w:rPr>
                <w:rFonts w:asciiTheme="majorHAnsi" w:hAnsiTheme="majorHAnsi" w:cs="Times"/>
              </w:rPr>
              <w:t xml:space="preserve">Instructional Strategy 11_Training and Certification </w:t>
            </w:r>
            <w:r w:rsidRPr="00714E13">
              <w:rPr>
                <w:rFonts w:asciiTheme="majorHAnsi" w:hAnsiTheme="majorHAnsi" w:cs="Times"/>
              </w:rPr>
              <w:t>P</w:t>
            </w:r>
            <w:r w:rsidR="00B83CB1" w:rsidRPr="00714E13">
              <w:rPr>
                <w:rFonts w:asciiTheme="majorHAnsi" w:hAnsiTheme="majorHAnsi" w:cs="Times"/>
              </w:rPr>
              <w:t>owerPoint</w:t>
            </w:r>
            <w:r w:rsidRPr="00714E13">
              <w:rPr>
                <w:rFonts w:asciiTheme="majorHAnsi" w:hAnsiTheme="majorHAnsi" w:cs="Times"/>
              </w:rPr>
              <w:t xml:space="preserve"> to introduce</w:t>
            </w:r>
            <w:r w:rsidR="00957F9A" w:rsidRPr="00714E13">
              <w:rPr>
                <w:rFonts w:asciiTheme="majorHAnsi" w:hAnsiTheme="majorHAnsi" w:cs="Times"/>
              </w:rPr>
              <w:t xml:space="preserve"> training and certification. </w:t>
            </w:r>
            <w:r w:rsidRPr="00714E13">
              <w:rPr>
                <w:rFonts w:asciiTheme="majorHAnsi" w:hAnsiTheme="majorHAnsi" w:cs="Times"/>
              </w:rPr>
              <w:t xml:space="preserve"> </w:t>
            </w:r>
          </w:p>
        </w:tc>
      </w:tr>
      <w:tr w:rsidR="00DD1A1B" w:rsidTr="003E3031">
        <w:trPr>
          <w:trHeight w:val="466"/>
        </w:trPr>
        <w:tc>
          <w:tcPr>
            <w:tcW w:w="888" w:type="dxa"/>
          </w:tcPr>
          <w:p w:rsidR="00DD1A1B" w:rsidRPr="00F92688" w:rsidRDefault="00A73188" w:rsidP="00440C41">
            <w:pPr>
              <w:spacing w:line="240" w:lineRule="auto"/>
              <w:jc w:val="center"/>
            </w:pPr>
            <w:r>
              <w:t>4</w:t>
            </w:r>
          </w:p>
        </w:tc>
        <w:tc>
          <w:tcPr>
            <w:tcW w:w="12270" w:type="dxa"/>
            <w:gridSpan w:val="8"/>
          </w:tcPr>
          <w:p w:rsidR="00DD1A1B" w:rsidRPr="00714E13" w:rsidRDefault="006457ED" w:rsidP="00DB51D4">
            <w:pPr>
              <w:pStyle w:val="ListParagraph"/>
              <w:numPr>
                <w:ilvl w:val="0"/>
                <w:numId w:val="24"/>
              </w:numPr>
              <w:spacing w:line="240" w:lineRule="auto"/>
            </w:pPr>
            <w:r w:rsidRPr="00714E13">
              <w:t>Instructional Ac</w:t>
            </w:r>
            <w:r w:rsidR="00F834B6" w:rsidRPr="00714E13">
              <w:t>tivity 11</w:t>
            </w:r>
            <w:r w:rsidRPr="00714E13">
              <w:t>_</w:t>
            </w:r>
            <w:r w:rsidR="00073B00" w:rsidRPr="00714E13">
              <w:rPr>
                <w:rFonts w:asciiTheme="majorHAnsi" w:hAnsiTheme="majorHAnsi" w:cs="Times"/>
              </w:rPr>
              <w:t xml:space="preserve"> </w:t>
            </w:r>
            <w:r w:rsidR="00957F9A" w:rsidRPr="00714E13">
              <w:rPr>
                <w:rFonts w:asciiTheme="majorHAnsi" w:hAnsiTheme="majorHAnsi" w:cs="Times"/>
              </w:rPr>
              <w:t xml:space="preserve">Formative Assessment 5_ADA Scavenger </w:t>
            </w:r>
            <w:r w:rsidR="002C43C4" w:rsidRPr="00714E13">
              <w:rPr>
                <w:rFonts w:asciiTheme="majorHAnsi" w:hAnsiTheme="majorHAnsi" w:cs="Times"/>
              </w:rPr>
              <w:t>Hunt -</w:t>
            </w:r>
            <w:r w:rsidR="00957F9A" w:rsidRPr="00714E13">
              <w:rPr>
                <w:rFonts w:asciiTheme="majorHAnsi" w:hAnsiTheme="majorHAnsi" w:cs="Times"/>
              </w:rPr>
              <w:t xml:space="preserve"> </w:t>
            </w:r>
            <w:r w:rsidR="00B83CB1" w:rsidRPr="00714E13">
              <w:t>Students will use the internet to complete a web quest regarding ADA requirements for blind guests at a lodging property.  Use Formative Assessment 5_Americans with Disabilities Scavenger Hunt.</w:t>
            </w:r>
          </w:p>
        </w:tc>
      </w:tr>
      <w:tr w:rsidR="000F47EE" w:rsidTr="003E3031">
        <w:trPr>
          <w:trHeight w:val="466"/>
        </w:trPr>
        <w:tc>
          <w:tcPr>
            <w:tcW w:w="13158" w:type="dxa"/>
            <w:gridSpan w:val="9"/>
          </w:tcPr>
          <w:p w:rsidR="009B2EE4"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761C2F" w:rsidRPr="00C875F1" w:rsidRDefault="00234B58" w:rsidP="00C44E14">
            <w:pPr>
              <w:spacing w:line="240" w:lineRule="auto"/>
              <w:rPr>
                <w:b/>
              </w:rPr>
            </w:pPr>
            <w:r>
              <w:rPr>
                <w:b/>
              </w:rPr>
              <w:t xml:space="preserve">OSHA Young </w:t>
            </w:r>
            <w:r w:rsidR="00C875F1">
              <w:rPr>
                <w:b/>
              </w:rPr>
              <w:t xml:space="preserve">Worker Safety in Restaurants </w:t>
            </w:r>
            <w:proofErr w:type="spellStart"/>
            <w:r w:rsidR="00C875F1">
              <w:rPr>
                <w:b/>
              </w:rPr>
              <w:t>eTool</w:t>
            </w:r>
            <w:proofErr w:type="spellEnd"/>
            <w:r w:rsidR="00C875F1">
              <w:rPr>
                <w:b/>
              </w:rPr>
              <w:t xml:space="preserve"> </w:t>
            </w:r>
            <w:hyperlink r:id="rId10" w:history="1">
              <w:r w:rsidR="00C875F1" w:rsidRPr="005F0093">
                <w:rPr>
                  <w:rStyle w:val="Hyperlink"/>
                </w:rPr>
                <w:t>http://www.osha.gov/SLTC/youth/restaurant/index.html</w:t>
              </w:r>
            </w:hyperlink>
            <w:r w:rsidR="00C875F1">
              <w:rPr>
                <w:b/>
              </w:rPr>
              <w:t xml:space="preserve"> </w:t>
            </w:r>
            <w:r w:rsidR="004B6E6A" w:rsidRPr="004B6E6A">
              <w:rPr>
                <w:rStyle w:val="Hyperlink"/>
                <w:color w:val="auto"/>
                <w:u w:val="none"/>
              </w:rPr>
              <w:t>(last visited 2/5/13)</w:t>
            </w:r>
          </w:p>
          <w:p w:rsidR="00761C2F" w:rsidRDefault="008431DC" w:rsidP="00C44E14">
            <w:pPr>
              <w:spacing w:line="240" w:lineRule="auto"/>
              <w:rPr>
                <w:b/>
              </w:rPr>
            </w:pPr>
            <w:r>
              <w:rPr>
                <w:b/>
              </w:rPr>
              <w:t xml:space="preserve"> Skills Tasks and Results Training</w:t>
            </w:r>
            <w:r w:rsidR="00F834B6">
              <w:rPr>
                <w:b/>
              </w:rPr>
              <w:t>(START)</w:t>
            </w:r>
            <w:r>
              <w:rPr>
                <w:b/>
              </w:rPr>
              <w:t xml:space="preserve">, Second Edition, </w:t>
            </w:r>
            <w:r w:rsidR="00F834B6">
              <w:rPr>
                <w:b/>
              </w:rPr>
              <w:t xml:space="preserve">Person Always  Learning, </w:t>
            </w:r>
            <w:r>
              <w:rPr>
                <w:b/>
              </w:rPr>
              <w:t>Chapter 4</w:t>
            </w:r>
          </w:p>
          <w:p w:rsidR="004B6E6A" w:rsidRPr="004B6E6A" w:rsidRDefault="00AB4CBD" w:rsidP="00AB4CBD">
            <w:r w:rsidRPr="00AB4CBD">
              <w:rPr>
                <w:b/>
              </w:rPr>
              <w:t>ADA: Guide for Lodging for Blind Guests</w:t>
            </w:r>
            <w:r>
              <w:t xml:space="preserve"> </w:t>
            </w:r>
            <w:hyperlink r:id="rId11" w:history="1">
              <w:r w:rsidRPr="00F24492">
                <w:rPr>
                  <w:rStyle w:val="Hyperlink"/>
                </w:rPr>
                <w:t>http://www.ada.gov/lodblind.htm</w:t>
              </w:r>
            </w:hyperlink>
            <w:r>
              <w:t xml:space="preserve"> </w:t>
            </w:r>
            <w:r w:rsidR="004B6E6A" w:rsidRPr="004B6E6A">
              <w:rPr>
                <w:rStyle w:val="Hyperlink"/>
                <w:color w:val="auto"/>
                <w:u w:val="none"/>
              </w:rPr>
              <w:t>(last visited 2/5/13)</w:t>
            </w:r>
          </w:p>
          <w:p w:rsidR="00712407" w:rsidRDefault="00712407" w:rsidP="00712407">
            <w:r>
              <w:rPr>
                <w:b/>
              </w:rPr>
              <w:t xml:space="preserve">Intro to Security: </w:t>
            </w:r>
            <w:r w:rsidRPr="00712407">
              <w:rPr>
                <w:b/>
              </w:rPr>
              <w:t>Eye on Awareness</w:t>
            </w:r>
            <w:r>
              <w:t xml:space="preserve"> </w:t>
            </w:r>
            <w:hyperlink r:id="rId12" w:history="1">
              <w:r w:rsidRPr="00FA7F11">
                <w:rPr>
                  <w:rStyle w:val="Hyperlink"/>
                </w:rPr>
                <w:t>http://www.youtube.com/watch?v=zkkZ2YrgGCo&amp;list=UU2gAx7ka2rtqlTZiWsErF0g&amp;index=3</w:t>
              </w:r>
            </w:hyperlink>
            <w:r>
              <w:rPr>
                <w:rStyle w:val="Hyperlink"/>
              </w:rPr>
              <w:t xml:space="preserve">  </w:t>
            </w:r>
            <w:r w:rsidRPr="004B6E6A">
              <w:rPr>
                <w:rStyle w:val="Hyperlink"/>
                <w:color w:val="auto"/>
                <w:u w:val="none"/>
              </w:rPr>
              <w:t>(last visited 2/5/13)</w:t>
            </w:r>
          </w:p>
          <w:p w:rsidR="007051D5" w:rsidRDefault="007051D5" w:rsidP="00C44E14">
            <w:pPr>
              <w:spacing w:line="240" w:lineRule="auto"/>
              <w:rPr>
                <w:b/>
              </w:rPr>
            </w:pPr>
          </w:p>
          <w:p w:rsidR="00714E13" w:rsidRPr="006810DE" w:rsidRDefault="00714E13" w:rsidP="00714E13">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714E13" w:rsidRDefault="00714E13" w:rsidP="00714E13">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3"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714E13" w:rsidRDefault="00714E13" w:rsidP="00714E13">
            <w:pPr>
              <w:spacing w:after="0" w:line="240" w:lineRule="auto"/>
            </w:pPr>
          </w:p>
          <w:p w:rsidR="00024057" w:rsidRPr="00714E13" w:rsidRDefault="003E3031" w:rsidP="00714E13">
            <w:pPr>
              <w:spacing w:after="0" w:line="240" w:lineRule="auto"/>
            </w:pPr>
            <w:r w:rsidRPr="003E3031">
              <w:rPr>
                <w:b/>
              </w:rPr>
              <w:t>NSFCSE:</w:t>
            </w:r>
            <w:r>
              <w:tab/>
            </w:r>
            <w:r w:rsidR="00714E13" w:rsidRPr="00ED27A3">
              <w:rPr>
                <w:b/>
              </w:rPr>
              <w:t>National Standards for Family and Consumer Sciences Education</w:t>
            </w:r>
            <w:r w:rsidR="00714E13" w:rsidRPr="00ED27A3">
              <w:t xml:space="preserve">:, accessed May 30, 2013 from </w:t>
            </w:r>
            <w:hyperlink r:id="rId14" w:history="1">
              <w:r w:rsidR="00714E13" w:rsidRPr="00ED27A3">
                <w:rPr>
                  <w:rStyle w:val="Hyperlink"/>
                </w:rPr>
                <w:t>http://www.nasafacs.org/national-standards-home.html</w:t>
              </w:r>
            </w:hyperlink>
          </w:p>
        </w:tc>
      </w:tr>
    </w:tbl>
    <w:p w:rsidR="00FD5A4D" w:rsidRPr="00323BA3" w:rsidRDefault="00FD5A4D">
      <w:pPr>
        <w:rPr>
          <w:color w:val="FF0000"/>
        </w:rPr>
      </w:pPr>
    </w:p>
    <w:sectPr w:rsidR="00FD5A4D" w:rsidRPr="00323BA3" w:rsidSect="0072740F">
      <w:headerReference w:type="default" r:id="rId15"/>
      <w:footerReference w:type="default" r:id="rId1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31" w:rsidRDefault="003E3031" w:rsidP="00FD5A4D">
      <w:pPr>
        <w:spacing w:after="0" w:line="240" w:lineRule="auto"/>
      </w:pPr>
      <w:r>
        <w:separator/>
      </w:r>
    </w:p>
  </w:endnote>
  <w:endnote w:type="continuationSeparator" w:id="0">
    <w:p w:rsidR="003E3031" w:rsidRDefault="003E3031"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31" w:rsidRDefault="003E3031" w:rsidP="001731D1">
    <w:pPr>
      <w:pStyle w:val="Footer"/>
      <w:jc w:val="center"/>
    </w:pPr>
    <w:r>
      <w:t>2013</w:t>
    </w:r>
    <w:r>
      <w:tab/>
      <w:t>Missouri Department of Elementary and Secondary Education</w:t>
    </w:r>
    <w:r>
      <w:tab/>
    </w:r>
    <w:r>
      <w:tab/>
      <w:t xml:space="preserve">Page </w:t>
    </w:r>
    <w:r w:rsidR="00A97DF9">
      <w:rPr>
        <w:b/>
        <w:sz w:val="24"/>
        <w:szCs w:val="24"/>
      </w:rPr>
      <w:fldChar w:fldCharType="begin"/>
    </w:r>
    <w:r>
      <w:rPr>
        <w:b/>
      </w:rPr>
      <w:instrText xml:space="preserve"> PAGE </w:instrText>
    </w:r>
    <w:r w:rsidR="00A97DF9">
      <w:rPr>
        <w:b/>
        <w:sz w:val="24"/>
        <w:szCs w:val="24"/>
      </w:rPr>
      <w:fldChar w:fldCharType="separate"/>
    </w:r>
    <w:r w:rsidR="00E93444">
      <w:rPr>
        <w:b/>
        <w:noProof/>
      </w:rPr>
      <w:t>2</w:t>
    </w:r>
    <w:r w:rsidR="00A97DF9">
      <w:rPr>
        <w:b/>
        <w:sz w:val="24"/>
        <w:szCs w:val="24"/>
      </w:rPr>
      <w:fldChar w:fldCharType="end"/>
    </w:r>
    <w:r>
      <w:t xml:space="preserve"> of </w:t>
    </w:r>
    <w:r w:rsidR="00A97DF9">
      <w:rPr>
        <w:b/>
        <w:sz w:val="24"/>
        <w:szCs w:val="24"/>
      </w:rPr>
      <w:fldChar w:fldCharType="begin"/>
    </w:r>
    <w:r>
      <w:rPr>
        <w:b/>
      </w:rPr>
      <w:instrText xml:space="preserve"> NUMPAGES  </w:instrText>
    </w:r>
    <w:r w:rsidR="00A97DF9">
      <w:rPr>
        <w:b/>
        <w:sz w:val="24"/>
        <w:szCs w:val="24"/>
      </w:rPr>
      <w:fldChar w:fldCharType="separate"/>
    </w:r>
    <w:r w:rsidR="00E93444">
      <w:rPr>
        <w:b/>
        <w:noProof/>
      </w:rPr>
      <w:t>7</w:t>
    </w:r>
    <w:r w:rsidR="00A97DF9">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31" w:rsidRDefault="003E3031" w:rsidP="00FD5A4D">
      <w:pPr>
        <w:spacing w:after="0" w:line="240" w:lineRule="auto"/>
      </w:pPr>
      <w:r>
        <w:separator/>
      </w:r>
    </w:p>
  </w:footnote>
  <w:footnote w:type="continuationSeparator" w:id="0">
    <w:p w:rsidR="003E3031" w:rsidRDefault="003E3031"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31" w:rsidRDefault="003E3031" w:rsidP="00FD5A4D">
    <w:pPr>
      <w:pStyle w:val="Header"/>
      <w:jc w:val="center"/>
      <w:rPr>
        <w:b/>
        <w:sz w:val="24"/>
        <w:szCs w:val="24"/>
      </w:rPr>
    </w:pPr>
    <w:r>
      <w:rPr>
        <w:b/>
        <w:sz w:val="24"/>
        <w:szCs w:val="24"/>
      </w:rPr>
      <w:t xml:space="preserve"> DESE Model Curriculum </w:t>
    </w:r>
  </w:p>
  <w:p w:rsidR="003E3031" w:rsidRPr="004D2EF1" w:rsidRDefault="003E3031" w:rsidP="00FD5A4D">
    <w:pPr>
      <w:pStyle w:val="Header"/>
      <w:jc w:val="center"/>
      <w:rPr>
        <w:b/>
        <w:sz w:val="24"/>
        <w:szCs w:val="24"/>
      </w:rPr>
    </w:pPr>
    <w:r>
      <w:t>GRADE LEVEL/UNIT TITLE:  9-12</w:t>
    </w:r>
    <w:r w:rsidR="00C578E8">
      <w:t xml:space="preserve"> CTE</w:t>
    </w:r>
    <w:r>
      <w:t>/</w:t>
    </w:r>
    <w:r w:rsidR="00C578E8" w:rsidRPr="00C578E8">
      <w:rPr>
        <w:b/>
      </w:rPr>
      <w:t>Unit 11</w:t>
    </w:r>
    <w:r w:rsidR="00C578E8">
      <w:t xml:space="preserve"> Loss Prevention – Security and Legal Issues</w:t>
    </w:r>
    <w:r>
      <w:t xml:space="preserve"> </w:t>
    </w:r>
    <w:r>
      <w:tab/>
    </w:r>
    <w:r>
      <w:tab/>
    </w:r>
    <w:r>
      <w:tab/>
      <w:t xml:space="preserve">Course Code: </w:t>
    </w:r>
    <w:r>
      <w:rPr>
        <w:rFonts w:ascii="Arial" w:hAnsi="Arial" w:cs="Arial"/>
        <w:color w:val="222222"/>
        <w:sz w:val="20"/>
        <w:szCs w:val="20"/>
        <w:shd w:val="clear" w:color="auto" w:fill="FFFFFF"/>
      </w:rPr>
      <w:t>096806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14E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F0F9C"/>
    <w:multiLevelType w:val="hybridMultilevel"/>
    <w:tmpl w:val="32F0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6BB8"/>
    <w:multiLevelType w:val="hybridMultilevel"/>
    <w:tmpl w:val="474C84A8"/>
    <w:lvl w:ilvl="0" w:tplc="F7AE63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65585"/>
    <w:multiLevelType w:val="hybridMultilevel"/>
    <w:tmpl w:val="E992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C659A"/>
    <w:multiLevelType w:val="hybridMultilevel"/>
    <w:tmpl w:val="10D8A4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7D57"/>
    <w:multiLevelType w:val="hybridMultilevel"/>
    <w:tmpl w:val="8FE25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C3BFB"/>
    <w:multiLevelType w:val="hybridMultilevel"/>
    <w:tmpl w:val="A820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E6036"/>
    <w:multiLevelType w:val="hybridMultilevel"/>
    <w:tmpl w:val="6D7ED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035F22"/>
    <w:multiLevelType w:val="hybridMultilevel"/>
    <w:tmpl w:val="DD1058CA"/>
    <w:lvl w:ilvl="0" w:tplc="0F940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45088B"/>
    <w:multiLevelType w:val="hybridMultilevel"/>
    <w:tmpl w:val="9E42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2117C0"/>
    <w:multiLevelType w:val="hybridMultilevel"/>
    <w:tmpl w:val="C3B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18"/>
  </w:num>
  <w:num w:numId="4">
    <w:abstractNumId w:val="12"/>
  </w:num>
  <w:num w:numId="5">
    <w:abstractNumId w:val="15"/>
  </w:num>
  <w:num w:numId="6">
    <w:abstractNumId w:val="9"/>
  </w:num>
  <w:num w:numId="7">
    <w:abstractNumId w:val="13"/>
  </w:num>
  <w:num w:numId="8">
    <w:abstractNumId w:val="23"/>
  </w:num>
  <w:num w:numId="9">
    <w:abstractNumId w:val="8"/>
  </w:num>
  <w:num w:numId="10">
    <w:abstractNumId w:val="14"/>
  </w:num>
  <w:num w:numId="11">
    <w:abstractNumId w:val="10"/>
  </w:num>
  <w:num w:numId="12">
    <w:abstractNumId w:val="20"/>
  </w:num>
  <w:num w:numId="13">
    <w:abstractNumId w:val="11"/>
  </w:num>
  <w:num w:numId="14">
    <w:abstractNumId w:val="6"/>
  </w:num>
  <w:num w:numId="15">
    <w:abstractNumId w:val="0"/>
  </w:num>
  <w:num w:numId="16">
    <w:abstractNumId w:val="4"/>
  </w:num>
  <w:num w:numId="17">
    <w:abstractNumId w:val="2"/>
  </w:num>
  <w:num w:numId="18">
    <w:abstractNumId w:val="5"/>
  </w:num>
  <w:num w:numId="19">
    <w:abstractNumId w:val="21"/>
  </w:num>
  <w:num w:numId="20">
    <w:abstractNumId w:val="16"/>
  </w:num>
  <w:num w:numId="21">
    <w:abstractNumId w:val="19"/>
  </w:num>
  <w:num w:numId="22">
    <w:abstractNumId w:val="7"/>
  </w:num>
  <w:num w:numId="23">
    <w:abstractNumId w:val="17"/>
  </w:num>
  <w:num w:numId="24">
    <w:abstractNumId w:val="1"/>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DF8"/>
    <w:rsid w:val="00000127"/>
    <w:rsid w:val="0000526E"/>
    <w:rsid w:val="00024057"/>
    <w:rsid w:val="000377F7"/>
    <w:rsid w:val="000418C0"/>
    <w:rsid w:val="00042A6B"/>
    <w:rsid w:val="00064051"/>
    <w:rsid w:val="00065696"/>
    <w:rsid w:val="00073B00"/>
    <w:rsid w:val="00075C23"/>
    <w:rsid w:val="000763EB"/>
    <w:rsid w:val="000B1A54"/>
    <w:rsid w:val="000B6B45"/>
    <w:rsid w:val="000E62E1"/>
    <w:rsid w:val="000F12AC"/>
    <w:rsid w:val="000F47EE"/>
    <w:rsid w:val="000F4AD3"/>
    <w:rsid w:val="001170B7"/>
    <w:rsid w:val="00126616"/>
    <w:rsid w:val="00161564"/>
    <w:rsid w:val="00164C94"/>
    <w:rsid w:val="00171DE2"/>
    <w:rsid w:val="001729D1"/>
    <w:rsid w:val="001731D1"/>
    <w:rsid w:val="00192749"/>
    <w:rsid w:val="001B1672"/>
    <w:rsid w:val="001C64E7"/>
    <w:rsid w:val="001D6FC0"/>
    <w:rsid w:val="001F254F"/>
    <w:rsid w:val="001F6305"/>
    <w:rsid w:val="00202A43"/>
    <w:rsid w:val="00211D25"/>
    <w:rsid w:val="002120DC"/>
    <w:rsid w:val="00227D56"/>
    <w:rsid w:val="00233170"/>
    <w:rsid w:val="00234B58"/>
    <w:rsid w:val="00241A0D"/>
    <w:rsid w:val="002427F5"/>
    <w:rsid w:val="00254338"/>
    <w:rsid w:val="00272A59"/>
    <w:rsid w:val="002831DB"/>
    <w:rsid w:val="002C43C4"/>
    <w:rsid w:val="002E4B34"/>
    <w:rsid w:val="002F222B"/>
    <w:rsid w:val="00321BC1"/>
    <w:rsid w:val="00323BA3"/>
    <w:rsid w:val="00326B41"/>
    <w:rsid w:val="00333C51"/>
    <w:rsid w:val="00337180"/>
    <w:rsid w:val="00337C9C"/>
    <w:rsid w:val="00351B33"/>
    <w:rsid w:val="0035729E"/>
    <w:rsid w:val="00357947"/>
    <w:rsid w:val="00360944"/>
    <w:rsid w:val="00366003"/>
    <w:rsid w:val="00383568"/>
    <w:rsid w:val="00387252"/>
    <w:rsid w:val="00394F48"/>
    <w:rsid w:val="003A4921"/>
    <w:rsid w:val="003C0E08"/>
    <w:rsid w:val="003D1A35"/>
    <w:rsid w:val="003E0310"/>
    <w:rsid w:val="003E18AB"/>
    <w:rsid w:val="003E3031"/>
    <w:rsid w:val="003E4156"/>
    <w:rsid w:val="003F192D"/>
    <w:rsid w:val="00412571"/>
    <w:rsid w:val="00423F4E"/>
    <w:rsid w:val="00440C41"/>
    <w:rsid w:val="00446930"/>
    <w:rsid w:val="00467E84"/>
    <w:rsid w:val="00483445"/>
    <w:rsid w:val="004843C4"/>
    <w:rsid w:val="00496E80"/>
    <w:rsid w:val="004A0B83"/>
    <w:rsid w:val="004B6E6A"/>
    <w:rsid w:val="004D098F"/>
    <w:rsid w:val="004D0BEE"/>
    <w:rsid w:val="004D2EF1"/>
    <w:rsid w:val="004E500D"/>
    <w:rsid w:val="005201B8"/>
    <w:rsid w:val="00522002"/>
    <w:rsid w:val="00525C42"/>
    <w:rsid w:val="00526777"/>
    <w:rsid w:val="0054586C"/>
    <w:rsid w:val="00552A91"/>
    <w:rsid w:val="00555416"/>
    <w:rsid w:val="00555623"/>
    <w:rsid w:val="005578A8"/>
    <w:rsid w:val="00574E3C"/>
    <w:rsid w:val="00590309"/>
    <w:rsid w:val="005A5496"/>
    <w:rsid w:val="005B789F"/>
    <w:rsid w:val="005C6F57"/>
    <w:rsid w:val="005D2003"/>
    <w:rsid w:val="005F0093"/>
    <w:rsid w:val="005F1E1A"/>
    <w:rsid w:val="00600D11"/>
    <w:rsid w:val="006029AC"/>
    <w:rsid w:val="00611BA1"/>
    <w:rsid w:val="006322A7"/>
    <w:rsid w:val="00644D0A"/>
    <w:rsid w:val="006457ED"/>
    <w:rsid w:val="006569A4"/>
    <w:rsid w:val="00695974"/>
    <w:rsid w:val="006A603B"/>
    <w:rsid w:val="006C62C7"/>
    <w:rsid w:val="006D428E"/>
    <w:rsid w:val="006E7A3D"/>
    <w:rsid w:val="006F106C"/>
    <w:rsid w:val="007051D5"/>
    <w:rsid w:val="00705B47"/>
    <w:rsid w:val="00712407"/>
    <w:rsid w:val="00714E13"/>
    <w:rsid w:val="0072740F"/>
    <w:rsid w:val="00732E98"/>
    <w:rsid w:val="0073478C"/>
    <w:rsid w:val="007361EE"/>
    <w:rsid w:val="00745103"/>
    <w:rsid w:val="00746A99"/>
    <w:rsid w:val="00751B9E"/>
    <w:rsid w:val="00754854"/>
    <w:rsid w:val="007607CF"/>
    <w:rsid w:val="00761B29"/>
    <w:rsid w:val="00761C2F"/>
    <w:rsid w:val="00782B0F"/>
    <w:rsid w:val="00787734"/>
    <w:rsid w:val="007900B4"/>
    <w:rsid w:val="007A3518"/>
    <w:rsid w:val="007A39DD"/>
    <w:rsid w:val="007A5A4A"/>
    <w:rsid w:val="007B0157"/>
    <w:rsid w:val="007D2C5D"/>
    <w:rsid w:val="007D7EAF"/>
    <w:rsid w:val="007E4745"/>
    <w:rsid w:val="008057B5"/>
    <w:rsid w:val="00813A49"/>
    <w:rsid w:val="00816CF6"/>
    <w:rsid w:val="008322A8"/>
    <w:rsid w:val="008431DC"/>
    <w:rsid w:val="00845D03"/>
    <w:rsid w:val="00852664"/>
    <w:rsid w:val="00856574"/>
    <w:rsid w:val="00860EB7"/>
    <w:rsid w:val="00872454"/>
    <w:rsid w:val="00887B9C"/>
    <w:rsid w:val="00887C64"/>
    <w:rsid w:val="0089689D"/>
    <w:rsid w:val="008A1D35"/>
    <w:rsid w:val="008B1E04"/>
    <w:rsid w:val="008B2C3C"/>
    <w:rsid w:val="008B5FD1"/>
    <w:rsid w:val="008C0C71"/>
    <w:rsid w:val="008D4764"/>
    <w:rsid w:val="008E5B34"/>
    <w:rsid w:val="008E66A3"/>
    <w:rsid w:val="00912FDF"/>
    <w:rsid w:val="00917334"/>
    <w:rsid w:val="00920BE9"/>
    <w:rsid w:val="00923822"/>
    <w:rsid w:val="0092417A"/>
    <w:rsid w:val="009251D6"/>
    <w:rsid w:val="00932E60"/>
    <w:rsid w:val="00934C91"/>
    <w:rsid w:val="0095457A"/>
    <w:rsid w:val="00957F9A"/>
    <w:rsid w:val="009701CB"/>
    <w:rsid w:val="009914D2"/>
    <w:rsid w:val="0099526D"/>
    <w:rsid w:val="0099713F"/>
    <w:rsid w:val="00997C79"/>
    <w:rsid w:val="009B2EE4"/>
    <w:rsid w:val="009C2B9E"/>
    <w:rsid w:val="009D2D29"/>
    <w:rsid w:val="009E2659"/>
    <w:rsid w:val="00A04497"/>
    <w:rsid w:val="00A2093D"/>
    <w:rsid w:val="00A33DF8"/>
    <w:rsid w:val="00A366F3"/>
    <w:rsid w:val="00A52B94"/>
    <w:rsid w:val="00A73188"/>
    <w:rsid w:val="00A7707B"/>
    <w:rsid w:val="00A9438E"/>
    <w:rsid w:val="00A95CAE"/>
    <w:rsid w:val="00A97DF9"/>
    <w:rsid w:val="00AB1EF4"/>
    <w:rsid w:val="00AB392F"/>
    <w:rsid w:val="00AB4CBD"/>
    <w:rsid w:val="00AC243F"/>
    <w:rsid w:val="00AD1C6B"/>
    <w:rsid w:val="00AD2619"/>
    <w:rsid w:val="00AE57D0"/>
    <w:rsid w:val="00B0747A"/>
    <w:rsid w:val="00B14138"/>
    <w:rsid w:val="00B20E07"/>
    <w:rsid w:val="00B57822"/>
    <w:rsid w:val="00B65F77"/>
    <w:rsid w:val="00B74890"/>
    <w:rsid w:val="00B751DC"/>
    <w:rsid w:val="00B83CB1"/>
    <w:rsid w:val="00B9111D"/>
    <w:rsid w:val="00BD5E71"/>
    <w:rsid w:val="00BD67E8"/>
    <w:rsid w:val="00BE3E99"/>
    <w:rsid w:val="00BE7B7A"/>
    <w:rsid w:val="00C02F9A"/>
    <w:rsid w:val="00C10270"/>
    <w:rsid w:val="00C131A8"/>
    <w:rsid w:val="00C141F6"/>
    <w:rsid w:val="00C21D46"/>
    <w:rsid w:val="00C303BA"/>
    <w:rsid w:val="00C44E14"/>
    <w:rsid w:val="00C47B68"/>
    <w:rsid w:val="00C526ED"/>
    <w:rsid w:val="00C573B9"/>
    <w:rsid w:val="00C578E8"/>
    <w:rsid w:val="00C60253"/>
    <w:rsid w:val="00C66E2E"/>
    <w:rsid w:val="00C71D6C"/>
    <w:rsid w:val="00C875F1"/>
    <w:rsid w:val="00CB220A"/>
    <w:rsid w:val="00CB520F"/>
    <w:rsid w:val="00CD49E3"/>
    <w:rsid w:val="00CF2198"/>
    <w:rsid w:val="00CF4443"/>
    <w:rsid w:val="00D416C0"/>
    <w:rsid w:val="00D43382"/>
    <w:rsid w:val="00D56C18"/>
    <w:rsid w:val="00D56EC4"/>
    <w:rsid w:val="00D57E50"/>
    <w:rsid w:val="00D64D71"/>
    <w:rsid w:val="00D778E5"/>
    <w:rsid w:val="00D86147"/>
    <w:rsid w:val="00DB2929"/>
    <w:rsid w:val="00DB51D4"/>
    <w:rsid w:val="00DD1A1B"/>
    <w:rsid w:val="00DD383F"/>
    <w:rsid w:val="00DD40DF"/>
    <w:rsid w:val="00DD5EA0"/>
    <w:rsid w:val="00DD614D"/>
    <w:rsid w:val="00DE1DD8"/>
    <w:rsid w:val="00DF7FBB"/>
    <w:rsid w:val="00E215AA"/>
    <w:rsid w:val="00E372C1"/>
    <w:rsid w:val="00E37C29"/>
    <w:rsid w:val="00E40058"/>
    <w:rsid w:val="00E55D0C"/>
    <w:rsid w:val="00E5640C"/>
    <w:rsid w:val="00E705C7"/>
    <w:rsid w:val="00E73E13"/>
    <w:rsid w:val="00E820AE"/>
    <w:rsid w:val="00E82EFB"/>
    <w:rsid w:val="00E93444"/>
    <w:rsid w:val="00ED73EE"/>
    <w:rsid w:val="00EF475B"/>
    <w:rsid w:val="00F032A1"/>
    <w:rsid w:val="00F072CD"/>
    <w:rsid w:val="00F07F6C"/>
    <w:rsid w:val="00F171BD"/>
    <w:rsid w:val="00F26FBD"/>
    <w:rsid w:val="00F35A06"/>
    <w:rsid w:val="00F36C12"/>
    <w:rsid w:val="00F65B3E"/>
    <w:rsid w:val="00F70F24"/>
    <w:rsid w:val="00F834B6"/>
    <w:rsid w:val="00F92688"/>
    <w:rsid w:val="00FC07EE"/>
    <w:rsid w:val="00FD5A4D"/>
    <w:rsid w:val="00FE451C"/>
    <w:rsid w:val="00FF3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basedOn w:val="DefaultParagraphFont"/>
    <w:uiPriority w:val="99"/>
    <w:unhideWhenUsed/>
    <w:rsid w:val="009B2EE4"/>
    <w:rPr>
      <w:color w:val="0000FF" w:themeColor="hyperlink"/>
      <w:u w:val="single"/>
    </w:rPr>
  </w:style>
  <w:style w:type="character" w:styleId="FollowedHyperlink">
    <w:name w:val="FollowedHyperlink"/>
    <w:basedOn w:val="DefaultParagraphFont"/>
    <w:uiPriority w:val="99"/>
    <w:semiHidden/>
    <w:unhideWhenUsed/>
    <w:rsid w:val="00E37C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rPr>
      <w:lang w:val="x-none" w:eastAsia="x-none"/>
    </w:r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rPr>
      <w:lang w:val="x-none" w:eastAsia="x-none"/>
    </w:r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basedOn w:val="DefaultParagraphFont"/>
    <w:uiPriority w:val="99"/>
    <w:unhideWhenUsed/>
    <w:rsid w:val="009B2EE4"/>
    <w:rPr>
      <w:color w:val="0000FF" w:themeColor="hyperlink"/>
      <w:u w:val="single"/>
    </w:rPr>
  </w:style>
  <w:style w:type="character" w:styleId="FollowedHyperlink">
    <w:name w:val="FollowedHyperlink"/>
    <w:basedOn w:val="DefaultParagraphFont"/>
    <w:uiPriority w:val="99"/>
    <w:semiHidden/>
    <w:unhideWhenUsed/>
    <w:rsid w:val="00E37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eertech.org/career-technical-education/cctc/info.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youtube.com/watch?v=zkkZ2YrgGCo&amp;list=UU2gAx7ka2rtqlTZiWsErF0g&amp;index=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gov/lodblind.ht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osha.gov/SLTC/youth/restaurant/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safacs.org/national-standard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VeitDa</cp:lastModifiedBy>
  <cp:revision>32</cp:revision>
  <cp:lastPrinted>2013-05-02T22:24:00Z</cp:lastPrinted>
  <dcterms:created xsi:type="dcterms:W3CDTF">2013-04-05T22:41:00Z</dcterms:created>
  <dcterms:modified xsi:type="dcterms:W3CDTF">2013-09-30T14:23:00Z</dcterms:modified>
</cp:coreProperties>
</file>