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B72DE4" w:rsidRDefault="00B72DE4" w:rsidP="00B72DE4">
            <w:pPr>
              <w:autoSpaceDE w:val="0"/>
              <w:autoSpaceDN w:val="0"/>
              <w:adjustRightInd w:val="0"/>
              <w:spacing w:after="0" w:line="240" w:lineRule="auto"/>
              <w:rPr>
                <w:rFonts w:cs="Tahoma"/>
                <w:b/>
              </w:rPr>
            </w:pPr>
            <w:r>
              <w:rPr>
                <w:rFonts w:cs="Tahoma"/>
                <w:b/>
              </w:rPr>
              <w:t>COURSE INTRODUCTION:</w:t>
            </w:r>
          </w:p>
          <w:p w:rsidR="00B72DE4" w:rsidRDefault="00B72DE4" w:rsidP="00B72DE4">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BC016A">
              <w:rPr>
                <w:bCs/>
              </w:rPr>
              <w:t xml:space="preserve">emblies and event management. </w:t>
            </w:r>
            <w:r w:rsidR="00BC016A" w:rsidRPr="00BC016A">
              <w:rPr>
                <w:bCs/>
              </w:rPr>
              <w:t xml:space="preserve"> It is the foundational course for advanced study in marketing, hospitality, culinary or tourism. </w:t>
            </w:r>
          </w:p>
          <w:p w:rsidR="00B72DE4" w:rsidRDefault="00B72DE4" w:rsidP="00B72DE4">
            <w:pPr>
              <w:tabs>
                <w:tab w:val="left" w:pos="1656"/>
                <w:tab w:val="left" w:pos="1944"/>
              </w:tabs>
              <w:spacing w:after="0" w:line="240" w:lineRule="auto"/>
              <w:rPr>
                <w:b/>
                <w:bCs/>
              </w:rPr>
            </w:pPr>
            <w:r>
              <w:rPr>
                <w:b/>
                <w:bCs/>
              </w:rPr>
              <w:t>Course Rationale:</w:t>
            </w:r>
          </w:p>
          <w:p w:rsidR="00B72DE4" w:rsidRPr="003048AC" w:rsidRDefault="00B72DE4" w:rsidP="00B72DE4">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B72DE4" w:rsidRPr="003048AC" w:rsidRDefault="00B72DE4" w:rsidP="00B72DE4">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B72DE4" w:rsidRPr="003048AC" w:rsidRDefault="00B72DE4" w:rsidP="00B72DE4">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B72DE4" w:rsidRPr="003048AC" w:rsidRDefault="00B72DE4" w:rsidP="00B72DE4">
            <w:pPr>
              <w:tabs>
                <w:tab w:val="left" w:pos="450"/>
                <w:tab w:val="left" w:pos="1944"/>
              </w:tabs>
              <w:spacing w:after="0" w:line="240" w:lineRule="auto"/>
              <w:ind w:left="450" w:hanging="450"/>
            </w:pPr>
            <w:r w:rsidRPr="003048AC">
              <w:t>c)</w:t>
            </w:r>
            <w:r w:rsidRPr="003048AC">
              <w:tab/>
              <w:t>solve problems based upon the needs of the customer;</w:t>
            </w:r>
          </w:p>
          <w:p w:rsidR="00B72DE4" w:rsidRPr="003048AC" w:rsidRDefault="00B72DE4" w:rsidP="00B72DE4">
            <w:pPr>
              <w:tabs>
                <w:tab w:val="left" w:pos="450"/>
                <w:tab w:val="left" w:pos="1944"/>
              </w:tabs>
              <w:spacing w:after="0" w:line="240" w:lineRule="auto"/>
              <w:ind w:left="450" w:hanging="450"/>
            </w:pPr>
            <w:r w:rsidRPr="003048AC">
              <w:t>d)</w:t>
            </w:r>
            <w:r w:rsidRPr="003048AC">
              <w:tab/>
              <w:t>make ethical decisions; and</w:t>
            </w:r>
          </w:p>
          <w:p w:rsidR="00B72DE4" w:rsidRPr="003048AC" w:rsidRDefault="00B72DE4" w:rsidP="00B72DE4">
            <w:pPr>
              <w:tabs>
                <w:tab w:val="left" w:pos="450"/>
                <w:tab w:val="left" w:pos="1944"/>
              </w:tabs>
              <w:spacing w:after="0" w:line="240" w:lineRule="auto"/>
              <w:ind w:left="450" w:hanging="450"/>
            </w:pPr>
            <w:r w:rsidRPr="003048AC">
              <w:t>e)</w:t>
            </w:r>
            <w:r w:rsidRPr="003048AC">
              <w:tab/>
              <w:t>assess the impact hospitality plays in society.</w:t>
            </w:r>
          </w:p>
          <w:p w:rsidR="00B72DE4" w:rsidRDefault="00B72DE4" w:rsidP="00B72DE4">
            <w:pPr>
              <w:autoSpaceDE w:val="0"/>
              <w:autoSpaceDN w:val="0"/>
              <w:adjustRightInd w:val="0"/>
              <w:spacing w:after="0" w:line="240" w:lineRule="auto"/>
              <w:rPr>
                <w:rFonts w:cs="Tahoma"/>
                <w:b/>
              </w:rPr>
            </w:pPr>
            <w:r>
              <w:rPr>
                <w:rFonts w:cs="Tahoma"/>
                <w:b/>
              </w:rPr>
              <w:t xml:space="preserve">Guiding Principles:  </w:t>
            </w:r>
          </w:p>
          <w:p w:rsidR="00B72DE4" w:rsidRDefault="00B72DE4" w:rsidP="00B72DE4">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B72DE4" w:rsidRDefault="00B72DE4" w:rsidP="00B72DE4">
            <w:pPr>
              <w:numPr>
                <w:ilvl w:val="0"/>
                <w:numId w:val="22"/>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B72DE4" w:rsidRDefault="00B72DE4" w:rsidP="00B72DE4">
            <w:pPr>
              <w:numPr>
                <w:ilvl w:val="0"/>
                <w:numId w:val="22"/>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B72DE4" w:rsidRDefault="00B72DE4" w:rsidP="00B72DE4">
            <w:pPr>
              <w:numPr>
                <w:ilvl w:val="0"/>
                <w:numId w:val="22"/>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B72DE4" w:rsidRDefault="00B72DE4" w:rsidP="00B72DE4">
            <w:pPr>
              <w:numPr>
                <w:ilvl w:val="0"/>
                <w:numId w:val="22"/>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B72DE4" w:rsidRDefault="00B72DE4" w:rsidP="00B72DE4">
            <w:pPr>
              <w:numPr>
                <w:ilvl w:val="0"/>
                <w:numId w:val="22"/>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B72DE4" w:rsidRPr="003048AC" w:rsidRDefault="00B72DE4" w:rsidP="00B72DE4">
            <w:pPr>
              <w:numPr>
                <w:ilvl w:val="0"/>
                <w:numId w:val="22"/>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B72DE4" w:rsidRDefault="00B72DE4" w:rsidP="00B72DE4">
            <w:pPr>
              <w:spacing w:after="0" w:line="240" w:lineRule="auto"/>
              <w:rPr>
                <w:b/>
              </w:rPr>
            </w:pPr>
            <w:r>
              <w:rPr>
                <w:b/>
              </w:rPr>
              <w:t>Course Essential Questions:</w:t>
            </w:r>
          </w:p>
          <w:p w:rsidR="00B72DE4" w:rsidRDefault="00B72DE4" w:rsidP="00B72DE4">
            <w:pPr>
              <w:spacing w:after="0" w:line="240" w:lineRule="auto"/>
              <w:ind w:left="360" w:hanging="360"/>
            </w:pPr>
            <w:r>
              <w:t>1.</w:t>
            </w:r>
            <w:r>
              <w:tab/>
              <w:t xml:space="preserve"> What is the scope of the hospitality and tourism industry?</w:t>
            </w:r>
          </w:p>
          <w:p w:rsidR="00B72DE4" w:rsidRDefault="00B72DE4" w:rsidP="00B72DE4">
            <w:pPr>
              <w:spacing w:after="0" w:line="240" w:lineRule="auto"/>
              <w:ind w:left="360" w:hanging="360"/>
            </w:pPr>
            <w:r>
              <w:t>2.</w:t>
            </w:r>
            <w:r>
              <w:tab/>
              <w:t>How does tourism play a foundational role in the various functions hospitality companies perform?</w:t>
            </w:r>
          </w:p>
          <w:p w:rsidR="00B72DE4" w:rsidRDefault="00B72DE4" w:rsidP="00B72DE4">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5C6F57">
      <w:r>
        <w:br w:type="page"/>
      </w:r>
    </w:p>
    <w:p w:rsidR="00883732" w:rsidRDefault="008837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7"/>
        <w:gridCol w:w="3875"/>
        <w:gridCol w:w="2559"/>
        <w:gridCol w:w="199"/>
        <w:gridCol w:w="1144"/>
        <w:gridCol w:w="954"/>
        <w:gridCol w:w="1541"/>
        <w:gridCol w:w="1278"/>
        <w:gridCol w:w="799"/>
      </w:tblGrid>
      <w:tr w:rsidR="00DD40DF" w:rsidRPr="00DD40DF" w:rsidTr="00883732">
        <w:tc>
          <w:tcPr>
            <w:tcW w:w="7261" w:type="dxa"/>
            <w:gridSpan w:val="3"/>
          </w:tcPr>
          <w:p w:rsidR="00DD40DF" w:rsidRDefault="00C83DB7" w:rsidP="00B14138">
            <w:r>
              <w:rPr>
                <w:b/>
              </w:rPr>
              <w:t xml:space="preserve">UNIT </w:t>
            </w:r>
            <w:r w:rsidR="0005369A">
              <w:rPr>
                <w:b/>
              </w:rPr>
              <w:t>DESCRIPTION</w:t>
            </w:r>
            <w:r w:rsidR="00DD40DF" w:rsidRPr="00EB0246">
              <w:rPr>
                <w:b/>
              </w:rPr>
              <w:t xml:space="preserve">: </w:t>
            </w:r>
            <w:r w:rsidR="00085318" w:rsidRPr="00EB0246">
              <w:rPr>
                <w:b/>
              </w:rPr>
              <w:t xml:space="preserve"> </w:t>
            </w:r>
            <w:r w:rsidR="00085318" w:rsidRPr="00EB0246">
              <w:t xml:space="preserve">Unit </w:t>
            </w:r>
            <w:r w:rsidR="00B51746" w:rsidRPr="00EB0246">
              <w:t xml:space="preserve">12 </w:t>
            </w:r>
            <w:r w:rsidR="00693438" w:rsidRPr="00EB0246">
              <w:t>–</w:t>
            </w:r>
            <w:r w:rsidR="00EB0246">
              <w:t>EMPLOYMENT SKILLS</w:t>
            </w:r>
          </w:p>
          <w:p w:rsidR="0023416E" w:rsidRPr="00B65F77" w:rsidRDefault="00593854" w:rsidP="00593854">
            <w:pPr>
              <w:rPr>
                <w:rFonts w:cs="Calibri"/>
                <w:b/>
              </w:rPr>
            </w:pPr>
            <w:r>
              <w:t>S</w:t>
            </w:r>
            <w:r w:rsidR="00B51746">
              <w:t xml:space="preserve">tudents </w:t>
            </w:r>
            <w:r w:rsidR="00693438">
              <w:t xml:space="preserve">will </w:t>
            </w:r>
            <w:r w:rsidR="00B51746">
              <w:t>learn to write a resume, cover letter and complete a job application.</w:t>
            </w:r>
          </w:p>
        </w:tc>
        <w:tc>
          <w:tcPr>
            <w:tcW w:w="5915"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593854">
              <w:rPr>
                <w:b/>
              </w:rPr>
              <w:t xml:space="preserve">  </w:t>
            </w:r>
            <w:r w:rsidR="00843B1E" w:rsidRPr="00085318">
              <w:t>approx.</w:t>
            </w:r>
            <w:r w:rsidR="005E14D3" w:rsidRPr="00085318">
              <w:t xml:space="preserve"> </w:t>
            </w:r>
            <w:r w:rsidR="00693438">
              <w:t>5</w:t>
            </w:r>
            <w:r w:rsidR="00BD60BF" w:rsidRPr="00085318">
              <w:t xml:space="preserve"> </w:t>
            </w:r>
            <w:r w:rsidR="00E85E6D" w:rsidRPr="00085318">
              <w:t>days</w:t>
            </w:r>
            <w:r w:rsidR="000F47EE" w:rsidRPr="00085318">
              <w:t xml:space="preserve">   </w:t>
            </w:r>
          </w:p>
          <w:p w:rsidR="00DD40DF" w:rsidRPr="00C44E14" w:rsidRDefault="00DD40DF" w:rsidP="00C44E14">
            <w:pPr>
              <w:spacing w:line="240" w:lineRule="auto"/>
              <w:rPr>
                <w:b/>
              </w:rPr>
            </w:pPr>
            <w:r w:rsidRPr="00C44E14">
              <w:rPr>
                <w:b/>
              </w:rPr>
              <w:t xml:space="preserve">CLASS PERIOD (min.): </w:t>
            </w:r>
            <w:r w:rsidR="00593854">
              <w:rPr>
                <w:b/>
              </w:rPr>
              <w:t xml:space="preserve">  </w:t>
            </w:r>
            <w:r w:rsidR="00593854">
              <w:t xml:space="preserve">90 minutes </w:t>
            </w:r>
            <w:r w:rsidR="00E85E6D" w:rsidRPr="00085318">
              <w:t>daily</w:t>
            </w:r>
          </w:p>
        </w:tc>
      </w:tr>
      <w:tr w:rsidR="00DD40DF" w:rsidRPr="00DD40DF" w:rsidTr="00544B0F">
        <w:tc>
          <w:tcPr>
            <w:tcW w:w="13176" w:type="dxa"/>
            <w:gridSpan w:val="9"/>
          </w:tcPr>
          <w:p w:rsidR="00DD40DF" w:rsidRPr="00C44E14" w:rsidRDefault="00DD40DF" w:rsidP="00C44E14">
            <w:pPr>
              <w:spacing w:line="240" w:lineRule="auto"/>
              <w:rPr>
                <w:b/>
              </w:rPr>
            </w:pPr>
            <w:r w:rsidRPr="00C44E14">
              <w:rPr>
                <w:b/>
              </w:rPr>
              <w:t>ESSENTIAL QUESTIONS:</w:t>
            </w:r>
          </w:p>
          <w:p w:rsidR="00693438" w:rsidRDefault="00B51746" w:rsidP="00693438">
            <w:pPr>
              <w:numPr>
                <w:ilvl w:val="0"/>
                <w:numId w:val="10"/>
              </w:numPr>
              <w:spacing w:after="0" w:line="240" w:lineRule="auto"/>
              <w:rPr>
                <w:rFonts w:cs="Calibri"/>
              </w:rPr>
            </w:pPr>
            <w:r>
              <w:rPr>
                <w:rFonts w:cs="Calibri"/>
              </w:rPr>
              <w:t xml:space="preserve">How </w:t>
            </w:r>
            <w:r w:rsidR="00A94DE4">
              <w:rPr>
                <w:rFonts w:cs="Calibri"/>
              </w:rPr>
              <w:t>should students</w:t>
            </w:r>
            <w:r>
              <w:rPr>
                <w:rFonts w:cs="Calibri"/>
              </w:rPr>
              <w:t xml:space="preserve"> complete </w:t>
            </w:r>
            <w:r w:rsidR="00EB0246">
              <w:rPr>
                <w:rFonts w:cs="Calibri"/>
              </w:rPr>
              <w:t>job applications</w:t>
            </w:r>
            <w:r w:rsidR="00693438">
              <w:rPr>
                <w:rFonts w:cs="Calibri"/>
              </w:rPr>
              <w:t>?</w:t>
            </w:r>
          </w:p>
          <w:p w:rsidR="00693438" w:rsidRDefault="00693438" w:rsidP="00693438">
            <w:pPr>
              <w:numPr>
                <w:ilvl w:val="0"/>
                <w:numId w:val="10"/>
              </w:numPr>
              <w:spacing w:after="0" w:line="240" w:lineRule="auto"/>
              <w:rPr>
                <w:rFonts w:cs="Calibri"/>
              </w:rPr>
            </w:pPr>
            <w:r>
              <w:rPr>
                <w:rFonts w:cs="Calibri"/>
              </w:rPr>
              <w:t xml:space="preserve">What are the </w:t>
            </w:r>
            <w:r w:rsidR="00B51746">
              <w:rPr>
                <w:rFonts w:cs="Calibri"/>
              </w:rPr>
              <w:t>components</w:t>
            </w:r>
            <w:r>
              <w:rPr>
                <w:rFonts w:cs="Calibri"/>
              </w:rPr>
              <w:t xml:space="preserve"> of a resume?</w:t>
            </w:r>
          </w:p>
          <w:p w:rsidR="00822339" w:rsidRPr="00B65F77" w:rsidRDefault="00693438" w:rsidP="00B51746">
            <w:pPr>
              <w:numPr>
                <w:ilvl w:val="0"/>
                <w:numId w:val="10"/>
              </w:numPr>
              <w:spacing w:after="0" w:line="240" w:lineRule="auto"/>
              <w:rPr>
                <w:rFonts w:cs="Calibri"/>
              </w:rPr>
            </w:pPr>
            <w:r>
              <w:rPr>
                <w:rFonts w:cs="Calibri"/>
              </w:rPr>
              <w:t xml:space="preserve">How do you write a </w:t>
            </w:r>
            <w:r w:rsidR="00B51746">
              <w:rPr>
                <w:rFonts w:cs="Calibri"/>
              </w:rPr>
              <w:t>cover letter</w:t>
            </w:r>
            <w:r>
              <w:rPr>
                <w:rFonts w:cs="Calibri"/>
              </w:rPr>
              <w:t>?</w:t>
            </w:r>
          </w:p>
        </w:tc>
      </w:tr>
      <w:tr w:rsidR="008322A8" w:rsidTr="00544B0F">
        <w:trPr>
          <w:trHeight w:val="197"/>
        </w:trPr>
        <w:tc>
          <w:tcPr>
            <w:tcW w:w="13176" w:type="dxa"/>
            <w:gridSpan w:val="9"/>
            <w:shd w:val="clear" w:color="auto" w:fill="D9D9D9"/>
          </w:tcPr>
          <w:p w:rsidR="008322A8" w:rsidRDefault="008322A8" w:rsidP="00C44E14">
            <w:pPr>
              <w:spacing w:line="240" w:lineRule="auto"/>
            </w:pPr>
          </w:p>
        </w:tc>
      </w:tr>
      <w:tr w:rsidR="008322A8" w:rsidTr="00883732">
        <w:trPr>
          <w:trHeight w:val="467"/>
        </w:trPr>
        <w:tc>
          <w:tcPr>
            <w:tcW w:w="4702" w:type="dxa"/>
            <w:gridSpan w:val="2"/>
            <w:vMerge w:val="restart"/>
          </w:tcPr>
          <w:p w:rsidR="008322A8" w:rsidRPr="00C44E14" w:rsidRDefault="001B1672" w:rsidP="00872896">
            <w:pPr>
              <w:spacing w:line="240" w:lineRule="auto"/>
              <w:jc w:val="center"/>
              <w:rPr>
                <w:b/>
              </w:rPr>
            </w:pPr>
            <w:r w:rsidRPr="00C44E14">
              <w:rPr>
                <w:b/>
              </w:rPr>
              <w:t xml:space="preserve">ESSENTIAL </w:t>
            </w:r>
            <w:r w:rsidR="008322A8" w:rsidRPr="00C44E14">
              <w:rPr>
                <w:b/>
              </w:rPr>
              <w:t>MEASURABLE LEARNING OBJECTIVE</w:t>
            </w:r>
            <w:r w:rsidR="00593854">
              <w:rPr>
                <w:b/>
              </w:rPr>
              <w:t>S</w:t>
            </w:r>
          </w:p>
        </w:tc>
        <w:tc>
          <w:tcPr>
            <w:tcW w:w="2758" w:type="dxa"/>
            <w:gridSpan w:val="2"/>
            <w:vMerge w:val="restart"/>
          </w:tcPr>
          <w:p w:rsidR="008322A8" w:rsidRPr="00C44E14" w:rsidRDefault="00BD598B" w:rsidP="00C44E14">
            <w:pPr>
              <w:spacing w:line="240" w:lineRule="auto"/>
              <w:jc w:val="center"/>
              <w:rPr>
                <w:b/>
              </w:rPr>
            </w:pPr>
            <w:r>
              <w:rPr>
                <w:b/>
              </w:rPr>
              <w:t xml:space="preserve"> </w:t>
            </w:r>
          </w:p>
        </w:tc>
        <w:tc>
          <w:tcPr>
            <w:tcW w:w="5716" w:type="dxa"/>
            <w:gridSpan w:val="5"/>
          </w:tcPr>
          <w:p w:rsidR="008322A8" w:rsidRPr="00C44E14" w:rsidRDefault="008322A8" w:rsidP="00C44E14">
            <w:pPr>
              <w:spacing w:line="240" w:lineRule="auto"/>
              <w:jc w:val="center"/>
              <w:rPr>
                <w:b/>
              </w:rPr>
            </w:pPr>
            <w:r w:rsidRPr="00C44E14">
              <w:rPr>
                <w:b/>
              </w:rPr>
              <w:t>CROSSWALK TO STANDARDS</w:t>
            </w:r>
          </w:p>
        </w:tc>
      </w:tr>
      <w:tr w:rsidR="008D32BC" w:rsidTr="00883732">
        <w:trPr>
          <w:trHeight w:val="466"/>
        </w:trPr>
        <w:tc>
          <w:tcPr>
            <w:tcW w:w="4702" w:type="dxa"/>
            <w:gridSpan w:val="2"/>
            <w:vMerge/>
          </w:tcPr>
          <w:p w:rsidR="008D32BC" w:rsidRPr="00C44E14" w:rsidRDefault="008D32BC" w:rsidP="00C44E14">
            <w:pPr>
              <w:spacing w:line="240" w:lineRule="auto"/>
              <w:jc w:val="center"/>
              <w:rPr>
                <w:b/>
              </w:rPr>
            </w:pPr>
          </w:p>
        </w:tc>
        <w:tc>
          <w:tcPr>
            <w:tcW w:w="2758" w:type="dxa"/>
            <w:gridSpan w:val="2"/>
            <w:vMerge/>
          </w:tcPr>
          <w:p w:rsidR="008D32BC" w:rsidRPr="00C44E14" w:rsidRDefault="008D32BC" w:rsidP="00C44E14">
            <w:pPr>
              <w:spacing w:line="240" w:lineRule="auto"/>
              <w:jc w:val="center"/>
              <w:rPr>
                <w:b/>
              </w:rPr>
            </w:pPr>
          </w:p>
        </w:tc>
        <w:tc>
          <w:tcPr>
            <w:tcW w:w="1144" w:type="dxa"/>
            <w:shd w:val="clear" w:color="auto" w:fill="auto"/>
            <w:vAlign w:val="center"/>
          </w:tcPr>
          <w:p w:rsidR="008D32BC" w:rsidRPr="00C44E14" w:rsidRDefault="00F10D3D" w:rsidP="00F10D3D">
            <w:pPr>
              <w:spacing w:line="240" w:lineRule="auto"/>
              <w:jc w:val="center"/>
              <w:rPr>
                <w:b/>
              </w:rPr>
            </w:pPr>
            <w:r>
              <w:rPr>
                <w:b/>
              </w:rPr>
              <w:t>CCTC.HT</w:t>
            </w:r>
          </w:p>
        </w:tc>
        <w:tc>
          <w:tcPr>
            <w:tcW w:w="954" w:type="dxa"/>
            <w:shd w:val="clear" w:color="auto" w:fill="auto"/>
            <w:vAlign w:val="center"/>
          </w:tcPr>
          <w:p w:rsidR="008D32BC" w:rsidRPr="00C44E14" w:rsidRDefault="00F10D3D" w:rsidP="00F10D3D">
            <w:pPr>
              <w:spacing w:line="240" w:lineRule="auto"/>
              <w:jc w:val="center"/>
              <w:rPr>
                <w:b/>
              </w:rPr>
            </w:pPr>
            <w:r>
              <w:rPr>
                <w:b/>
              </w:rPr>
              <w:t>CCTC</w:t>
            </w:r>
          </w:p>
        </w:tc>
        <w:tc>
          <w:tcPr>
            <w:tcW w:w="1541" w:type="dxa"/>
            <w:vAlign w:val="center"/>
          </w:tcPr>
          <w:p w:rsidR="008D32BC" w:rsidRPr="00C44E14" w:rsidRDefault="008D32BC" w:rsidP="00F10D3D">
            <w:pPr>
              <w:spacing w:line="240" w:lineRule="auto"/>
              <w:jc w:val="center"/>
              <w:rPr>
                <w:b/>
              </w:rPr>
            </w:pPr>
            <w:r w:rsidRPr="00C44E14">
              <w:rPr>
                <w:b/>
              </w:rPr>
              <w:t>CCSS</w:t>
            </w:r>
            <w:r w:rsidR="00F10D3D">
              <w:rPr>
                <w:b/>
              </w:rPr>
              <w:t xml:space="preserve"> ELA Grade Level</w:t>
            </w:r>
          </w:p>
        </w:tc>
        <w:tc>
          <w:tcPr>
            <w:tcW w:w="1278" w:type="dxa"/>
            <w:vAlign w:val="center"/>
          </w:tcPr>
          <w:p w:rsidR="00EB4CE0" w:rsidRPr="00872896" w:rsidRDefault="00F10D3D" w:rsidP="00F10D3D">
            <w:pPr>
              <w:spacing w:line="240" w:lineRule="auto"/>
              <w:jc w:val="center"/>
            </w:pPr>
            <w:r>
              <w:rPr>
                <w:b/>
              </w:rPr>
              <w:t>NSFCSE</w:t>
            </w:r>
          </w:p>
        </w:tc>
        <w:tc>
          <w:tcPr>
            <w:tcW w:w="799" w:type="dxa"/>
            <w:vAlign w:val="center"/>
          </w:tcPr>
          <w:p w:rsidR="008D32BC" w:rsidRPr="00C44E14" w:rsidRDefault="008D32BC" w:rsidP="00F10D3D">
            <w:pPr>
              <w:spacing w:line="240" w:lineRule="auto"/>
              <w:jc w:val="center"/>
              <w:rPr>
                <w:b/>
              </w:rPr>
            </w:pPr>
            <w:r w:rsidRPr="00544B0F">
              <w:rPr>
                <w:b/>
              </w:rPr>
              <w:t>DOK</w:t>
            </w:r>
          </w:p>
        </w:tc>
      </w:tr>
      <w:tr w:rsidR="00EB4CE0" w:rsidRPr="0092521C" w:rsidTr="00883732">
        <w:trPr>
          <w:trHeight w:val="466"/>
        </w:trPr>
        <w:tc>
          <w:tcPr>
            <w:tcW w:w="4702" w:type="dxa"/>
            <w:gridSpan w:val="2"/>
          </w:tcPr>
          <w:p w:rsidR="00EB4CE0" w:rsidRPr="00EB4CE0" w:rsidRDefault="00042126" w:rsidP="00080872">
            <w:pPr>
              <w:numPr>
                <w:ilvl w:val="0"/>
                <w:numId w:val="23"/>
              </w:numPr>
              <w:spacing w:after="0" w:line="240" w:lineRule="auto"/>
              <w:ind w:left="360"/>
            </w:pPr>
            <w:r>
              <w:t>C</w:t>
            </w:r>
            <w:r w:rsidR="00EB4CE0" w:rsidRPr="00085318">
              <w:t>omplete a job application</w:t>
            </w:r>
            <w:r w:rsidR="00F10D3D">
              <w:t>.</w:t>
            </w:r>
          </w:p>
        </w:tc>
        <w:tc>
          <w:tcPr>
            <w:tcW w:w="2758" w:type="dxa"/>
            <w:gridSpan w:val="2"/>
          </w:tcPr>
          <w:p w:rsidR="00EB4CE0" w:rsidRPr="00C44E14" w:rsidRDefault="00EB4CE0" w:rsidP="00EE206D">
            <w:pPr>
              <w:spacing w:after="0" w:line="240" w:lineRule="auto"/>
              <w:jc w:val="center"/>
              <w:rPr>
                <w:b/>
              </w:rPr>
            </w:pPr>
          </w:p>
        </w:tc>
        <w:tc>
          <w:tcPr>
            <w:tcW w:w="1144" w:type="dxa"/>
            <w:shd w:val="clear" w:color="auto" w:fill="auto"/>
          </w:tcPr>
          <w:p w:rsidR="00F10D3D" w:rsidRDefault="00F10D3D" w:rsidP="00F10D3D">
            <w:pPr>
              <w:spacing w:after="0" w:line="240" w:lineRule="auto"/>
            </w:pPr>
            <w:r w:rsidRPr="00F10D3D">
              <w:t>CCTC.HT.6</w:t>
            </w:r>
          </w:p>
          <w:p w:rsidR="00F10D3D" w:rsidRPr="00F10D3D" w:rsidRDefault="00F10D3D" w:rsidP="00F10D3D">
            <w:pPr>
              <w:spacing w:after="0" w:line="240" w:lineRule="auto"/>
            </w:pPr>
          </w:p>
          <w:p w:rsidR="00EB4CE0" w:rsidRPr="00F10D3D" w:rsidRDefault="00EB4CE0" w:rsidP="00EE206D">
            <w:pPr>
              <w:spacing w:after="0" w:line="240" w:lineRule="auto"/>
              <w:jc w:val="center"/>
            </w:pPr>
          </w:p>
        </w:tc>
        <w:tc>
          <w:tcPr>
            <w:tcW w:w="954" w:type="dxa"/>
            <w:shd w:val="clear" w:color="auto" w:fill="auto"/>
          </w:tcPr>
          <w:p w:rsidR="00F10D3D" w:rsidRDefault="00F10D3D" w:rsidP="00F10D3D">
            <w:pPr>
              <w:spacing w:after="0" w:line="240" w:lineRule="auto"/>
            </w:pPr>
            <w:r>
              <w:t>CCTC.10</w:t>
            </w:r>
          </w:p>
          <w:p w:rsidR="00874860" w:rsidRPr="00085318" w:rsidRDefault="00874860" w:rsidP="00EE206D">
            <w:pPr>
              <w:spacing w:after="0" w:line="240" w:lineRule="auto"/>
              <w:jc w:val="center"/>
            </w:pPr>
          </w:p>
          <w:p w:rsidR="00EB4CE0" w:rsidRPr="00C44E14" w:rsidRDefault="00EB4CE0" w:rsidP="00EE206D">
            <w:pPr>
              <w:spacing w:after="0" w:line="240" w:lineRule="auto"/>
              <w:rPr>
                <w:b/>
              </w:rPr>
            </w:pPr>
          </w:p>
        </w:tc>
        <w:tc>
          <w:tcPr>
            <w:tcW w:w="1541" w:type="dxa"/>
          </w:tcPr>
          <w:p w:rsidR="0092521C" w:rsidRPr="00BC016A" w:rsidRDefault="0092521C" w:rsidP="00593854">
            <w:pPr>
              <w:spacing w:after="0" w:line="240" w:lineRule="auto"/>
              <w:rPr>
                <w:lang w:val="de-DE"/>
              </w:rPr>
            </w:pPr>
            <w:r w:rsidRPr="00BC016A">
              <w:rPr>
                <w:lang w:val="de-DE"/>
              </w:rPr>
              <w:t>RI.9-10.4</w:t>
            </w:r>
          </w:p>
          <w:p w:rsidR="0092521C" w:rsidRPr="00BC016A" w:rsidRDefault="0092521C" w:rsidP="00593854">
            <w:pPr>
              <w:spacing w:after="0" w:line="240" w:lineRule="auto"/>
              <w:rPr>
                <w:lang w:val="de-DE"/>
              </w:rPr>
            </w:pPr>
            <w:r w:rsidRPr="00BC016A">
              <w:rPr>
                <w:lang w:val="de-DE"/>
              </w:rPr>
              <w:t>L.9-10.1</w:t>
            </w:r>
          </w:p>
          <w:p w:rsidR="0092521C" w:rsidRPr="00BC016A" w:rsidRDefault="0092521C" w:rsidP="00593854">
            <w:pPr>
              <w:spacing w:after="0" w:line="240" w:lineRule="auto"/>
              <w:rPr>
                <w:lang w:val="de-DE"/>
              </w:rPr>
            </w:pPr>
            <w:r w:rsidRPr="00BC016A">
              <w:rPr>
                <w:lang w:val="de-DE"/>
              </w:rPr>
              <w:t>L.9-10.2</w:t>
            </w:r>
          </w:p>
          <w:p w:rsidR="0092521C" w:rsidRPr="00BC016A" w:rsidRDefault="00520C43" w:rsidP="00593854">
            <w:pPr>
              <w:spacing w:after="0" w:line="240" w:lineRule="auto"/>
              <w:rPr>
                <w:lang w:val="de-DE"/>
              </w:rPr>
            </w:pPr>
            <w:r>
              <w:rPr>
                <w:lang w:val="de-DE"/>
              </w:rPr>
              <w:t xml:space="preserve"> </w:t>
            </w:r>
            <w:r w:rsidR="0092521C" w:rsidRPr="00BC016A">
              <w:rPr>
                <w:lang w:val="de-DE"/>
              </w:rPr>
              <w:t>WHST.9-10.4</w:t>
            </w:r>
          </w:p>
          <w:p w:rsidR="0092521C" w:rsidRDefault="0092521C" w:rsidP="00593854">
            <w:pPr>
              <w:spacing w:after="0" w:line="240" w:lineRule="auto"/>
            </w:pPr>
            <w:r>
              <w:t>WHST.9-10.5</w:t>
            </w:r>
          </w:p>
          <w:p w:rsidR="00EB4CE0" w:rsidRPr="00C44E14" w:rsidRDefault="0092521C" w:rsidP="00593854">
            <w:pPr>
              <w:spacing w:after="0" w:line="240" w:lineRule="auto"/>
              <w:rPr>
                <w:b/>
              </w:rPr>
            </w:pPr>
            <w:r>
              <w:t>WHST.9-10.6</w:t>
            </w:r>
          </w:p>
        </w:tc>
        <w:tc>
          <w:tcPr>
            <w:tcW w:w="1278" w:type="dxa"/>
          </w:tcPr>
          <w:p w:rsidR="00EB4CE0" w:rsidRDefault="00874860" w:rsidP="00593854">
            <w:pPr>
              <w:spacing w:after="0" w:line="240" w:lineRule="auto"/>
            </w:pPr>
            <w:r w:rsidRPr="00085318">
              <w:t>10.1.2</w:t>
            </w:r>
          </w:p>
          <w:p w:rsidR="005E2E9A" w:rsidRPr="00C4108C" w:rsidRDefault="005E2E9A" w:rsidP="00593854">
            <w:pPr>
              <w:spacing w:after="0" w:line="240" w:lineRule="auto"/>
            </w:pPr>
          </w:p>
        </w:tc>
        <w:tc>
          <w:tcPr>
            <w:tcW w:w="799" w:type="dxa"/>
          </w:tcPr>
          <w:p w:rsidR="00EB4CE0" w:rsidRPr="0092521C" w:rsidRDefault="0092521C" w:rsidP="00EE206D">
            <w:pPr>
              <w:spacing w:after="0" w:line="240" w:lineRule="auto"/>
              <w:jc w:val="center"/>
              <w:rPr>
                <w:highlight w:val="yellow"/>
              </w:rPr>
            </w:pPr>
            <w:r w:rsidRPr="0092521C">
              <w:t>3</w:t>
            </w:r>
          </w:p>
        </w:tc>
      </w:tr>
      <w:tr w:rsidR="00EB4CE0" w:rsidTr="00883732">
        <w:trPr>
          <w:trHeight w:val="466"/>
        </w:trPr>
        <w:tc>
          <w:tcPr>
            <w:tcW w:w="4702" w:type="dxa"/>
            <w:gridSpan w:val="2"/>
          </w:tcPr>
          <w:p w:rsidR="00EB4CE0" w:rsidRPr="00EB4CE0" w:rsidRDefault="00EB0246" w:rsidP="00080872">
            <w:pPr>
              <w:numPr>
                <w:ilvl w:val="0"/>
                <w:numId w:val="23"/>
              </w:numPr>
              <w:spacing w:after="0" w:line="240" w:lineRule="auto"/>
              <w:ind w:left="360"/>
            </w:pPr>
            <w:r>
              <w:t>C</w:t>
            </w:r>
            <w:r w:rsidR="00693438">
              <w:t>reate a business resume</w:t>
            </w:r>
            <w:r w:rsidR="00EB4CE0" w:rsidRPr="00085318">
              <w:t xml:space="preserve"> in a variety of formats </w:t>
            </w:r>
            <w:r>
              <w:t>aimed at a</w:t>
            </w:r>
            <w:r w:rsidR="00EB4CE0" w:rsidRPr="00085318">
              <w:t xml:space="preserve"> </w:t>
            </w:r>
            <w:r>
              <w:t>desired position</w:t>
            </w:r>
            <w:r w:rsidR="00F10D3D">
              <w:t>.</w:t>
            </w:r>
          </w:p>
        </w:tc>
        <w:tc>
          <w:tcPr>
            <w:tcW w:w="2758" w:type="dxa"/>
            <w:gridSpan w:val="2"/>
          </w:tcPr>
          <w:p w:rsidR="00EB4CE0" w:rsidRPr="00C44E14" w:rsidRDefault="00EB4CE0" w:rsidP="00EE206D">
            <w:pPr>
              <w:spacing w:after="0" w:line="240" w:lineRule="auto"/>
              <w:jc w:val="center"/>
              <w:rPr>
                <w:b/>
              </w:rPr>
            </w:pPr>
          </w:p>
        </w:tc>
        <w:tc>
          <w:tcPr>
            <w:tcW w:w="1144" w:type="dxa"/>
            <w:shd w:val="clear" w:color="auto" w:fill="auto"/>
          </w:tcPr>
          <w:p w:rsidR="00EB4CE0" w:rsidRPr="00F10D3D" w:rsidRDefault="00F10D3D" w:rsidP="00EE206D">
            <w:pPr>
              <w:spacing w:after="0" w:line="240" w:lineRule="auto"/>
              <w:jc w:val="center"/>
            </w:pPr>
            <w:r w:rsidRPr="00F10D3D">
              <w:t>CCTC.HT.6</w:t>
            </w:r>
          </w:p>
        </w:tc>
        <w:tc>
          <w:tcPr>
            <w:tcW w:w="954" w:type="dxa"/>
            <w:shd w:val="clear" w:color="auto" w:fill="auto"/>
          </w:tcPr>
          <w:p w:rsidR="00F10D3D" w:rsidRDefault="00F10D3D" w:rsidP="00F10D3D">
            <w:pPr>
              <w:spacing w:after="0" w:line="240" w:lineRule="auto"/>
            </w:pPr>
            <w:r>
              <w:t>CCTC.10</w:t>
            </w:r>
          </w:p>
          <w:p w:rsidR="00F10D3D" w:rsidRDefault="00F10D3D" w:rsidP="00F10D3D">
            <w:pPr>
              <w:spacing w:after="0" w:line="240" w:lineRule="auto"/>
            </w:pPr>
            <w:r>
              <w:t>CCTC.11</w:t>
            </w:r>
          </w:p>
          <w:p w:rsidR="00EB4CE0" w:rsidRPr="00C44E14" w:rsidRDefault="00EB4CE0" w:rsidP="00EE206D">
            <w:pPr>
              <w:spacing w:after="0" w:line="240" w:lineRule="auto"/>
              <w:jc w:val="center"/>
              <w:rPr>
                <w:b/>
              </w:rPr>
            </w:pPr>
          </w:p>
        </w:tc>
        <w:tc>
          <w:tcPr>
            <w:tcW w:w="1541" w:type="dxa"/>
          </w:tcPr>
          <w:p w:rsidR="0092521C" w:rsidRPr="00BC016A" w:rsidRDefault="0092521C" w:rsidP="00593854">
            <w:pPr>
              <w:tabs>
                <w:tab w:val="center" w:pos="556"/>
              </w:tabs>
              <w:spacing w:after="0" w:line="240" w:lineRule="auto"/>
              <w:rPr>
                <w:lang w:val="de-DE"/>
              </w:rPr>
            </w:pPr>
            <w:r w:rsidRPr="00BC016A">
              <w:rPr>
                <w:lang w:val="de-DE"/>
              </w:rPr>
              <w:t>W.9-10.5</w:t>
            </w:r>
          </w:p>
          <w:p w:rsidR="0092521C" w:rsidRPr="00BC016A" w:rsidRDefault="0092521C" w:rsidP="00593854">
            <w:pPr>
              <w:spacing w:after="0" w:line="240" w:lineRule="auto"/>
              <w:rPr>
                <w:lang w:val="de-DE"/>
              </w:rPr>
            </w:pPr>
            <w:r w:rsidRPr="00BC016A">
              <w:rPr>
                <w:lang w:val="de-DE"/>
              </w:rPr>
              <w:t>L.9-10.1</w:t>
            </w:r>
          </w:p>
          <w:p w:rsidR="0092521C" w:rsidRPr="00BC016A" w:rsidRDefault="0092521C" w:rsidP="00593854">
            <w:pPr>
              <w:tabs>
                <w:tab w:val="center" w:pos="556"/>
              </w:tabs>
              <w:spacing w:after="0" w:line="240" w:lineRule="auto"/>
              <w:rPr>
                <w:lang w:val="de-DE"/>
              </w:rPr>
            </w:pPr>
            <w:r w:rsidRPr="00BC016A">
              <w:rPr>
                <w:lang w:val="de-DE"/>
              </w:rPr>
              <w:t>L.9-10.2</w:t>
            </w:r>
          </w:p>
          <w:p w:rsidR="0092521C" w:rsidRPr="00BC016A" w:rsidRDefault="00520C43" w:rsidP="00593854">
            <w:pPr>
              <w:spacing w:after="0" w:line="240" w:lineRule="auto"/>
              <w:rPr>
                <w:lang w:val="de-DE"/>
              </w:rPr>
            </w:pPr>
            <w:r>
              <w:rPr>
                <w:lang w:val="de-DE"/>
              </w:rPr>
              <w:t xml:space="preserve"> </w:t>
            </w:r>
            <w:r w:rsidR="0092521C" w:rsidRPr="00BC016A">
              <w:rPr>
                <w:lang w:val="de-DE"/>
              </w:rPr>
              <w:t>WHST.9-10.4</w:t>
            </w:r>
          </w:p>
          <w:p w:rsidR="0092521C" w:rsidRDefault="0092521C" w:rsidP="00593854">
            <w:pPr>
              <w:spacing w:after="0" w:line="240" w:lineRule="auto"/>
            </w:pPr>
            <w:r>
              <w:t>WHST.9-10.5</w:t>
            </w:r>
          </w:p>
          <w:p w:rsidR="00EB4CE0" w:rsidRPr="00C44E14" w:rsidRDefault="0092521C" w:rsidP="00593854">
            <w:pPr>
              <w:spacing w:after="0" w:line="240" w:lineRule="auto"/>
              <w:rPr>
                <w:b/>
              </w:rPr>
            </w:pPr>
            <w:r>
              <w:t>WHST.9-10.6</w:t>
            </w:r>
          </w:p>
        </w:tc>
        <w:tc>
          <w:tcPr>
            <w:tcW w:w="1278" w:type="dxa"/>
          </w:tcPr>
          <w:p w:rsidR="00EB4CE0" w:rsidRDefault="00C86CAE" w:rsidP="00593854">
            <w:pPr>
              <w:spacing w:after="0" w:line="240" w:lineRule="auto"/>
            </w:pPr>
            <w:r w:rsidRPr="00085318">
              <w:t>10.1.5</w:t>
            </w:r>
          </w:p>
          <w:p w:rsidR="005E2E9A" w:rsidRPr="00C4108C" w:rsidRDefault="005E2E9A" w:rsidP="00F10D3D">
            <w:pPr>
              <w:spacing w:after="0" w:line="240" w:lineRule="auto"/>
            </w:pPr>
          </w:p>
        </w:tc>
        <w:tc>
          <w:tcPr>
            <w:tcW w:w="799" w:type="dxa"/>
          </w:tcPr>
          <w:p w:rsidR="00EB4CE0" w:rsidRPr="0092521C" w:rsidRDefault="0092521C" w:rsidP="00EE206D">
            <w:pPr>
              <w:spacing w:after="0" w:line="240" w:lineRule="auto"/>
              <w:jc w:val="center"/>
              <w:rPr>
                <w:b/>
              </w:rPr>
            </w:pPr>
            <w:r w:rsidRPr="0092521C">
              <w:t>3</w:t>
            </w:r>
          </w:p>
        </w:tc>
      </w:tr>
      <w:tr w:rsidR="00EB4CE0" w:rsidTr="00883732">
        <w:trPr>
          <w:trHeight w:val="466"/>
        </w:trPr>
        <w:tc>
          <w:tcPr>
            <w:tcW w:w="4702" w:type="dxa"/>
            <w:gridSpan w:val="2"/>
          </w:tcPr>
          <w:p w:rsidR="00EB4CE0" w:rsidRPr="00EB4CE0" w:rsidRDefault="00EB0246" w:rsidP="00080872">
            <w:pPr>
              <w:numPr>
                <w:ilvl w:val="0"/>
                <w:numId w:val="23"/>
              </w:numPr>
              <w:spacing w:after="0" w:line="240" w:lineRule="auto"/>
              <w:ind w:left="360"/>
            </w:pPr>
            <w:r>
              <w:lastRenderedPageBreak/>
              <w:t xml:space="preserve">Create a business cover letter in a variety of formats aimed at a desired </w:t>
            </w:r>
            <w:r w:rsidR="00042126">
              <w:t>position</w:t>
            </w:r>
            <w:r w:rsidR="00F10D3D">
              <w:t>.</w:t>
            </w:r>
          </w:p>
        </w:tc>
        <w:tc>
          <w:tcPr>
            <w:tcW w:w="2758" w:type="dxa"/>
            <w:gridSpan w:val="2"/>
          </w:tcPr>
          <w:p w:rsidR="00EB4CE0" w:rsidRPr="00C44E14" w:rsidRDefault="00EB4CE0" w:rsidP="00EE206D">
            <w:pPr>
              <w:spacing w:after="0" w:line="240" w:lineRule="auto"/>
              <w:jc w:val="center"/>
              <w:rPr>
                <w:b/>
              </w:rPr>
            </w:pPr>
          </w:p>
        </w:tc>
        <w:tc>
          <w:tcPr>
            <w:tcW w:w="1144" w:type="dxa"/>
            <w:shd w:val="clear" w:color="auto" w:fill="auto"/>
          </w:tcPr>
          <w:p w:rsidR="00EB4CE0" w:rsidRPr="00F10D3D" w:rsidRDefault="00F10D3D" w:rsidP="00EE206D">
            <w:pPr>
              <w:spacing w:after="0" w:line="240" w:lineRule="auto"/>
              <w:jc w:val="center"/>
            </w:pPr>
            <w:r>
              <w:t>CCTC.HT.6</w:t>
            </w:r>
          </w:p>
        </w:tc>
        <w:tc>
          <w:tcPr>
            <w:tcW w:w="954" w:type="dxa"/>
            <w:shd w:val="clear" w:color="auto" w:fill="auto"/>
          </w:tcPr>
          <w:p w:rsidR="00F10D3D" w:rsidRDefault="00F10D3D" w:rsidP="00F10D3D">
            <w:pPr>
              <w:spacing w:after="0" w:line="240" w:lineRule="auto"/>
            </w:pPr>
            <w:r>
              <w:t>CCTC.10</w:t>
            </w:r>
          </w:p>
          <w:p w:rsidR="00F10D3D" w:rsidRDefault="00F10D3D" w:rsidP="00F10D3D">
            <w:pPr>
              <w:spacing w:after="0" w:line="240" w:lineRule="auto"/>
            </w:pPr>
            <w:r>
              <w:t>CCTC.11</w:t>
            </w:r>
          </w:p>
          <w:p w:rsidR="00EB4CE0" w:rsidRPr="00C44E14" w:rsidRDefault="00EB4CE0" w:rsidP="00EE206D">
            <w:pPr>
              <w:spacing w:after="0" w:line="240" w:lineRule="auto"/>
              <w:jc w:val="center"/>
              <w:rPr>
                <w:b/>
              </w:rPr>
            </w:pPr>
          </w:p>
        </w:tc>
        <w:tc>
          <w:tcPr>
            <w:tcW w:w="1541" w:type="dxa"/>
          </w:tcPr>
          <w:p w:rsidR="00042126" w:rsidRPr="00BC016A" w:rsidRDefault="00042126" w:rsidP="00593854">
            <w:pPr>
              <w:tabs>
                <w:tab w:val="center" w:pos="556"/>
              </w:tabs>
              <w:spacing w:after="0" w:line="240" w:lineRule="auto"/>
              <w:rPr>
                <w:lang w:val="de-DE"/>
              </w:rPr>
            </w:pPr>
            <w:r w:rsidRPr="00BC016A">
              <w:rPr>
                <w:lang w:val="de-DE"/>
              </w:rPr>
              <w:t>W.9-10.5</w:t>
            </w:r>
          </w:p>
          <w:p w:rsidR="00042126" w:rsidRPr="00BC016A" w:rsidRDefault="00042126" w:rsidP="00593854">
            <w:pPr>
              <w:spacing w:after="0" w:line="240" w:lineRule="auto"/>
              <w:rPr>
                <w:lang w:val="de-DE"/>
              </w:rPr>
            </w:pPr>
            <w:r w:rsidRPr="00BC016A">
              <w:rPr>
                <w:lang w:val="de-DE"/>
              </w:rPr>
              <w:t>L.9-10.1</w:t>
            </w:r>
          </w:p>
          <w:p w:rsidR="00042126" w:rsidRPr="00BC016A" w:rsidRDefault="00042126" w:rsidP="00593854">
            <w:pPr>
              <w:tabs>
                <w:tab w:val="center" w:pos="556"/>
              </w:tabs>
              <w:spacing w:after="0" w:line="240" w:lineRule="auto"/>
              <w:rPr>
                <w:lang w:val="de-DE"/>
              </w:rPr>
            </w:pPr>
            <w:r w:rsidRPr="00BC016A">
              <w:rPr>
                <w:lang w:val="de-DE"/>
              </w:rPr>
              <w:t>L.9-10.2</w:t>
            </w:r>
          </w:p>
          <w:p w:rsidR="00042126" w:rsidRPr="00BC016A" w:rsidRDefault="00520C43" w:rsidP="00593854">
            <w:pPr>
              <w:spacing w:after="0" w:line="240" w:lineRule="auto"/>
              <w:rPr>
                <w:lang w:val="de-DE"/>
              </w:rPr>
            </w:pPr>
            <w:r>
              <w:rPr>
                <w:lang w:val="de-DE"/>
              </w:rPr>
              <w:t xml:space="preserve"> </w:t>
            </w:r>
            <w:r w:rsidR="00042126" w:rsidRPr="00BC016A">
              <w:rPr>
                <w:lang w:val="de-DE"/>
              </w:rPr>
              <w:t>WHST.9-10.4</w:t>
            </w:r>
          </w:p>
          <w:p w:rsidR="00042126" w:rsidRDefault="00042126" w:rsidP="00593854">
            <w:pPr>
              <w:spacing w:after="0" w:line="240" w:lineRule="auto"/>
            </w:pPr>
            <w:r>
              <w:t>WHST.9-10.5</w:t>
            </w:r>
          </w:p>
          <w:p w:rsidR="00EB4CE0" w:rsidRPr="00C44E14" w:rsidRDefault="00042126" w:rsidP="00593854">
            <w:pPr>
              <w:spacing w:after="0" w:line="240" w:lineRule="auto"/>
              <w:rPr>
                <w:b/>
              </w:rPr>
            </w:pPr>
            <w:r>
              <w:t>WHST.9-10.6</w:t>
            </w:r>
          </w:p>
        </w:tc>
        <w:tc>
          <w:tcPr>
            <w:tcW w:w="1278" w:type="dxa"/>
          </w:tcPr>
          <w:p w:rsidR="00EB4CE0" w:rsidRDefault="00C86CAE" w:rsidP="00593854">
            <w:pPr>
              <w:spacing w:after="0" w:line="240" w:lineRule="auto"/>
            </w:pPr>
            <w:r w:rsidRPr="00085318">
              <w:t>10.1.5</w:t>
            </w:r>
          </w:p>
          <w:p w:rsidR="0092521C" w:rsidRPr="00884EF0" w:rsidRDefault="0092521C" w:rsidP="00F10D3D">
            <w:pPr>
              <w:spacing w:after="0" w:line="240" w:lineRule="auto"/>
            </w:pPr>
          </w:p>
        </w:tc>
        <w:tc>
          <w:tcPr>
            <w:tcW w:w="799" w:type="dxa"/>
          </w:tcPr>
          <w:p w:rsidR="00EB4CE0" w:rsidRPr="00EB4CE0" w:rsidRDefault="00042126" w:rsidP="00EE206D">
            <w:pPr>
              <w:spacing w:after="0" w:line="240" w:lineRule="auto"/>
              <w:jc w:val="center"/>
              <w:rPr>
                <w:b/>
                <w:highlight w:val="yellow"/>
              </w:rPr>
            </w:pPr>
            <w:r>
              <w:t>3</w:t>
            </w:r>
          </w:p>
        </w:tc>
      </w:tr>
      <w:tr w:rsidR="00EE206D" w:rsidTr="00883732">
        <w:trPr>
          <w:trHeight w:val="466"/>
        </w:trPr>
        <w:tc>
          <w:tcPr>
            <w:tcW w:w="4702" w:type="dxa"/>
            <w:gridSpan w:val="2"/>
          </w:tcPr>
          <w:p w:rsidR="00EE206D" w:rsidRPr="00080872" w:rsidRDefault="00EB0246" w:rsidP="00080872">
            <w:pPr>
              <w:numPr>
                <w:ilvl w:val="0"/>
                <w:numId w:val="23"/>
              </w:numPr>
              <w:spacing w:after="0" w:line="240" w:lineRule="auto"/>
              <w:ind w:left="360"/>
            </w:pPr>
            <w:r w:rsidRPr="00080872">
              <w:t>E</w:t>
            </w:r>
            <w:r w:rsidR="00947A42" w:rsidRPr="00080872">
              <w:t>xplain the importance of networking</w:t>
            </w:r>
            <w:r w:rsidR="00F10D3D">
              <w:t>.</w:t>
            </w:r>
          </w:p>
        </w:tc>
        <w:tc>
          <w:tcPr>
            <w:tcW w:w="2758" w:type="dxa"/>
            <w:gridSpan w:val="2"/>
          </w:tcPr>
          <w:p w:rsidR="00EE206D" w:rsidRPr="00C44E14" w:rsidRDefault="00EE206D" w:rsidP="00EE206D">
            <w:pPr>
              <w:spacing w:after="0" w:line="240" w:lineRule="auto"/>
              <w:jc w:val="center"/>
              <w:rPr>
                <w:b/>
              </w:rPr>
            </w:pPr>
          </w:p>
        </w:tc>
        <w:tc>
          <w:tcPr>
            <w:tcW w:w="1144" w:type="dxa"/>
            <w:shd w:val="clear" w:color="auto" w:fill="auto"/>
          </w:tcPr>
          <w:p w:rsidR="00EE206D" w:rsidRPr="00F10D3D" w:rsidRDefault="00F10D3D" w:rsidP="00EE206D">
            <w:pPr>
              <w:spacing w:after="0" w:line="240" w:lineRule="auto"/>
              <w:jc w:val="center"/>
            </w:pPr>
            <w:r>
              <w:t>CCTC.HT.6</w:t>
            </w:r>
          </w:p>
        </w:tc>
        <w:tc>
          <w:tcPr>
            <w:tcW w:w="954" w:type="dxa"/>
            <w:shd w:val="clear" w:color="auto" w:fill="auto"/>
          </w:tcPr>
          <w:p w:rsidR="00EE206D" w:rsidRPr="00C44E14" w:rsidRDefault="00EE206D" w:rsidP="00EE206D">
            <w:pPr>
              <w:spacing w:after="0" w:line="240" w:lineRule="auto"/>
              <w:jc w:val="center"/>
              <w:rPr>
                <w:b/>
              </w:rPr>
            </w:pPr>
          </w:p>
        </w:tc>
        <w:tc>
          <w:tcPr>
            <w:tcW w:w="1541" w:type="dxa"/>
          </w:tcPr>
          <w:p w:rsidR="00EE206D" w:rsidRPr="00C44E14" w:rsidRDefault="00EE206D" w:rsidP="00593854">
            <w:pPr>
              <w:spacing w:after="0" w:line="240" w:lineRule="auto"/>
              <w:rPr>
                <w:b/>
              </w:rPr>
            </w:pPr>
          </w:p>
        </w:tc>
        <w:tc>
          <w:tcPr>
            <w:tcW w:w="1278" w:type="dxa"/>
          </w:tcPr>
          <w:p w:rsidR="00EE206D" w:rsidRDefault="00EE206D" w:rsidP="00593854">
            <w:pPr>
              <w:spacing w:after="0" w:line="240" w:lineRule="auto"/>
            </w:pPr>
            <w:r w:rsidRPr="00085318">
              <w:t>10.1.5</w:t>
            </w:r>
          </w:p>
          <w:p w:rsidR="00EE206D" w:rsidRPr="0092521C" w:rsidRDefault="00EE206D" w:rsidP="00593854">
            <w:pPr>
              <w:spacing w:after="0" w:line="240" w:lineRule="auto"/>
            </w:pPr>
          </w:p>
        </w:tc>
        <w:tc>
          <w:tcPr>
            <w:tcW w:w="799" w:type="dxa"/>
          </w:tcPr>
          <w:p w:rsidR="00EE206D" w:rsidRPr="00EB4CE0" w:rsidRDefault="00EE206D" w:rsidP="00EE206D">
            <w:pPr>
              <w:spacing w:after="0" w:line="240" w:lineRule="auto"/>
              <w:jc w:val="center"/>
              <w:rPr>
                <w:b/>
                <w:highlight w:val="yellow"/>
              </w:rPr>
            </w:pPr>
            <w:r w:rsidRPr="0092521C">
              <w:t>3</w:t>
            </w:r>
          </w:p>
        </w:tc>
      </w:tr>
      <w:tr w:rsidR="00EE206D" w:rsidTr="00883732">
        <w:trPr>
          <w:trHeight w:val="466"/>
        </w:trPr>
        <w:tc>
          <w:tcPr>
            <w:tcW w:w="4702" w:type="dxa"/>
            <w:gridSpan w:val="2"/>
          </w:tcPr>
          <w:p w:rsidR="00EE206D" w:rsidRDefault="00EE206D" w:rsidP="00080872">
            <w:pPr>
              <w:numPr>
                <w:ilvl w:val="0"/>
                <w:numId w:val="23"/>
              </w:numPr>
              <w:spacing w:after="0" w:line="240" w:lineRule="auto"/>
              <w:ind w:left="360"/>
            </w:pPr>
            <w:r>
              <w:t xml:space="preserve"> </w:t>
            </w:r>
            <w:r w:rsidR="00EB0246">
              <w:t>D</w:t>
            </w:r>
            <w:r w:rsidRPr="00085318">
              <w:t>emonstrate skills necessary for acquiring and retaining employment</w:t>
            </w:r>
            <w:r w:rsidR="00F10D3D">
              <w:t>.</w:t>
            </w:r>
          </w:p>
        </w:tc>
        <w:tc>
          <w:tcPr>
            <w:tcW w:w="2758" w:type="dxa"/>
            <w:gridSpan w:val="2"/>
          </w:tcPr>
          <w:p w:rsidR="00EE206D" w:rsidRPr="00C44E14" w:rsidRDefault="00EE206D" w:rsidP="00EE206D">
            <w:pPr>
              <w:spacing w:after="0" w:line="240" w:lineRule="auto"/>
              <w:jc w:val="center"/>
              <w:rPr>
                <w:b/>
              </w:rPr>
            </w:pPr>
          </w:p>
        </w:tc>
        <w:tc>
          <w:tcPr>
            <w:tcW w:w="1144" w:type="dxa"/>
            <w:shd w:val="clear" w:color="auto" w:fill="auto"/>
          </w:tcPr>
          <w:p w:rsidR="00EE206D" w:rsidRPr="00F10D3D" w:rsidRDefault="00F10D3D" w:rsidP="00EE206D">
            <w:pPr>
              <w:spacing w:after="0" w:line="240" w:lineRule="auto"/>
              <w:jc w:val="center"/>
            </w:pPr>
            <w:r>
              <w:t>CCTC.HT.6</w:t>
            </w:r>
          </w:p>
        </w:tc>
        <w:tc>
          <w:tcPr>
            <w:tcW w:w="954" w:type="dxa"/>
            <w:shd w:val="clear" w:color="auto" w:fill="auto"/>
          </w:tcPr>
          <w:p w:rsidR="00F10D3D" w:rsidRDefault="00F10D3D" w:rsidP="00F10D3D">
            <w:pPr>
              <w:spacing w:after="0" w:line="240" w:lineRule="auto"/>
            </w:pPr>
            <w:r>
              <w:t>CCTC.10</w:t>
            </w:r>
          </w:p>
          <w:p w:rsidR="00EE206D" w:rsidRPr="00C44E14" w:rsidRDefault="00EE206D" w:rsidP="00EE206D">
            <w:pPr>
              <w:spacing w:after="0" w:line="240" w:lineRule="auto"/>
              <w:jc w:val="center"/>
              <w:rPr>
                <w:b/>
              </w:rPr>
            </w:pPr>
          </w:p>
        </w:tc>
        <w:tc>
          <w:tcPr>
            <w:tcW w:w="1541" w:type="dxa"/>
          </w:tcPr>
          <w:p w:rsidR="00EE206D" w:rsidRPr="00C44E14" w:rsidRDefault="00EE206D" w:rsidP="00593854">
            <w:pPr>
              <w:spacing w:after="0" w:line="240" w:lineRule="auto"/>
              <w:rPr>
                <w:b/>
              </w:rPr>
            </w:pPr>
          </w:p>
        </w:tc>
        <w:tc>
          <w:tcPr>
            <w:tcW w:w="1278" w:type="dxa"/>
          </w:tcPr>
          <w:p w:rsidR="00EE206D" w:rsidRDefault="00EE206D" w:rsidP="00593854">
            <w:pPr>
              <w:spacing w:after="0" w:line="240" w:lineRule="auto"/>
            </w:pPr>
            <w:r>
              <w:t>10.1.3</w:t>
            </w:r>
          </w:p>
          <w:p w:rsidR="00EE206D" w:rsidRPr="00C86CAE" w:rsidRDefault="00EE206D" w:rsidP="00F10D3D">
            <w:pPr>
              <w:spacing w:after="0" w:line="240" w:lineRule="auto"/>
            </w:pPr>
          </w:p>
        </w:tc>
        <w:tc>
          <w:tcPr>
            <w:tcW w:w="799" w:type="dxa"/>
          </w:tcPr>
          <w:p w:rsidR="00EE206D" w:rsidRPr="00EB4CE0" w:rsidRDefault="00593854" w:rsidP="00EE206D">
            <w:pPr>
              <w:spacing w:after="0" w:line="240" w:lineRule="auto"/>
              <w:jc w:val="center"/>
              <w:rPr>
                <w:b/>
                <w:highlight w:val="yellow"/>
              </w:rPr>
            </w:pPr>
            <w:r w:rsidRPr="00593854">
              <w:rPr>
                <w:b/>
              </w:rPr>
              <w:t>2</w:t>
            </w:r>
          </w:p>
        </w:tc>
      </w:tr>
      <w:tr w:rsidR="00EE206D" w:rsidTr="00544B0F">
        <w:trPr>
          <w:trHeight w:val="466"/>
        </w:trPr>
        <w:tc>
          <w:tcPr>
            <w:tcW w:w="13176" w:type="dxa"/>
            <w:gridSpan w:val="9"/>
          </w:tcPr>
          <w:p w:rsidR="00EE206D" w:rsidRPr="00B14138" w:rsidRDefault="00EE206D" w:rsidP="00693438">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 )</w:t>
            </w:r>
            <w:r w:rsidRPr="00B14138">
              <w:rPr>
                <w:b/>
              </w:rPr>
              <w:t xml:space="preserve">   </w:t>
            </w:r>
          </w:p>
          <w:p w:rsidR="00EE206D" w:rsidRDefault="00EE206D" w:rsidP="00693438">
            <w:pPr>
              <w:spacing w:line="240" w:lineRule="auto"/>
            </w:pPr>
            <w:r w:rsidRPr="00EE206D">
              <w:t>FORMATIVE ASSESSMENT</w:t>
            </w:r>
            <w:r w:rsidR="00042126">
              <w:t xml:space="preserve"> 1</w:t>
            </w:r>
            <w:r w:rsidRPr="00EE206D">
              <w:t xml:space="preserve"> _ Jeopardy Game - In teams, students will participate in </w:t>
            </w:r>
            <w:r w:rsidR="00042126">
              <w:t>a job</w:t>
            </w:r>
            <w:r w:rsidRPr="00EE206D">
              <w:t xml:space="preserve"> hunting Jeopardy game to test knowledge.</w:t>
            </w:r>
          </w:p>
          <w:p w:rsidR="00042126" w:rsidRPr="000F62F1" w:rsidRDefault="00042126" w:rsidP="00042126">
            <w:pPr>
              <w:spacing w:line="240" w:lineRule="auto"/>
            </w:pPr>
            <w:r w:rsidRPr="000F62F1">
              <w:t xml:space="preserve">FORMATIVE ASSESSMENT </w:t>
            </w:r>
            <w:r>
              <w:t xml:space="preserve"> 2</w:t>
            </w:r>
            <w:r w:rsidRPr="000F62F1">
              <w:t>_Cover Letter Quiz</w:t>
            </w:r>
          </w:p>
          <w:p w:rsidR="00EE206D" w:rsidRDefault="00EE206D" w:rsidP="00693438">
            <w:pPr>
              <w:spacing w:line="240" w:lineRule="auto"/>
            </w:pPr>
            <w:r w:rsidRPr="00EE206D">
              <w:t>SUMMATIVE ASSESSMENT</w:t>
            </w:r>
            <w:r w:rsidR="00042126">
              <w:t xml:space="preserve"> 1</w:t>
            </w:r>
            <w:r w:rsidRPr="00EE206D">
              <w:t>_Resume Rubric Student will complete a resume using the Resume Rubric.</w:t>
            </w:r>
          </w:p>
          <w:p w:rsidR="00042126" w:rsidRPr="000F62F1" w:rsidRDefault="00042126" w:rsidP="00042126">
            <w:pPr>
              <w:spacing w:line="240" w:lineRule="auto"/>
            </w:pPr>
            <w:r w:rsidRPr="000F62F1">
              <w:t>SUMMATIVE ASSESSMENT</w:t>
            </w:r>
            <w:r>
              <w:t xml:space="preserve"> 2</w:t>
            </w:r>
            <w:r w:rsidRPr="000F62F1">
              <w:t>_Cover Letter Rubric</w:t>
            </w:r>
            <w:r w:rsidR="00593854">
              <w:t xml:space="preserve"> - Student will complete a cover letter using the Cover Letter Rubric.</w:t>
            </w:r>
          </w:p>
          <w:p w:rsidR="00042126" w:rsidRPr="00EE206D" w:rsidRDefault="00042126" w:rsidP="00693438">
            <w:pPr>
              <w:spacing w:line="240" w:lineRule="auto"/>
            </w:pPr>
          </w:p>
          <w:p w:rsidR="00EE206D" w:rsidRPr="00B14138" w:rsidRDefault="00EE206D" w:rsidP="00693438">
            <w:pPr>
              <w:spacing w:line="240" w:lineRule="auto"/>
              <w:rPr>
                <w:b/>
              </w:rPr>
            </w:pPr>
            <w:r w:rsidRPr="00B14138">
              <w:rPr>
                <w:b/>
              </w:rPr>
              <w:t>*Attach Unit Summative Assessment, including Scoring Guides/Scoring Keys/Alignment Codes and DOK Levels for all items.  Label each assessment according to the unit descriptions above ( i.e., Grade Level/Course Title/Course Code, Unit #.)</w:t>
            </w:r>
          </w:p>
        </w:tc>
      </w:tr>
      <w:tr w:rsidR="00EE206D" w:rsidTr="00883732">
        <w:trPr>
          <w:trHeight w:val="359"/>
        </w:trPr>
        <w:tc>
          <w:tcPr>
            <w:tcW w:w="827" w:type="dxa"/>
          </w:tcPr>
          <w:p w:rsidR="00EE206D" w:rsidRPr="009E3B6E" w:rsidRDefault="00EE206D" w:rsidP="00C44E14">
            <w:pPr>
              <w:spacing w:line="240" w:lineRule="auto"/>
              <w:rPr>
                <w:b/>
                <w:highlight w:val="yellow"/>
              </w:rPr>
            </w:pPr>
            <w:r w:rsidRPr="00C80193">
              <w:rPr>
                <w:b/>
              </w:rPr>
              <w:t>Obj.#</w:t>
            </w:r>
          </w:p>
        </w:tc>
        <w:tc>
          <w:tcPr>
            <w:tcW w:w="12349" w:type="dxa"/>
            <w:gridSpan w:val="8"/>
          </w:tcPr>
          <w:p w:rsidR="00EE206D" w:rsidRPr="009E3B6E" w:rsidRDefault="00EE206D"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EE206D" w:rsidTr="00883732">
        <w:trPr>
          <w:trHeight w:val="359"/>
        </w:trPr>
        <w:tc>
          <w:tcPr>
            <w:tcW w:w="827" w:type="dxa"/>
          </w:tcPr>
          <w:p w:rsidR="00EE206D" w:rsidRPr="00EE206D" w:rsidRDefault="00EE206D" w:rsidP="00391359">
            <w:pPr>
              <w:spacing w:after="0" w:line="240" w:lineRule="auto"/>
              <w:jc w:val="center"/>
            </w:pPr>
            <w:r w:rsidRPr="00EE206D">
              <w:t>2</w:t>
            </w:r>
          </w:p>
        </w:tc>
        <w:tc>
          <w:tcPr>
            <w:tcW w:w="12349" w:type="dxa"/>
            <w:gridSpan w:val="8"/>
          </w:tcPr>
          <w:p w:rsidR="00EE206D" w:rsidRPr="00EE206D" w:rsidRDefault="00EE206D" w:rsidP="00463265">
            <w:pPr>
              <w:spacing w:line="240" w:lineRule="auto"/>
            </w:pPr>
            <w:r w:rsidRPr="00EE206D">
              <w:t>INSTRUCTIONAL STRATEGY 1_ Direct Instruction</w:t>
            </w:r>
            <w:r>
              <w:t>/Teacher will present the “</w:t>
            </w:r>
            <w:r w:rsidRPr="00EE206D">
              <w:t>Resume</w:t>
            </w:r>
            <w:r>
              <w:t>”</w:t>
            </w:r>
            <w:r w:rsidRPr="00EE206D">
              <w:t xml:space="preserve"> PowerPoint</w:t>
            </w:r>
            <w:r>
              <w:t xml:space="preserve"> to students</w:t>
            </w:r>
            <w:r w:rsidRPr="00EE206D">
              <w:t xml:space="preserve">.  </w:t>
            </w:r>
          </w:p>
        </w:tc>
      </w:tr>
      <w:tr w:rsidR="00EE206D" w:rsidTr="00883732">
        <w:trPr>
          <w:trHeight w:val="359"/>
        </w:trPr>
        <w:tc>
          <w:tcPr>
            <w:tcW w:w="827" w:type="dxa"/>
          </w:tcPr>
          <w:p w:rsidR="00391359" w:rsidRDefault="00EE206D" w:rsidP="00391359">
            <w:pPr>
              <w:spacing w:after="0" w:line="240" w:lineRule="auto"/>
              <w:jc w:val="center"/>
            </w:pPr>
            <w:r w:rsidRPr="00EE206D">
              <w:t>1</w:t>
            </w:r>
          </w:p>
          <w:p w:rsidR="00EE206D" w:rsidRPr="00EE206D" w:rsidRDefault="00EE206D" w:rsidP="00391359">
            <w:pPr>
              <w:spacing w:after="0" w:line="240" w:lineRule="auto"/>
              <w:jc w:val="center"/>
            </w:pPr>
            <w:r>
              <w:t>2</w:t>
            </w:r>
          </w:p>
        </w:tc>
        <w:tc>
          <w:tcPr>
            <w:tcW w:w="12349" w:type="dxa"/>
            <w:gridSpan w:val="8"/>
          </w:tcPr>
          <w:p w:rsidR="00EE206D" w:rsidRPr="00EE206D" w:rsidRDefault="00EE206D" w:rsidP="00463265">
            <w:pPr>
              <w:spacing w:line="240" w:lineRule="auto"/>
            </w:pPr>
            <w:r w:rsidRPr="00EE206D">
              <w:t>INSTRUCTIONAL STRATEGY 2_ In</w:t>
            </w:r>
            <w:r>
              <w:t>direct Instruction/Reflective - T</w:t>
            </w:r>
            <w:r w:rsidRPr="00EE206D">
              <w:t>eacher will lead a discussion about job hunting.</w:t>
            </w:r>
          </w:p>
        </w:tc>
      </w:tr>
      <w:tr w:rsidR="00EE206D" w:rsidTr="00883732">
        <w:trPr>
          <w:trHeight w:val="359"/>
        </w:trPr>
        <w:tc>
          <w:tcPr>
            <w:tcW w:w="827" w:type="dxa"/>
          </w:tcPr>
          <w:p w:rsidR="00EE206D" w:rsidRPr="00EE206D" w:rsidRDefault="00EE206D" w:rsidP="00391359">
            <w:pPr>
              <w:spacing w:after="0" w:line="240" w:lineRule="auto"/>
              <w:jc w:val="center"/>
            </w:pPr>
            <w:r w:rsidRPr="00EE206D">
              <w:t>2</w:t>
            </w:r>
          </w:p>
        </w:tc>
        <w:tc>
          <w:tcPr>
            <w:tcW w:w="12349" w:type="dxa"/>
            <w:gridSpan w:val="8"/>
          </w:tcPr>
          <w:p w:rsidR="00EE206D" w:rsidRPr="00EE206D" w:rsidRDefault="00EE206D" w:rsidP="00463265">
            <w:pPr>
              <w:spacing w:line="240" w:lineRule="auto"/>
            </w:pPr>
            <w:r w:rsidRPr="00EE206D">
              <w:t>INSTRUCTIONAL STRATEGY 3_ Exp</w:t>
            </w:r>
            <w:r>
              <w:t>eriential Instruction - T</w:t>
            </w:r>
            <w:r w:rsidRPr="00EE206D">
              <w:t>eacher will invite guest speaker</w:t>
            </w:r>
            <w:r w:rsidR="00A94DE4">
              <w:t>(s)</w:t>
            </w:r>
            <w:r w:rsidRPr="00EE206D">
              <w:t xml:space="preserve"> to talk about employment skills.</w:t>
            </w:r>
          </w:p>
        </w:tc>
      </w:tr>
      <w:tr w:rsidR="00EE206D" w:rsidTr="00883732">
        <w:trPr>
          <w:trHeight w:val="359"/>
        </w:trPr>
        <w:tc>
          <w:tcPr>
            <w:tcW w:w="827" w:type="dxa"/>
          </w:tcPr>
          <w:p w:rsidR="00391359" w:rsidRDefault="00EE206D" w:rsidP="00391359">
            <w:pPr>
              <w:spacing w:after="0" w:line="240" w:lineRule="auto"/>
              <w:jc w:val="center"/>
            </w:pPr>
            <w:r w:rsidRPr="00EE206D">
              <w:t>1</w:t>
            </w:r>
          </w:p>
          <w:p w:rsidR="00391359" w:rsidRDefault="00EE206D" w:rsidP="00391359">
            <w:pPr>
              <w:spacing w:after="0" w:line="240" w:lineRule="auto"/>
              <w:jc w:val="center"/>
            </w:pPr>
            <w:r>
              <w:t>2</w:t>
            </w:r>
          </w:p>
          <w:p w:rsidR="00EE206D" w:rsidRPr="00EE206D" w:rsidRDefault="00EE206D" w:rsidP="00391359">
            <w:pPr>
              <w:spacing w:after="0" w:line="240" w:lineRule="auto"/>
              <w:jc w:val="center"/>
            </w:pPr>
            <w:r>
              <w:lastRenderedPageBreak/>
              <w:t>5</w:t>
            </w:r>
          </w:p>
          <w:p w:rsidR="00EE206D" w:rsidRPr="00EE206D" w:rsidRDefault="00EE206D" w:rsidP="00391359">
            <w:pPr>
              <w:spacing w:after="0" w:line="240" w:lineRule="auto"/>
              <w:jc w:val="center"/>
            </w:pPr>
          </w:p>
        </w:tc>
        <w:tc>
          <w:tcPr>
            <w:tcW w:w="12349" w:type="dxa"/>
            <w:gridSpan w:val="8"/>
          </w:tcPr>
          <w:p w:rsidR="00EE206D" w:rsidRPr="00EE206D" w:rsidRDefault="00EE206D" w:rsidP="00463265">
            <w:pPr>
              <w:spacing w:line="240" w:lineRule="auto"/>
            </w:pPr>
            <w:r w:rsidRPr="00EE206D">
              <w:lastRenderedPageBreak/>
              <w:t>INSTRUCTIONAL STRATEGY 4_ Independent</w:t>
            </w:r>
            <w:r>
              <w:t xml:space="preserve"> Instruction - S</w:t>
            </w:r>
            <w:r w:rsidRPr="00EE206D">
              <w:t xml:space="preserve">tudents complete Job Application, Contact Information Worksheet, Education and Training Worksheet, Employment and Experiences Worksheet, Job Related Skills Worksheet, Job Requirements Worksheet, One </w:t>
            </w:r>
            <w:r w:rsidRPr="00EE206D">
              <w:lastRenderedPageBreak/>
              <w:t xml:space="preserve">Liners and Action Verbs Worksheet, and Sample Job Ad Postings handout. </w:t>
            </w:r>
          </w:p>
        </w:tc>
      </w:tr>
      <w:tr w:rsidR="00EE206D" w:rsidTr="00883732">
        <w:trPr>
          <w:trHeight w:val="359"/>
        </w:trPr>
        <w:tc>
          <w:tcPr>
            <w:tcW w:w="827" w:type="dxa"/>
          </w:tcPr>
          <w:p w:rsidR="00EE206D" w:rsidRPr="00EE206D" w:rsidRDefault="00EE206D" w:rsidP="00391359">
            <w:pPr>
              <w:spacing w:after="0" w:line="240" w:lineRule="auto"/>
              <w:jc w:val="center"/>
            </w:pPr>
            <w:r w:rsidRPr="00EE206D">
              <w:lastRenderedPageBreak/>
              <w:t>5</w:t>
            </w:r>
          </w:p>
        </w:tc>
        <w:tc>
          <w:tcPr>
            <w:tcW w:w="12349" w:type="dxa"/>
            <w:gridSpan w:val="8"/>
          </w:tcPr>
          <w:p w:rsidR="00EE206D" w:rsidRPr="00EE206D" w:rsidRDefault="00EE206D" w:rsidP="00463265">
            <w:pPr>
              <w:spacing w:line="240" w:lineRule="auto"/>
            </w:pPr>
            <w:r w:rsidRPr="00EE206D">
              <w:t xml:space="preserve">INSTRUCTIONAL STRATEGY 5_ </w:t>
            </w:r>
            <w:r>
              <w:t>Formative Assessment</w:t>
            </w:r>
            <w:r w:rsidR="00DA05D6">
              <w:t xml:space="preserve"> 1</w:t>
            </w:r>
            <w:r>
              <w:t xml:space="preserve"> - </w:t>
            </w:r>
            <w:r w:rsidRPr="00EE206D">
              <w:t xml:space="preserve">Interactive Instruction </w:t>
            </w:r>
            <w:r>
              <w:t xml:space="preserve">- </w:t>
            </w:r>
            <w:r w:rsidRPr="00EE206D">
              <w:t>Teachers will have students complete FORMATIVE ASSESSMENT _Job Hunting Jeopardy Game.</w:t>
            </w:r>
          </w:p>
        </w:tc>
      </w:tr>
      <w:tr w:rsidR="00EE206D" w:rsidTr="00883732">
        <w:trPr>
          <w:trHeight w:val="359"/>
        </w:trPr>
        <w:tc>
          <w:tcPr>
            <w:tcW w:w="827" w:type="dxa"/>
          </w:tcPr>
          <w:p w:rsidR="00EE206D" w:rsidRPr="00EE206D" w:rsidRDefault="00EE206D" w:rsidP="00391359">
            <w:pPr>
              <w:spacing w:after="0" w:line="240" w:lineRule="auto"/>
              <w:jc w:val="center"/>
            </w:pPr>
            <w:r w:rsidRPr="00EE206D">
              <w:t>2</w:t>
            </w:r>
          </w:p>
        </w:tc>
        <w:tc>
          <w:tcPr>
            <w:tcW w:w="12349" w:type="dxa"/>
            <w:gridSpan w:val="8"/>
          </w:tcPr>
          <w:p w:rsidR="00EE206D" w:rsidRPr="00EE206D" w:rsidRDefault="00EE206D" w:rsidP="00463265">
            <w:pPr>
              <w:spacing w:line="240" w:lineRule="auto"/>
            </w:pPr>
            <w:r w:rsidRPr="00EE206D">
              <w:t xml:space="preserve">INSTRUCTIONAL STRATEGY 6_ </w:t>
            </w:r>
            <w:r>
              <w:t>Summative Assessment</w:t>
            </w:r>
            <w:r w:rsidR="00DA05D6">
              <w:t xml:space="preserve"> 1</w:t>
            </w:r>
            <w:r>
              <w:t xml:space="preserve"> - </w:t>
            </w:r>
            <w:r w:rsidRPr="00EE206D">
              <w:t>Instructor will have students complete SUMMATIVE ASSESSMENT _ Resume Rubric.</w:t>
            </w:r>
          </w:p>
        </w:tc>
      </w:tr>
      <w:tr w:rsidR="00042126" w:rsidTr="00883732">
        <w:trPr>
          <w:trHeight w:val="359"/>
        </w:trPr>
        <w:tc>
          <w:tcPr>
            <w:tcW w:w="827" w:type="dxa"/>
          </w:tcPr>
          <w:p w:rsidR="00042126" w:rsidRPr="00477826" w:rsidRDefault="00042126" w:rsidP="00391359">
            <w:pPr>
              <w:spacing w:after="0" w:line="240" w:lineRule="auto"/>
              <w:jc w:val="center"/>
            </w:pPr>
            <w:r w:rsidRPr="00477826">
              <w:t>2</w:t>
            </w:r>
          </w:p>
        </w:tc>
        <w:tc>
          <w:tcPr>
            <w:tcW w:w="12349" w:type="dxa"/>
            <w:gridSpan w:val="8"/>
          </w:tcPr>
          <w:p w:rsidR="00042126" w:rsidRPr="00477826" w:rsidRDefault="00463265" w:rsidP="00BB423F">
            <w:pPr>
              <w:spacing w:line="240" w:lineRule="auto"/>
            </w:pPr>
            <w:r>
              <w:t>INSTRUCTIONAL STRATEGY 7</w:t>
            </w:r>
            <w:r w:rsidR="00042126" w:rsidRPr="00477826">
              <w:t xml:space="preserve">_ Direct Instruction/PowerPoint - Cover Letter PowerPoint </w:t>
            </w:r>
            <w:r w:rsidR="00042126">
              <w:t xml:space="preserve">- </w:t>
            </w:r>
            <w:r w:rsidR="00042126" w:rsidRPr="00995AAB">
              <w:t>Student</w:t>
            </w:r>
            <w:r w:rsidR="00A94DE4">
              <w:t>s</w:t>
            </w:r>
            <w:r w:rsidR="00042126" w:rsidRPr="00995AAB">
              <w:t xml:space="preserve"> will fill out and create a first draft cover letter from the Cover Letter Worksheet following the PowerPoint presentation.</w:t>
            </w:r>
            <w:r w:rsidR="00042126" w:rsidRPr="00477826">
              <w:t xml:space="preserve"> </w:t>
            </w:r>
          </w:p>
        </w:tc>
      </w:tr>
      <w:tr w:rsidR="00042126" w:rsidTr="00883732">
        <w:trPr>
          <w:trHeight w:val="466"/>
        </w:trPr>
        <w:tc>
          <w:tcPr>
            <w:tcW w:w="827" w:type="dxa"/>
          </w:tcPr>
          <w:p w:rsidR="00391359" w:rsidRDefault="00042126" w:rsidP="00391359">
            <w:pPr>
              <w:spacing w:after="0" w:line="240" w:lineRule="auto"/>
              <w:jc w:val="center"/>
            </w:pPr>
            <w:r w:rsidRPr="00477826">
              <w:t>1</w:t>
            </w:r>
          </w:p>
          <w:p w:rsidR="00042126" w:rsidRPr="00477826" w:rsidRDefault="00042126" w:rsidP="00391359">
            <w:pPr>
              <w:spacing w:after="0" w:line="240" w:lineRule="auto"/>
              <w:jc w:val="center"/>
            </w:pPr>
            <w:r w:rsidRPr="00477826">
              <w:t>2</w:t>
            </w:r>
          </w:p>
        </w:tc>
        <w:tc>
          <w:tcPr>
            <w:tcW w:w="12349" w:type="dxa"/>
            <w:gridSpan w:val="8"/>
          </w:tcPr>
          <w:p w:rsidR="00042126" w:rsidRPr="00477826" w:rsidRDefault="00463265" w:rsidP="00A94DE4">
            <w:pPr>
              <w:spacing w:line="240" w:lineRule="auto"/>
            </w:pPr>
            <w:r>
              <w:t>INSTRUCTIONAL STRATEGY 8</w:t>
            </w:r>
            <w:r w:rsidR="00042126" w:rsidRPr="00995AAB">
              <w:t>_ Indirect Instruct</w:t>
            </w:r>
            <w:r w:rsidR="00593854">
              <w:t xml:space="preserve">ion - Cover Letter Worksheet - </w:t>
            </w:r>
            <w:r w:rsidR="00042126" w:rsidRPr="00995AAB">
              <w:t>First Draft of Cover Letter utilizing Sample Job Ad Posting.</w:t>
            </w:r>
            <w:r w:rsidR="00042126">
              <w:t xml:space="preserve"> </w:t>
            </w:r>
            <w:r w:rsidR="00042126" w:rsidRPr="00995AAB">
              <w:t>Student</w:t>
            </w:r>
            <w:r w:rsidR="00A94DE4">
              <w:t>s</w:t>
            </w:r>
            <w:r w:rsidR="00042126" w:rsidRPr="00995AAB">
              <w:t xml:space="preserve"> will use the Sample Job Ad Posting to determine key phrases and words relevant to the job opening.  Student</w:t>
            </w:r>
            <w:r w:rsidR="00A94DE4">
              <w:t>s</w:t>
            </w:r>
            <w:r w:rsidR="00042126" w:rsidRPr="00995AAB">
              <w:t xml:space="preserve"> </w:t>
            </w:r>
            <w:r w:rsidR="00042126">
              <w:t>will</w:t>
            </w:r>
            <w:r w:rsidR="00042126" w:rsidRPr="00995AAB">
              <w:t xml:space="preserve"> construct a cover letter, specific to the sample jobs in the Job Ad postings. </w:t>
            </w:r>
            <w:r w:rsidR="00042126">
              <w:t xml:space="preserve"> </w:t>
            </w:r>
          </w:p>
        </w:tc>
      </w:tr>
      <w:tr w:rsidR="00042126" w:rsidTr="00883732">
        <w:trPr>
          <w:trHeight w:val="466"/>
        </w:trPr>
        <w:tc>
          <w:tcPr>
            <w:tcW w:w="827" w:type="dxa"/>
          </w:tcPr>
          <w:p w:rsidR="00391359" w:rsidRDefault="00042126" w:rsidP="00391359">
            <w:pPr>
              <w:spacing w:after="0" w:line="240" w:lineRule="auto"/>
              <w:jc w:val="center"/>
            </w:pPr>
            <w:r>
              <w:t>1</w:t>
            </w:r>
          </w:p>
          <w:p w:rsidR="00042126" w:rsidRPr="00477826" w:rsidRDefault="00042126" w:rsidP="00391359">
            <w:pPr>
              <w:spacing w:after="0" w:line="240" w:lineRule="auto"/>
              <w:jc w:val="center"/>
            </w:pPr>
            <w:r>
              <w:t>2</w:t>
            </w:r>
          </w:p>
        </w:tc>
        <w:tc>
          <w:tcPr>
            <w:tcW w:w="12349" w:type="dxa"/>
            <w:gridSpan w:val="8"/>
          </w:tcPr>
          <w:p w:rsidR="00042126" w:rsidRPr="00995AAB" w:rsidRDefault="00463265" w:rsidP="00BB423F">
            <w:pPr>
              <w:spacing w:line="240" w:lineRule="auto"/>
            </w:pPr>
            <w:r>
              <w:t>INSTRUCTIONAL STRATEGY 9</w:t>
            </w:r>
            <w:r w:rsidR="00042126">
              <w:t>_Formative Assessment</w:t>
            </w:r>
            <w:r w:rsidR="00593854">
              <w:t xml:space="preserve"> 2</w:t>
            </w:r>
            <w:r w:rsidR="00042126">
              <w:t>_ Cover Letter Quiz</w:t>
            </w:r>
          </w:p>
        </w:tc>
      </w:tr>
      <w:tr w:rsidR="00042126" w:rsidTr="00883732">
        <w:trPr>
          <w:trHeight w:val="466"/>
        </w:trPr>
        <w:tc>
          <w:tcPr>
            <w:tcW w:w="827" w:type="dxa"/>
          </w:tcPr>
          <w:p w:rsidR="00391359" w:rsidRDefault="00042126" w:rsidP="00391359">
            <w:pPr>
              <w:spacing w:after="0" w:line="240" w:lineRule="auto"/>
              <w:jc w:val="center"/>
            </w:pPr>
            <w:r>
              <w:t>1</w:t>
            </w:r>
          </w:p>
          <w:p w:rsidR="00042126" w:rsidRPr="00477826" w:rsidRDefault="00042126" w:rsidP="00391359">
            <w:pPr>
              <w:spacing w:after="0" w:line="240" w:lineRule="auto"/>
              <w:jc w:val="center"/>
            </w:pPr>
            <w:r>
              <w:t>2</w:t>
            </w:r>
          </w:p>
        </w:tc>
        <w:tc>
          <w:tcPr>
            <w:tcW w:w="12349" w:type="dxa"/>
            <w:gridSpan w:val="8"/>
          </w:tcPr>
          <w:p w:rsidR="00042126" w:rsidRDefault="00463265" w:rsidP="00BB423F">
            <w:pPr>
              <w:spacing w:line="240" w:lineRule="auto"/>
            </w:pPr>
            <w:r>
              <w:t>INSTRUCTIONAL STRATEGY 10</w:t>
            </w:r>
            <w:r w:rsidR="00042126">
              <w:t>_</w:t>
            </w:r>
            <w:r w:rsidR="00042126" w:rsidRPr="000F62F1">
              <w:t xml:space="preserve"> </w:t>
            </w:r>
            <w:r w:rsidR="00042126">
              <w:t>Fol</w:t>
            </w:r>
            <w:r w:rsidR="00A94DE4">
              <w:t xml:space="preserve">lowing the Formative Assessment - </w:t>
            </w:r>
            <w:r w:rsidR="00042126">
              <w:t xml:space="preserve"> T</w:t>
            </w:r>
            <w:r w:rsidR="00A94DE4">
              <w:t>he t</w:t>
            </w:r>
            <w:r w:rsidR="00042126">
              <w:t>eacher will provide time for students to</w:t>
            </w:r>
            <w:r w:rsidR="00A94DE4">
              <w:t xml:space="preserve"> review the rubric </w:t>
            </w:r>
            <w:r w:rsidR="00042126" w:rsidRPr="000F62F1">
              <w:t>and revise the cover letter. The final draft will be turned in with a completed resume.</w:t>
            </w:r>
          </w:p>
        </w:tc>
      </w:tr>
      <w:tr w:rsidR="00042126" w:rsidTr="00883732">
        <w:trPr>
          <w:trHeight w:val="466"/>
        </w:trPr>
        <w:tc>
          <w:tcPr>
            <w:tcW w:w="827" w:type="dxa"/>
          </w:tcPr>
          <w:p w:rsidR="00042126" w:rsidRPr="00477826" w:rsidRDefault="00042126" w:rsidP="00391359">
            <w:pPr>
              <w:spacing w:after="0" w:line="240" w:lineRule="auto"/>
              <w:jc w:val="center"/>
            </w:pPr>
            <w:r w:rsidRPr="00477826">
              <w:t>2</w:t>
            </w:r>
          </w:p>
        </w:tc>
        <w:tc>
          <w:tcPr>
            <w:tcW w:w="12349" w:type="dxa"/>
            <w:gridSpan w:val="8"/>
          </w:tcPr>
          <w:p w:rsidR="00042126" w:rsidRPr="00477826" w:rsidRDefault="00463265" w:rsidP="00BB423F">
            <w:pPr>
              <w:spacing w:line="240" w:lineRule="auto"/>
            </w:pPr>
            <w:r>
              <w:t>INSTRUCTIONAL STRATEGY 11</w:t>
            </w:r>
            <w:r w:rsidR="00042126" w:rsidRPr="00477826">
              <w:t xml:space="preserve">_Summative Assessment </w:t>
            </w:r>
            <w:r w:rsidR="00DA05D6">
              <w:t xml:space="preserve"> 2</w:t>
            </w:r>
            <w:r w:rsidR="00042126" w:rsidRPr="00477826">
              <w:t xml:space="preserve">_Cover Letter Rubric </w:t>
            </w:r>
          </w:p>
        </w:tc>
      </w:tr>
      <w:tr w:rsidR="00042126" w:rsidTr="00883732">
        <w:trPr>
          <w:trHeight w:val="431"/>
        </w:trPr>
        <w:tc>
          <w:tcPr>
            <w:tcW w:w="827" w:type="dxa"/>
          </w:tcPr>
          <w:p w:rsidR="00042126" w:rsidRPr="00042126" w:rsidRDefault="00042126" w:rsidP="00EE206D">
            <w:pPr>
              <w:spacing w:line="240" w:lineRule="auto"/>
              <w:rPr>
                <w:b/>
              </w:rPr>
            </w:pPr>
            <w:r w:rsidRPr="00042126">
              <w:rPr>
                <w:b/>
              </w:rPr>
              <w:t>Obj</w:t>
            </w:r>
            <w:r w:rsidR="00463265">
              <w:rPr>
                <w:b/>
              </w:rPr>
              <w:t xml:space="preserve">. </w:t>
            </w:r>
            <w:r w:rsidRPr="00042126">
              <w:rPr>
                <w:b/>
              </w:rPr>
              <w:t>#</w:t>
            </w:r>
          </w:p>
        </w:tc>
        <w:tc>
          <w:tcPr>
            <w:tcW w:w="12349" w:type="dxa"/>
            <w:gridSpan w:val="8"/>
          </w:tcPr>
          <w:p w:rsidR="00042126" w:rsidRPr="00EE206D" w:rsidRDefault="00463265" w:rsidP="00463265">
            <w:pPr>
              <w:spacing w:after="0" w:line="240" w:lineRule="auto"/>
              <w:jc w:val="both"/>
            </w:pPr>
            <w:r w:rsidRPr="00C44E14">
              <w:rPr>
                <w:b/>
              </w:rPr>
              <w:t>INSTRUCTIONAL STRATEGIES</w:t>
            </w:r>
            <w:r>
              <w:rPr>
                <w:b/>
              </w:rPr>
              <w:t>:</w:t>
            </w:r>
            <w:r w:rsidRPr="00C44E14">
              <w:rPr>
                <w:b/>
              </w:rPr>
              <w:t xml:space="preserve"> </w:t>
            </w:r>
            <w:r w:rsidRPr="00463265">
              <w:rPr>
                <w:b/>
                <w:sz w:val="18"/>
                <w:szCs w:val="18"/>
              </w:rPr>
              <w:t>(What Students Do)</w:t>
            </w:r>
          </w:p>
        </w:tc>
      </w:tr>
      <w:tr w:rsidR="00042126" w:rsidTr="00883732">
        <w:trPr>
          <w:trHeight w:val="431"/>
        </w:trPr>
        <w:tc>
          <w:tcPr>
            <w:tcW w:w="827" w:type="dxa"/>
          </w:tcPr>
          <w:p w:rsidR="00042126" w:rsidRPr="00EE206D" w:rsidRDefault="00463265" w:rsidP="00391359">
            <w:pPr>
              <w:spacing w:after="0" w:line="240" w:lineRule="auto"/>
              <w:jc w:val="center"/>
            </w:pPr>
            <w:r>
              <w:t>2</w:t>
            </w:r>
          </w:p>
        </w:tc>
        <w:tc>
          <w:tcPr>
            <w:tcW w:w="12349" w:type="dxa"/>
            <w:gridSpan w:val="8"/>
          </w:tcPr>
          <w:p w:rsidR="00042126" w:rsidRPr="00EE206D" w:rsidRDefault="00463265" w:rsidP="00463265">
            <w:pPr>
              <w:spacing w:after="0" w:line="240" w:lineRule="auto"/>
              <w:jc w:val="both"/>
            </w:pPr>
            <w:r w:rsidRPr="00EE206D">
              <w:t xml:space="preserve">INSTRUCTIONAL </w:t>
            </w:r>
            <w:r>
              <w:t>ACTIVITY</w:t>
            </w:r>
            <w:r w:rsidRPr="00EE206D">
              <w:t xml:space="preserve"> 1_ </w:t>
            </w:r>
            <w:r>
              <w:t>Student</w:t>
            </w:r>
            <w:r w:rsidR="00A94DE4">
              <w:t>s</w:t>
            </w:r>
            <w:r>
              <w:t xml:space="preserve"> will view the “</w:t>
            </w:r>
            <w:r w:rsidRPr="00EE206D">
              <w:t>Resume</w:t>
            </w:r>
            <w:r>
              <w:t>” PowerPoint</w:t>
            </w:r>
            <w:r w:rsidRPr="00EE206D">
              <w:t xml:space="preserve">.  </w:t>
            </w:r>
          </w:p>
        </w:tc>
      </w:tr>
      <w:tr w:rsidR="00042126" w:rsidTr="00883732">
        <w:trPr>
          <w:trHeight w:val="431"/>
        </w:trPr>
        <w:tc>
          <w:tcPr>
            <w:tcW w:w="827" w:type="dxa"/>
          </w:tcPr>
          <w:p w:rsidR="00391359" w:rsidRDefault="00463265" w:rsidP="00391359">
            <w:pPr>
              <w:spacing w:after="0" w:line="240" w:lineRule="auto"/>
              <w:jc w:val="center"/>
            </w:pPr>
            <w:r>
              <w:t>1</w:t>
            </w:r>
          </w:p>
          <w:p w:rsidR="00042126" w:rsidRPr="00EE206D" w:rsidRDefault="00463265" w:rsidP="00391359">
            <w:pPr>
              <w:spacing w:after="0" w:line="240" w:lineRule="auto"/>
              <w:jc w:val="center"/>
            </w:pPr>
            <w:r>
              <w:t>2</w:t>
            </w:r>
          </w:p>
        </w:tc>
        <w:tc>
          <w:tcPr>
            <w:tcW w:w="12349" w:type="dxa"/>
            <w:gridSpan w:val="8"/>
          </w:tcPr>
          <w:p w:rsidR="00042126" w:rsidRPr="00EE206D" w:rsidRDefault="00463265" w:rsidP="00463265">
            <w:pPr>
              <w:spacing w:after="0" w:line="240" w:lineRule="auto"/>
              <w:jc w:val="both"/>
            </w:pPr>
            <w:r w:rsidRPr="00EE206D">
              <w:t xml:space="preserve">INSTRUCTIONAL </w:t>
            </w:r>
            <w:r>
              <w:t>ACTIVITY</w:t>
            </w:r>
            <w:r w:rsidR="00A94DE4">
              <w:t xml:space="preserve"> </w:t>
            </w:r>
            <w:r w:rsidRPr="00EE206D">
              <w:t xml:space="preserve">2_ </w:t>
            </w:r>
            <w:r>
              <w:t>Students</w:t>
            </w:r>
            <w:r w:rsidRPr="00EE206D">
              <w:t xml:space="preserve"> will </w:t>
            </w:r>
            <w:r>
              <w:t>participate in</w:t>
            </w:r>
            <w:r w:rsidRPr="00EE206D">
              <w:t xml:space="preserve"> a discussion about job hunting.</w:t>
            </w:r>
          </w:p>
        </w:tc>
      </w:tr>
      <w:tr w:rsidR="00042126" w:rsidTr="00883732">
        <w:trPr>
          <w:trHeight w:val="431"/>
        </w:trPr>
        <w:tc>
          <w:tcPr>
            <w:tcW w:w="827" w:type="dxa"/>
          </w:tcPr>
          <w:p w:rsidR="00042126" w:rsidRPr="00EE206D" w:rsidRDefault="00463265" w:rsidP="00391359">
            <w:pPr>
              <w:spacing w:after="0" w:line="240" w:lineRule="auto"/>
              <w:jc w:val="center"/>
            </w:pPr>
            <w:r>
              <w:t>2</w:t>
            </w:r>
          </w:p>
        </w:tc>
        <w:tc>
          <w:tcPr>
            <w:tcW w:w="12349" w:type="dxa"/>
            <w:gridSpan w:val="8"/>
          </w:tcPr>
          <w:p w:rsidR="00042126" w:rsidRPr="00EE206D" w:rsidRDefault="00463265" w:rsidP="00463265">
            <w:pPr>
              <w:spacing w:after="0" w:line="240" w:lineRule="auto"/>
              <w:jc w:val="both"/>
            </w:pPr>
            <w:r w:rsidRPr="00EE206D">
              <w:t xml:space="preserve">INSTRUCTIONAL </w:t>
            </w:r>
            <w:r>
              <w:t>ACTIVITY</w:t>
            </w:r>
            <w:r w:rsidR="00A94DE4">
              <w:t xml:space="preserve"> </w:t>
            </w:r>
            <w:r w:rsidRPr="00EE206D">
              <w:t xml:space="preserve">3_ </w:t>
            </w:r>
            <w:r>
              <w:t>Students</w:t>
            </w:r>
            <w:r w:rsidRPr="00EE206D">
              <w:t xml:space="preserve"> will </w:t>
            </w:r>
            <w:r>
              <w:t xml:space="preserve">listen to a </w:t>
            </w:r>
            <w:r w:rsidRPr="00EE206D">
              <w:t>guest speaker</w:t>
            </w:r>
            <w:r w:rsidR="00A94DE4">
              <w:t xml:space="preserve">(s) </w:t>
            </w:r>
            <w:r w:rsidRPr="00EE206D">
              <w:t>talk about employment skills.</w:t>
            </w:r>
          </w:p>
        </w:tc>
      </w:tr>
      <w:tr w:rsidR="00042126" w:rsidTr="00883732">
        <w:trPr>
          <w:trHeight w:val="431"/>
        </w:trPr>
        <w:tc>
          <w:tcPr>
            <w:tcW w:w="827" w:type="dxa"/>
          </w:tcPr>
          <w:p w:rsidR="00391359" w:rsidRDefault="00042126" w:rsidP="00391359">
            <w:pPr>
              <w:spacing w:after="0" w:line="240" w:lineRule="auto"/>
              <w:jc w:val="center"/>
            </w:pPr>
            <w:r w:rsidRPr="00EE206D">
              <w:t>1</w:t>
            </w:r>
          </w:p>
          <w:p w:rsidR="00391359" w:rsidRDefault="00042126" w:rsidP="00391359">
            <w:pPr>
              <w:spacing w:after="0" w:line="240" w:lineRule="auto"/>
              <w:jc w:val="center"/>
            </w:pPr>
            <w:r>
              <w:t>2</w:t>
            </w:r>
          </w:p>
          <w:p w:rsidR="00042126" w:rsidRPr="00EE206D" w:rsidRDefault="00042126" w:rsidP="00391359">
            <w:pPr>
              <w:spacing w:after="0" w:line="240" w:lineRule="auto"/>
              <w:jc w:val="center"/>
            </w:pPr>
            <w:r>
              <w:t>5</w:t>
            </w:r>
          </w:p>
          <w:p w:rsidR="00042126" w:rsidRPr="00EE206D" w:rsidRDefault="00042126" w:rsidP="00391359">
            <w:pPr>
              <w:spacing w:after="0" w:line="240" w:lineRule="auto"/>
              <w:jc w:val="center"/>
              <w:rPr>
                <w:highlight w:val="yellow"/>
              </w:rPr>
            </w:pPr>
          </w:p>
        </w:tc>
        <w:tc>
          <w:tcPr>
            <w:tcW w:w="12349" w:type="dxa"/>
            <w:gridSpan w:val="8"/>
          </w:tcPr>
          <w:p w:rsidR="00042126" w:rsidRPr="00EE206D" w:rsidRDefault="00A94DE4" w:rsidP="00463265">
            <w:pPr>
              <w:spacing w:after="0" w:line="240" w:lineRule="auto"/>
              <w:jc w:val="both"/>
            </w:pPr>
            <w:r>
              <w:t>INSTRUCTIONAL ACTIVITY 4_</w:t>
            </w:r>
            <w:r w:rsidR="00042126" w:rsidRPr="00EE206D">
              <w:t>Students w</w:t>
            </w:r>
            <w:r>
              <w:t>ill fill out the job application</w:t>
            </w:r>
            <w:r w:rsidR="00042126" w:rsidRPr="00EE206D">
              <w:t xml:space="preserve"> and use all of the accompanying worksheets to assist in completing the resume.   Students will turn in first draft of resume.  Student</w:t>
            </w:r>
            <w:r>
              <w:t>s</w:t>
            </w:r>
            <w:r w:rsidR="00042126" w:rsidRPr="00EE206D">
              <w:t xml:space="preserve"> will use the sample job ad posting to create a resume targeted to a specific audience.</w:t>
            </w:r>
          </w:p>
          <w:p w:rsidR="00042126" w:rsidRPr="00EE206D" w:rsidRDefault="00042126" w:rsidP="00A10534">
            <w:pPr>
              <w:numPr>
                <w:ilvl w:val="1"/>
                <w:numId w:val="20"/>
              </w:numPr>
              <w:spacing w:after="0" w:line="240" w:lineRule="auto"/>
            </w:pPr>
            <w:r w:rsidRPr="00EE206D">
              <w:t>INSTRUCTIONAL ACTIVITY 4_ Job Application 1</w:t>
            </w:r>
          </w:p>
          <w:p w:rsidR="00042126" w:rsidRPr="00EE206D" w:rsidRDefault="00042126" w:rsidP="00A10534">
            <w:pPr>
              <w:numPr>
                <w:ilvl w:val="1"/>
                <w:numId w:val="20"/>
              </w:numPr>
              <w:spacing w:after="0" w:line="240" w:lineRule="auto"/>
              <w:jc w:val="both"/>
            </w:pPr>
            <w:r w:rsidRPr="00EE206D">
              <w:t>INSTRUCTIONAL ACTIVITY 4_Job Application 2</w:t>
            </w:r>
          </w:p>
          <w:p w:rsidR="00042126" w:rsidRPr="00EE206D" w:rsidRDefault="00042126" w:rsidP="00A10534">
            <w:pPr>
              <w:numPr>
                <w:ilvl w:val="1"/>
                <w:numId w:val="20"/>
              </w:numPr>
              <w:spacing w:after="0" w:line="240" w:lineRule="auto"/>
              <w:jc w:val="both"/>
            </w:pPr>
            <w:r w:rsidRPr="00EE206D">
              <w:lastRenderedPageBreak/>
              <w:t>INSTRUCTIONAL ACTIVITY 4_Job Application 3</w:t>
            </w:r>
          </w:p>
          <w:p w:rsidR="00042126" w:rsidRPr="00EE206D" w:rsidRDefault="00042126" w:rsidP="00A10534">
            <w:pPr>
              <w:pStyle w:val="NoSpacing"/>
              <w:numPr>
                <w:ilvl w:val="1"/>
                <w:numId w:val="20"/>
              </w:numPr>
            </w:pPr>
            <w:r w:rsidRPr="00EE206D">
              <w:t>INSTRUCTIONAL ACTIVITY 4_Contact Information</w:t>
            </w:r>
          </w:p>
          <w:p w:rsidR="00042126" w:rsidRPr="00EE206D" w:rsidRDefault="00042126" w:rsidP="00A10534">
            <w:pPr>
              <w:pStyle w:val="NoSpacing"/>
              <w:numPr>
                <w:ilvl w:val="1"/>
                <w:numId w:val="20"/>
              </w:numPr>
            </w:pPr>
            <w:r w:rsidRPr="00EE206D">
              <w:t>INSTRUCTIONAL ACTIVITY 4_Job Requirements</w:t>
            </w:r>
          </w:p>
          <w:p w:rsidR="00042126" w:rsidRPr="00EE206D" w:rsidRDefault="00042126" w:rsidP="00A10534">
            <w:pPr>
              <w:pStyle w:val="NoSpacing"/>
              <w:numPr>
                <w:ilvl w:val="1"/>
                <w:numId w:val="20"/>
              </w:numPr>
            </w:pPr>
            <w:r w:rsidRPr="00EE206D">
              <w:t>INSTRUCTIONAL ACTIVITY 4_Job Related Skills</w:t>
            </w:r>
          </w:p>
          <w:p w:rsidR="00042126" w:rsidRPr="00EE206D" w:rsidRDefault="00042126" w:rsidP="00A10534">
            <w:pPr>
              <w:pStyle w:val="NoSpacing"/>
              <w:numPr>
                <w:ilvl w:val="1"/>
                <w:numId w:val="20"/>
              </w:numPr>
            </w:pPr>
            <w:r w:rsidRPr="00EE206D">
              <w:t>INSTRUCTIONAL ACTIVITY 4_Employment and Experiences</w:t>
            </w:r>
          </w:p>
          <w:p w:rsidR="00042126" w:rsidRPr="00EE206D" w:rsidRDefault="00042126" w:rsidP="00A10534">
            <w:pPr>
              <w:pStyle w:val="NoSpacing"/>
              <w:numPr>
                <w:ilvl w:val="1"/>
                <w:numId w:val="20"/>
              </w:numPr>
            </w:pPr>
            <w:r w:rsidRPr="00EE206D">
              <w:t>INSTRUCTIONAL ACTIVITY 4_One Liners and Action Verbs</w:t>
            </w:r>
          </w:p>
          <w:p w:rsidR="00042126" w:rsidRPr="00EE206D" w:rsidRDefault="00042126" w:rsidP="00A10534">
            <w:pPr>
              <w:pStyle w:val="NoSpacing"/>
              <w:numPr>
                <w:ilvl w:val="1"/>
                <w:numId w:val="20"/>
              </w:numPr>
            </w:pPr>
            <w:r w:rsidRPr="00EE206D">
              <w:t>INSTRUCTIONAL ACTIVITY 4_Education and Training</w:t>
            </w:r>
          </w:p>
          <w:p w:rsidR="00042126" w:rsidRPr="00EE206D" w:rsidRDefault="00042126" w:rsidP="00A10534">
            <w:pPr>
              <w:pStyle w:val="NoSpacing"/>
              <w:numPr>
                <w:ilvl w:val="1"/>
                <w:numId w:val="20"/>
              </w:numPr>
            </w:pPr>
            <w:r w:rsidRPr="00EE206D">
              <w:t>INSTRUCTIONAL ACTIVITY 4_Job Ad Posting</w:t>
            </w:r>
          </w:p>
        </w:tc>
      </w:tr>
      <w:tr w:rsidR="00042126" w:rsidTr="00883732">
        <w:trPr>
          <w:trHeight w:val="466"/>
        </w:trPr>
        <w:tc>
          <w:tcPr>
            <w:tcW w:w="827" w:type="dxa"/>
          </w:tcPr>
          <w:p w:rsidR="00042126" w:rsidRPr="00A10534" w:rsidRDefault="00042126" w:rsidP="00391359">
            <w:pPr>
              <w:spacing w:after="0" w:line="240" w:lineRule="auto"/>
              <w:jc w:val="center"/>
              <w:rPr>
                <w:highlight w:val="yellow"/>
              </w:rPr>
            </w:pPr>
            <w:r w:rsidRPr="00A10534">
              <w:lastRenderedPageBreak/>
              <w:t>5</w:t>
            </w:r>
          </w:p>
        </w:tc>
        <w:tc>
          <w:tcPr>
            <w:tcW w:w="12349" w:type="dxa"/>
            <w:gridSpan w:val="8"/>
          </w:tcPr>
          <w:p w:rsidR="00042126" w:rsidRPr="00A10534" w:rsidRDefault="00042126" w:rsidP="00463265">
            <w:pPr>
              <w:spacing w:line="240" w:lineRule="auto"/>
            </w:pPr>
            <w:r w:rsidRPr="00A10534">
              <w:t xml:space="preserve">INSTRUCTIONAL ACTIVITY 5_ </w:t>
            </w:r>
            <w:r>
              <w:t>Formative Assessment</w:t>
            </w:r>
            <w:r w:rsidR="00DA05D6">
              <w:t xml:space="preserve"> 1</w:t>
            </w:r>
            <w:r>
              <w:t xml:space="preserve"> - </w:t>
            </w:r>
            <w:r w:rsidRPr="00A10534">
              <w:t>Students will complete the FORMATIVE ASSESSMENT _Job Hunting Jeopardy Game.</w:t>
            </w:r>
          </w:p>
        </w:tc>
      </w:tr>
      <w:tr w:rsidR="00042126" w:rsidTr="00883732">
        <w:trPr>
          <w:trHeight w:val="466"/>
        </w:trPr>
        <w:tc>
          <w:tcPr>
            <w:tcW w:w="827" w:type="dxa"/>
          </w:tcPr>
          <w:p w:rsidR="00042126" w:rsidRPr="00A10534" w:rsidRDefault="00042126" w:rsidP="00391359">
            <w:pPr>
              <w:spacing w:after="0" w:line="240" w:lineRule="auto"/>
              <w:jc w:val="center"/>
            </w:pPr>
            <w:r w:rsidRPr="00A10534">
              <w:t>2</w:t>
            </w:r>
          </w:p>
        </w:tc>
        <w:tc>
          <w:tcPr>
            <w:tcW w:w="12349" w:type="dxa"/>
            <w:gridSpan w:val="8"/>
          </w:tcPr>
          <w:p w:rsidR="00042126" w:rsidRPr="00A10534" w:rsidRDefault="00042126" w:rsidP="00463265">
            <w:pPr>
              <w:spacing w:line="240" w:lineRule="auto"/>
            </w:pPr>
            <w:r w:rsidRPr="00A10534">
              <w:t xml:space="preserve">INSTRUCTIONAL ACTIVITY 6_ </w:t>
            </w:r>
            <w:r>
              <w:t>Summative Assessment</w:t>
            </w:r>
            <w:r w:rsidR="00DA05D6">
              <w:t xml:space="preserve"> 1</w:t>
            </w:r>
            <w:r>
              <w:t xml:space="preserve"> - </w:t>
            </w:r>
            <w:r w:rsidRPr="00A10534">
              <w:t>Students will complete SUMMATIVE ASSESSMENT_ Resume Rubric.</w:t>
            </w:r>
          </w:p>
        </w:tc>
      </w:tr>
      <w:tr w:rsidR="00463265" w:rsidTr="00883732">
        <w:trPr>
          <w:trHeight w:val="466"/>
        </w:trPr>
        <w:tc>
          <w:tcPr>
            <w:tcW w:w="827" w:type="dxa"/>
          </w:tcPr>
          <w:p w:rsidR="00463265" w:rsidRPr="00995AAB" w:rsidRDefault="00B95666" w:rsidP="00391359">
            <w:pPr>
              <w:spacing w:after="0" w:line="240" w:lineRule="auto"/>
              <w:jc w:val="center"/>
            </w:pPr>
            <w:r>
              <w:t>3</w:t>
            </w:r>
          </w:p>
        </w:tc>
        <w:tc>
          <w:tcPr>
            <w:tcW w:w="12349" w:type="dxa"/>
            <w:gridSpan w:val="8"/>
          </w:tcPr>
          <w:p w:rsidR="00463265" w:rsidRPr="00995AAB" w:rsidRDefault="00463265" w:rsidP="00BB423F">
            <w:pPr>
              <w:spacing w:line="240" w:lineRule="auto"/>
            </w:pPr>
            <w:r w:rsidRPr="00995AAB">
              <w:t xml:space="preserve">INSTRUCTIONAL ACTIVITY </w:t>
            </w:r>
            <w:r>
              <w:t>7</w:t>
            </w:r>
            <w:r w:rsidRPr="00995AAB">
              <w:t>_Cover Letter Worksheet - Student</w:t>
            </w:r>
            <w:r w:rsidR="00A94DE4">
              <w:t>s</w:t>
            </w:r>
            <w:r w:rsidRPr="00995AAB">
              <w:t xml:space="preserve"> will fill out and create a first draft cover letter from the Cover Letter Worksheet following the PowerPoint presentation.</w:t>
            </w:r>
          </w:p>
        </w:tc>
      </w:tr>
      <w:tr w:rsidR="00463265" w:rsidTr="00883732">
        <w:trPr>
          <w:trHeight w:val="466"/>
        </w:trPr>
        <w:tc>
          <w:tcPr>
            <w:tcW w:w="827" w:type="dxa"/>
          </w:tcPr>
          <w:p w:rsidR="00391359" w:rsidRDefault="00463265" w:rsidP="00391359">
            <w:pPr>
              <w:spacing w:after="0" w:line="240" w:lineRule="auto"/>
              <w:jc w:val="center"/>
            </w:pPr>
            <w:r w:rsidRPr="00995AAB">
              <w:t>1</w:t>
            </w:r>
          </w:p>
          <w:p w:rsidR="00391359" w:rsidRDefault="00B95666" w:rsidP="00391359">
            <w:pPr>
              <w:spacing w:after="0" w:line="240" w:lineRule="auto"/>
              <w:jc w:val="center"/>
            </w:pPr>
            <w:r>
              <w:t>2</w:t>
            </w:r>
          </w:p>
          <w:p w:rsidR="00463265" w:rsidRPr="00995AAB" w:rsidRDefault="00B95666" w:rsidP="00391359">
            <w:pPr>
              <w:spacing w:after="0" w:line="240" w:lineRule="auto"/>
              <w:jc w:val="center"/>
            </w:pPr>
            <w:r>
              <w:t>3</w:t>
            </w:r>
          </w:p>
        </w:tc>
        <w:tc>
          <w:tcPr>
            <w:tcW w:w="12349" w:type="dxa"/>
            <w:gridSpan w:val="8"/>
          </w:tcPr>
          <w:p w:rsidR="00463265" w:rsidRPr="00995AAB" w:rsidRDefault="00463265" w:rsidP="00A94DE4">
            <w:pPr>
              <w:spacing w:line="240" w:lineRule="auto"/>
            </w:pPr>
            <w:r>
              <w:t>INSTRUCTIONAL ACTIVITY 8</w:t>
            </w:r>
            <w:r w:rsidRPr="00995AAB">
              <w:t>_Job Ad Posting - Student</w:t>
            </w:r>
            <w:r w:rsidR="00A94DE4">
              <w:t>s</w:t>
            </w:r>
            <w:r w:rsidRPr="00995AAB">
              <w:t xml:space="preserve"> will use the </w:t>
            </w:r>
            <w:r w:rsidR="002D4611">
              <w:t xml:space="preserve">Instructional Activity 4_ </w:t>
            </w:r>
            <w:r w:rsidRPr="00995AAB">
              <w:t xml:space="preserve">Sample Job Ad Posting </w:t>
            </w:r>
            <w:r w:rsidR="002D4611">
              <w:t xml:space="preserve">- </w:t>
            </w:r>
            <w:r w:rsidRPr="00995AAB">
              <w:t>to determine key phrases and words relevant to the job opening.  Student</w:t>
            </w:r>
            <w:r w:rsidR="00A94DE4">
              <w:t>s will construct a cover letter</w:t>
            </w:r>
            <w:r w:rsidRPr="00995AAB">
              <w:t xml:space="preserve"> specific to the sample jobs in the Job Ad postings. </w:t>
            </w:r>
          </w:p>
        </w:tc>
      </w:tr>
      <w:tr w:rsidR="00463265" w:rsidTr="00883732">
        <w:trPr>
          <w:trHeight w:val="466"/>
        </w:trPr>
        <w:tc>
          <w:tcPr>
            <w:tcW w:w="827" w:type="dxa"/>
          </w:tcPr>
          <w:p w:rsidR="00463265" w:rsidRPr="00995AAB" w:rsidRDefault="00B95666" w:rsidP="00391359">
            <w:pPr>
              <w:spacing w:after="0" w:line="240" w:lineRule="auto"/>
              <w:jc w:val="center"/>
            </w:pPr>
            <w:r>
              <w:t>3</w:t>
            </w:r>
          </w:p>
        </w:tc>
        <w:tc>
          <w:tcPr>
            <w:tcW w:w="12349" w:type="dxa"/>
            <w:gridSpan w:val="8"/>
          </w:tcPr>
          <w:p w:rsidR="00463265" w:rsidRDefault="00463265" w:rsidP="00BB423F">
            <w:pPr>
              <w:spacing w:line="240" w:lineRule="auto"/>
            </w:pPr>
            <w:r>
              <w:t>INSTRUCTIONAL ACTIVITY 9_Formative Assessment</w:t>
            </w:r>
            <w:r w:rsidR="002D4611">
              <w:t xml:space="preserve"> 2</w:t>
            </w:r>
            <w:r>
              <w:t>_Cover Letter Quiz</w:t>
            </w:r>
          </w:p>
        </w:tc>
      </w:tr>
      <w:tr w:rsidR="00463265" w:rsidTr="00883732">
        <w:trPr>
          <w:trHeight w:val="466"/>
        </w:trPr>
        <w:tc>
          <w:tcPr>
            <w:tcW w:w="827" w:type="dxa"/>
          </w:tcPr>
          <w:p w:rsidR="00463265" w:rsidRPr="00995AAB" w:rsidRDefault="00B95666" w:rsidP="00391359">
            <w:pPr>
              <w:spacing w:after="0" w:line="240" w:lineRule="auto"/>
              <w:jc w:val="center"/>
            </w:pPr>
            <w:r>
              <w:t>3</w:t>
            </w:r>
          </w:p>
        </w:tc>
        <w:tc>
          <w:tcPr>
            <w:tcW w:w="12349" w:type="dxa"/>
            <w:gridSpan w:val="8"/>
          </w:tcPr>
          <w:p w:rsidR="00463265" w:rsidRDefault="00463265" w:rsidP="00DA05D6">
            <w:pPr>
              <w:spacing w:line="240" w:lineRule="auto"/>
            </w:pPr>
            <w:r>
              <w:t xml:space="preserve">INSTRUCTIONAL </w:t>
            </w:r>
            <w:r w:rsidR="002D4611">
              <w:t>ACTIVI</w:t>
            </w:r>
            <w:r w:rsidR="00DA05D6">
              <w:t>T</w:t>
            </w:r>
            <w:r w:rsidR="002D4611">
              <w:t>Y 10</w:t>
            </w:r>
            <w:r w:rsidR="00DA05D6">
              <w:t>_</w:t>
            </w:r>
            <w:r w:rsidRPr="000F62F1">
              <w:t xml:space="preserve"> </w:t>
            </w:r>
            <w:r w:rsidR="00DA05D6">
              <w:t>The student</w:t>
            </w:r>
            <w:r w:rsidR="00A94DE4">
              <w:t>s</w:t>
            </w:r>
            <w:r w:rsidR="00DA05D6">
              <w:t xml:space="preserve"> should</w:t>
            </w:r>
            <w:r w:rsidRPr="000F62F1">
              <w:t xml:space="preserve"> review the rubric provided and revise the cover letter. The final draft will be turned in with a completed resume.</w:t>
            </w:r>
          </w:p>
        </w:tc>
      </w:tr>
      <w:tr w:rsidR="002D4611" w:rsidTr="00883732">
        <w:trPr>
          <w:trHeight w:val="466"/>
        </w:trPr>
        <w:tc>
          <w:tcPr>
            <w:tcW w:w="827" w:type="dxa"/>
          </w:tcPr>
          <w:p w:rsidR="002D4611" w:rsidRPr="00433084" w:rsidRDefault="00B95666" w:rsidP="00391359">
            <w:pPr>
              <w:spacing w:after="0" w:line="240" w:lineRule="auto"/>
              <w:jc w:val="center"/>
              <w:rPr>
                <w:highlight w:val="yellow"/>
              </w:rPr>
            </w:pPr>
            <w:r>
              <w:t>3</w:t>
            </w:r>
          </w:p>
        </w:tc>
        <w:tc>
          <w:tcPr>
            <w:tcW w:w="12349" w:type="dxa"/>
            <w:gridSpan w:val="8"/>
          </w:tcPr>
          <w:p w:rsidR="002D4611" w:rsidRPr="00433084" w:rsidRDefault="002D4611" w:rsidP="00BB423F">
            <w:pPr>
              <w:spacing w:line="240" w:lineRule="auto"/>
            </w:pPr>
            <w:r>
              <w:t>INSTRUCTIONAL ACTIVITY 11</w:t>
            </w:r>
            <w:r w:rsidRPr="00433084">
              <w:t xml:space="preserve">_SUMMATIVE ASSESSMENT </w:t>
            </w:r>
            <w:r>
              <w:t>2</w:t>
            </w:r>
            <w:r w:rsidRPr="00433084">
              <w:t>_Cover Letter Rubric -  Student</w:t>
            </w:r>
            <w:r w:rsidR="00A94DE4">
              <w:t>s</w:t>
            </w:r>
            <w:r w:rsidRPr="00433084">
              <w:t xml:space="preserve"> will revise and hand in final draft of Cover Letter with Completed Resume</w:t>
            </w:r>
          </w:p>
        </w:tc>
      </w:tr>
      <w:tr w:rsidR="002D4611" w:rsidTr="00544B0F">
        <w:trPr>
          <w:trHeight w:val="466"/>
        </w:trPr>
        <w:tc>
          <w:tcPr>
            <w:tcW w:w="13176" w:type="dxa"/>
            <w:gridSpan w:val="9"/>
          </w:tcPr>
          <w:p w:rsidR="002D4611" w:rsidRPr="00C44E14" w:rsidRDefault="002D4611" w:rsidP="00C44E14">
            <w:pPr>
              <w:spacing w:line="240" w:lineRule="auto"/>
              <w:rPr>
                <w:b/>
              </w:rPr>
            </w:pPr>
            <w:r w:rsidRPr="00C44E14">
              <w:rPr>
                <w:b/>
              </w:rPr>
              <w:t>UNIT RESOURCES: (include internet addresses for linking)</w:t>
            </w:r>
          </w:p>
          <w:p w:rsidR="002D4611" w:rsidRDefault="002D4611" w:rsidP="00DE3A86">
            <w:pPr>
              <w:spacing w:line="240" w:lineRule="auto"/>
              <w:rPr>
                <w:b/>
              </w:rPr>
            </w:pPr>
            <w:r>
              <w:rPr>
                <w:b/>
              </w:rPr>
              <w:t xml:space="preserve">44 Resume Writing Tips: </w:t>
            </w:r>
            <w:hyperlink r:id="rId10" w:history="1">
              <w:r w:rsidRPr="00AC3605">
                <w:rPr>
                  <w:rStyle w:val="Hyperlink"/>
                  <w:b/>
                </w:rPr>
                <w:t>http://www.dailywritingtips.com/resume-writing-tips/</w:t>
              </w:r>
            </w:hyperlink>
            <w:r>
              <w:rPr>
                <w:b/>
              </w:rPr>
              <w:t xml:space="preserve"> Visited 11/24/2012</w:t>
            </w:r>
          </w:p>
          <w:p w:rsidR="002D4611" w:rsidRDefault="002D4611" w:rsidP="00DE3A86">
            <w:pPr>
              <w:spacing w:line="240" w:lineRule="auto"/>
              <w:rPr>
                <w:b/>
              </w:rPr>
            </w:pPr>
            <w:r>
              <w:rPr>
                <w:b/>
              </w:rPr>
              <w:t xml:space="preserve">Work Source: </w:t>
            </w:r>
            <w:hyperlink r:id="rId11" w:history="1">
              <w:r w:rsidRPr="00AC3605">
                <w:rPr>
                  <w:rStyle w:val="Hyperlink"/>
                  <w:b/>
                </w:rPr>
                <w:t>http://www.wa.gov/esd/guides/resume/write/write_start.htm</w:t>
              </w:r>
            </w:hyperlink>
            <w:r>
              <w:rPr>
                <w:b/>
              </w:rPr>
              <w:t xml:space="preserve"> Visited 11/24/2012</w:t>
            </w:r>
          </w:p>
          <w:p w:rsidR="002D4611" w:rsidRDefault="002D4611" w:rsidP="00DE3A86">
            <w:pPr>
              <w:spacing w:line="240" w:lineRule="auto"/>
              <w:rPr>
                <w:b/>
              </w:rPr>
            </w:pPr>
            <w:r>
              <w:rPr>
                <w:b/>
              </w:rPr>
              <w:t xml:space="preserve">Stanford University, Career Development Center: </w:t>
            </w:r>
            <w:hyperlink r:id="rId12" w:history="1">
              <w:r w:rsidRPr="00AC3605">
                <w:rPr>
                  <w:rStyle w:val="Hyperlink"/>
                  <w:b/>
                </w:rPr>
                <w:t>http://studentaffairs.stanford.edu/cdc/resumes/writing</w:t>
              </w:r>
            </w:hyperlink>
            <w:r>
              <w:rPr>
                <w:b/>
              </w:rPr>
              <w:t xml:space="preserve"> Visited 11/24/2012</w:t>
            </w:r>
          </w:p>
          <w:p w:rsidR="002D4611" w:rsidRDefault="002D4611" w:rsidP="00DE3A86">
            <w:pPr>
              <w:spacing w:line="240" w:lineRule="auto"/>
              <w:rPr>
                <w:b/>
              </w:rPr>
            </w:pPr>
            <w:r>
              <w:rPr>
                <w:b/>
              </w:rPr>
              <w:lastRenderedPageBreak/>
              <w:t xml:space="preserve">Purdue Online Writing Lab: </w:t>
            </w:r>
            <w:hyperlink r:id="rId13" w:history="1">
              <w:r w:rsidRPr="00AC3605">
                <w:rPr>
                  <w:rStyle w:val="Hyperlink"/>
                  <w:b/>
                </w:rPr>
                <w:t>https://owl.english.purdue.edu/owl/resource/719/01/</w:t>
              </w:r>
            </w:hyperlink>
            <w:r>
              <w:rPr>
                <w:b/>
              </w:rPr>
              <w:t xml:space="preserve"> Visited 11/24/2012</w:t>
            </w:r>
          </w:p>
          <w:p w:rsidR="002D4611" w:rsidRDefault="002D4611" w:rsidP="00DE3A86">
            <w:pPr>
              <w:spacing w:line="240" w:lineRule="auto"/>
              <w:rPr>
                <w:b/>
              </w:rPr>
            </w:pPr>
            <w:r>
              <w:rPr>
                <w:b/>
              </w:rPr>
              <w:t xml:space="preserve">Monster: </w:t>
            </w:r>
            <w:hyperlink r:id="rId14" w:history="1">
              <w:r w:rsidRPr="00E600A1">
                <w:rPr>
                  <w:rStyle w:val="Hyperlink"/>
                  <w:b/>
                </w:rPr>
                <w:t>http://career-advice.monster.com/resumes-cover-letters/resume-writing-tips/resume-title/article.aspx Visited 11/24/2012</w:t>
              </w:r>
            </w:hyperlink>
          </w:p>
          <w:p w:rsidR="002D4611" w:rsidRDefault="002D4611" w:rsidP="002D4611">
            <w:pPr>
              <w:spacing w:after="0" w:line="240" w:lineRule="auto"/>
              <w:rPr>
                <w:b/>
              </w:rPr>
            </w:pPr>
            <w:r>
              <w:rPr>
                <w:b/>
              </w:rPr>
              <w:t xml:space="preserve">Virginia Tech Online Writing Services: </w:t>
            </w:r>
            <w:hyperlink r:id="rId15" w:history="1">
              <w:r w:rsidRPr="00765C14">
                <w:rPr>
                  <w:rStyle w:val="Hyperlink"/>
                  <w:b/>
                </w:rPr>
                <w:t>http://www.career.vt.edu/jobsearchguide/coverlettersamples.html</w:t>
              </w:r>
            </w:hyperlink>
            <w:r>
              <w:rPr>
                <w:b/>
              </w:rPr>
              <w:t xml:space="preserve"> Visited 11/23/2012</w:t>
            </w:r>
          </w:p>
          <w:p w:rsidR="002D4611" w:rsidRPr="0014210E" w:rsidRDefault="002D4611" w:rsidP="00BC016A">
            <w:pPr>
              <w:pStyle w:val="Heading1"/>
              <w:shd w:val="clear" w:color="auto" w:fill="FFFFFF"/>
              <w:spacing w:after="0" w:afterAutospacing="0"/>
              <w:rPr>
                <w:rFonts w:ascii="Calibri" w:eastAsia="Calibri" w:hAnsi="Calibri"/>
                <w:bCs w:val="0"/>
                <w:i/>
                <w:kern w:val="0"/>
                <w:sz w:val="22"/>
                <w:szCs w:val="22"/>
              </w:rPr>
            </w:pPr>
            <w:r w:rsidRPr="0014210E">
              <w:rPr>
                <w:rFonts w:ascii="Calibri" w:eastAsia="Calibri" w:hAnsi="Calibri"/>
                <w:bCs w:val="0"/>
                <w:kern w:val="0"/>
                <w:sz w:val="22"/>
                <w:szCs w:val="22"/>
              </w:rPr>
              <w:t xml:space="preserve">Business Insider, </w:t>
            </w:r>
            <w:r w:rsidRPr="0014210E">
              <w:rPr>
                <w:rFonts w:ascii="Calibri" w:eastAsia="Calibri" w:hAnsi="Calibri"/>
                <w:bCs w:val="0"/>
                <w:i/>
                <w:kern w:val="0"/>
                <w:sz w:val="22"/>
                <w:szCs w:val="22"/>
              </w:rPr>
              <w:t xml:space="preserve">7 Steps To Writing A Cover Letter That Will Actually Get You An Interview: </w:t>
            </w:r>
            <w:hyperlink r:id="rId16" w:history="1">
              <w:r w:rsidRPr="0014210E">
                <w:rPr>
                  <w:rStyle w:val="Hyperlink"/>
                  <w:rFonts w:ascii="Calibri" w:eastAsia="Calibri" w:hAnsi="Calibri"/>
                  <w:bCs w:val="0"/>
                  <w:i/>
                  <w:kern w:val="0"/>
                  <w:sz w:val="22"/>
                  <w:szCs w:val="22"/>
                </w:rPr>
                <w:t>http://articles.businessinsider.com/2012-02-18/news/31074218_1_letter-job-listing-jobfox</w:t>
              </w:r>
            </w:hyperlink>
            <w:r w:rsidRPr="0014210E">
              <w:rPr>
                <w:rFonts w:ascii="Calibri" w:eastAsia="Calibri" w:hAnsi="Calibri"/>
                <w:bCs w:val="0"/>
                <w:i/>
                <w:kern w:val="0"/>
                <w:sz w:val="22"/>
                <w:szCs w:val="22"/>
              </w:rPr>
              <w:t xml:space="preserve"> </w:t>
            </w:r>
            <w:r w:rsidRPr="0014210E">
              <w:rPr>
                <w:rFonts w:ascii="Calibri" w:eastAsia="Calibri" w:hAnsi="Calibri"/>
                <w:bCs w:val="0"/>
                <w:kern w:val="0"/>
                <w:sz w:val="22"/>
                <w:szCs w:val="22"/>
              </w:rPr>
              <w:t>Visited 11/23/2012</w:t>
            </w:r>
          </w:p>
          <w:p w:rsidR="002D4611" w:rsidRDefault="002D4611" w:rsidP="002D4611">
            <w:pPr>
              <w:pStyle w:val="Heading1"/>
              <w:shd w:val="clear" w:color="auto" w:fill="FFFFFF"/>
              <w:spacing w:after="0" w:afterAutospacing="0"/>
              <w:rPr>
                <w:rFonts w:ascii="Calibri" w:hAnsi="Calibri" w:cs="Calibri"/>
                <w:color w:val="000000"/>
                <w:sz w:val="24"/>
                <w:szCs w:val="24"/>
              </w:rPr>
            </w:pPr>
            <w:r w:rsidRPr="0014210E">
              <w:rPr>
                <w:rFonts w:ascii="Calibri" w:hAnsi="Calibri" w:cs="Calibri"/>
                <w:color w:val="000000"/>
                <w:sz w:val="24"/>
                <w:szCs w:val="24"/>
              </w:rPr>
              <w:t xml:space="preserve">University of Wisconsin-Madison, </w:t>
            </w:r>
            <w:r w:rsidRPr="0014210E">
              <w:rPr>
                <w:rFonts w:ascii="Calibri" w:hAnsi="Calibri" w:cs="Calibri"/>
                <w:i/>
                <w:color w:val="000000"/>
                <w:sz w:val="24"/>
                <w:szCs w:val="24"/>
              </w:rPr>
              <w:t>The Writer’s Notebook</w:t>
            </w:r>
            <w:r w:rsidRPr="0014210E">
              <w:rPr>
                <w:rFonts w:ascii="Calibri" w:hAnsi="Calibri" w:cs="Calibri"/>
                <w:color w:val="000000"/>
                <w:sz w:val="24"/>
                <w:szCs w:val="24"/>
              </w:rPr>
              <w:t xml:space="preserve">: </w:t>
            </w:r>
            <w:hyperlink r:id="rId17" w:history="1">
              <w:r w:rsidRPr="0014210E">
                <w:rPr>
                  <w:rStyle w:val="Hyperlink"/>
                  <w:rFonts w:ascii="Calibri" w:hAnsi="Calibri" w:cs="Calibri"/>
                  <w:sz w:val="24"/>
                  <w:szCs w:val="24"/>
                </w:rPr>
                <w:t>http://writing.wisc.edu/Handbook/CoverLetters.html</w:t>
              </w:r>
            </w:hyperlink>
            <w:r w:rsidRPr="0014210E">
              <w:rPr>
                <w:rFonts w:ascii="Calibri" w:hAnsi="Calibri" w:cs="Calibri"/>
                <w:color w:val="000000"/>
                <w:sz w:val="24"/>
                <w:szCs w:val="24"/>
              </w:rPr>
              <w:t xml:space="preserve"> Visited 11/23/2012</w:t>
            </w:r>
          </w:p>
          <w:p w:rsidR="002D4611" w:rsidRDefault="002D4611" w:rsidP="00DE3A86">
            <w:pPr>
              <w:spacing w:line="240" w:lineRule="auto"/>
              <w:rPr>
                <w:rFonts w:cs="Calibri"/>
                <w:color w:val="000000"/>
                <w:sz w:val="24"/>
                <w:szCs w:val="24"/>
              </w:rPr>
            </w:pPr>
            <w:r w:rsidRPr="0014210E">
              <w:rPr>
                <w:rFonts w:cs="Calibri"/>
                <w:color w:val="000000"/>
                <w:sz w:val="24"/>
                <w:szCs w:val="24"/>
              </w:rPr>
              <w:t xml:space="preserve">Duke University, School of Law: </w:t>
            </w:r>
            <w:hyperlink r:id="rId18" w:history="1">
              <w:r w:rsidRPr="0014210E">
                <w:rPr>
                  <w:rStyle w:val="Hyperlink"/>
                  <w:rFonts w:cs="Calibri"/>
                  <w:sz w:val="24"/>
                  <w:szCs w:val="24"/>
                </w:rPr>
                <w:t>http://law.duke.edu/career/profdev/coverletter/</w:t>
              </w:r>
            </w:hyperlink>
            <w:r w:rsidRPr="0014210E">
              <w:rPr>
                <w:rFonts w:cs="Calibri"/>
                <w:color w:val="000000"/>
                <w:sz w:val="24"/>
                <w:szCs w:val="24"/>
              </w:rPr>
              <w:t xml:space="preserve"> Visited 11/23/2012</w:t>
            </w:r>
            <w:r>
              <w:rPr>
                <w:rFonts w:cs="Calibri"/>
                <w:color w:val="000000"/>
                <w:sz w:val="24"/>
                <w:szCs w:val="24"/>
              </w:rPr>
              <w:t xml:space="preserve">Other_ </w:t>
            </w:r>
            <w:r w:rsidRPr="0014210E">
              <w:rPr>
                <w:rFonts w:cs="Calibri"/>
                <w:color w:val="000000"/>
                <w:sz w:val="24"/>
                <w:szCs w:val="24"/>
              </w:rPr>
              <w:t>List of American Culinary Federation Competencies</w:t>
            </w:r>
          </w:p>
          <w:p w:rsidR="00391359" w:rsidRDefault="00391359" w:rsidP="00DE3A86">
            <w:pPr>
              <w:spacing w:line="240" w:lineRule="auto"/>
              <w:rPr>
                <w:b/>
              </w:rPr>
            </w:pPr>
          </w:p>
          <w:p w:rsidR="002D4611" w:rsidRDefault="002D4611" w:rsidP="00BC016A">
            <w:pPr>
              <w:pStyle w:val="Heading1"/>
              <w:shd w:val="clear" w:color="auto" w:fill="FFFFFF"/>
              <w:rPr>
                <w:rFonts w:ascii="Calibri" w:hAnsi="Calibri" w:cs="Calibri"/>
                <w:color w:val="000000"/>
                <w:sz w:val="24"/>
                <w:szCs w:val="24"/>
              </w:rPr>
            </w:pPr>
            <w:r>
              <w:rPr>
                <w:rFonts w:ascii="Calibri" w:hAnsi="Calibri" w:cs="Calibri"/>
                <w:color w:val="000000"/>
                <w:sz w:val="24"/>
                <w:szCs w:val="24"/>
              </w:rPr>
              <w:t>Other_</w:t>
            </w:r>
            <w:r w:rsidRPr="001B76D4">
              <w:rPr>
                <w:rFonts w:ascii="Calibri" w:hAnsi="Calibri" w:cs="Calibri"/>
                <w:color w:val="000000"/>
                <w:sz w:val="24"/>
                <w:szCs w:val="24"/>
              </w:rPr>
              <w:t>List of American Culinary Federation Competencies</w:t>
            </w:r>
            <w:r w:rsidR="00391359">
              <w:rPr>
                <w:rFonts w:ascii="Calibri" w:hAnsi="Calibri" w:cs="Calibri"/>
                <w:color w:val="000000"/>
                <w:sz w:val="24"/>
                <w:szCs w:val="24"/>
              </w:rPr>
              <w:t xml:space="preserve"> (ACF)</w:t>
            </w:r>
          </w:p>
          <w:p w:rsidR="002D4611" w:rsidRDefault="002D4611" w:rsidP="00DE3A86">
            <w:pPr>
              <w:pStyle w:val="Heading1"/>
              <w:shd w:val="clear" w:color="auto" w:fill="FFFFFF"/>
              <w:rPr>
                <w:rFonts w:ascii="Calibri" w:hAnsi="Calibri" w:cs="Calibri"/>
                <w:color w:val="000000"/>
                <w:sz w:val="24"/>
                <w:szCs w:val="24"/>
              </w:rPr>
            </w:pPr>
          </w:p>
          <w:p w:rsidR="00391359" w:rsidRPr="006810DE" w:rsidRDefault="00391359" w:rsidP="00391359">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391359" w:rsidRDefault="00391359" w:rsidP="00391359">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9"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391359" w:rsidRDefault="00391359" w:rsidP="00391359">
            <w:pPr>
              <w:spacing w:after="0" w:line="240" w:lineRule="auto"/>
            </w:pPr>
          </w:p>
          <w:p w:rsidR="00391359" w:rsidRPr="00ED27A3" w:rsidRDefault="00F10D3D" w:rsidP="00391359">
            <w:pPr>
              <w:spacing w:after="0" w:line="240" w:lineRule="auto"/>
            </w:pPr>
            <w:r w:rsidRPr="00F10D3D">
              <w:rPr>
                <w:b/>
              </w:rPr>
              <w:t>NSFCSE:</w:t>
            </w:r>
            <w:r>
              <w:tab/>
            </w:r>
            <w:r w:rsidR="00391359" w:rsidRPr="00ED27A3">
              <w:rPr>
                <w:b/>
              </w:rPr>
              <w:t>National Standards for Family and Consumer Sciences Education</w:t>
            </w:r>
            <w:r w:rsidR="00391359" w:rsidRPr="00ED27A3">
              <w:t xml:space="preserve">:, accessed May 30, 2013 from </w:t>
            </w:r>
            <w:hyperlink r:id="rId20" w:history="1">
              <w:r w:rsidR="00391359" w:rsidRPr="00ED27A3">
                <w:rPr>
                  <w:rStyle w:val="Hyperlink"/>
                </w:rPr>
                <w:t>http://www.nasafacs.org/national-standards-home.html</w:t>
              </w:r>
            </w:hyperlink>
          </w:p>
          <w:p w:rsidR="00391359" w:rsidRPr="001B76D4" w:rsidRDefault="00391359" w:rsidP="00DE3A86">
            <w:pPr>
              <w:pStyle w:val="Heading1"/>
              <w:shd w:val="clear" w:color="auto" w:fill="FFFFFF"/>
              <w:rPr>
                <w:rFonts w:ascii="Calibri" w:hAnsi="Calibri" w:cs="Calibri"/>
                <w:color w:val="000000"/>
                <w:sz w:val="24"/>
                <w:szCs w:val="24"/>
              </w:rPr>
            </w:pPr>
          </w:p>
        </w:tc>
      </w:tr>
    </w:tbl>
    <w:p w:rsidR="00FD5A4D" w:rsidRPr="00323BA3" w:rsidRDefault="00FD5A4D">
      <w:pPr>
        <w:rPr>
          <w:color w:val="FF0000"/>
        </w:rPr>
      </w:pP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411" w:rsidRDefault="00DD5411" w:rsidP="00FD5A4D">
      <w:pPr>
        <w:spacing w:after="0" w:line="240" w:lineRule="auto"/>
      </w:pPr>
      <w:r>
        <w:separator/>
      </w:r>
    </w:p>
  </w:endnote>
  <w:endnote w:type="continuationSeparator" w:id="0">
    <w:p w:rsidR="00DD5411" w:rsidRDefault="00DD5411"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6C" w:rsidRDefault="006F106C" w:rsidP="001731D1">
    <w:pPr>
      <w:pStyle w:val="Footer"/>
      <w:jc w:val="center"/>
    </w:pPr>
    <w:r>
      <w:t>201</w:t>
    </w:r>
    <w:r w:rsidR="00391359">
      <w:t>3</w:t>
    </w:r>
    <w:r>
      <w:tab/>
      <w:t>Missouri Department of Elementary and Secondary Education</w:t>
    </w:r>
    <w:r>
      <w:tab/>
    </w:r>
    <w:r>
      <w:tab/>
      <w:t xml:space="preserve">Page </w:t>
    </w:r>
    <w:r w:rsidR="0040156E">
      <w:rPr>
        <w:b/>
        <w:sz w:val="24"/>
        <w:szCs w:val="24"/>
      </w:rPr>
      <w:fldChar w:fldCharType="begin"/>
    </w:r>
    <w:r>
      <w:rPr>
        <w:b/>
      </w:rPr>
      <w:instrText xml:space="preserve"> PAGE </w:instrText>
    </w:r>
    <w:r w:rsidR="0040156E">
      <w:rPr>
        <w:b/>
        <w:sz w:val="24"/>
        <w:szCs w:val="24"/>
      </w:rPr>
      <w:fldChar w:fldCharType="separate"/>
    </w:r>
    <w:r w:rsidR="00CE05B6">
      <w:rPr>
        <w:b/>
        <w:noProof/>
      </w:rPr>
      <w:t>2</w:t>
    </w:r>
    <w:r w:rsidR="0040156E">
      <w:rPr>
        <w:b/>
        <w:sz w:val="24"/>
        <w:szCs w:val="24"/>
      </w:rPr>
      <w:fldChar w:fldCharType="end"/>
    </w:r>
    <w:r>
      <w:t xml:space="preserve"> of </w:t>
    </w:r>
    <w:r w:rsidR="0040156E">
      <w:rPr>
        <w:b/>
        <w:sz w:val="24"/>
        <w:szCs w:val="24"/>
      </w:rPr>
      <w:fldChar w:fldCharType="begin"/>
    </w:r>
    <w:r>
      <w:rPr>
        <w:b/>
      </w:rPr>
      <w:instrText xml:space="preserve"> NUMPAGES  </w:instrText>
    </w:r>
    <w:r w:rsidR="0040156E">
      <w:rPr>
        <w:b/>
        <w:sz w:val="24"/>
        <w:szCs w:val="24"/>
      </w:rPr>
      <w:fldChar w:fldCharType="separate"/>
    </w:r>
    <w:r w:rsidR="00CE05B6">
      <w:rPr>
        <w:b/>
        <w:noProof/>
      </w:rPr>
      <w:t>6</w:t>
    </w:r>
    <w:r w:rsidR="0040156E">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411" w:rsidRDefault="00DD5411" w:rsidP="00FD5A4D">
      <w:pPr>
        <w:spacing w:after="0" w:line="240" w:lineRule="auto"/>
      </w:pPr>
      <w:r>
        <w:separator/>
      </w:r>
    </w:p>
  </w:footnote>
  <w:footnote w:type="continuationSeparator" w:id="0">
    <w:p w:rsidR="00DD5411" w:rsidRDefault="00DD5411"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6C" w:rsidRPr="006D3450" w:rsidRDefault="006F106C" w:rsidP="00FD5A4D">
    <w:pPr>
      <w:pStyle w:val="Header"/>
      <w:jc w:val="center"/>
      <w:rPr>
        <w:b/>
        <w:sz w:val="24"/>
        <w:szCs w:val="24"/>
      </w:rPr>
    </w:pPr>
    <w:r>
      <w:rPr>
        <w:b/>
        <w:sz w:val="24"/>
        <w:szCs w:val="24"/>
      </w:rPr>
      <w:t xml:space="preserve"> DESE Model Curriculum </w:t>
    </w:r>
  </w:p>
  <w:p w:rsidR="006F106C" w:rsidRPr="00080872" w:rsidRDefault="00883732" w:rsidP="00085318">
    <w:pPr>
      <w:pStyle w:val="Header"/>
    </w:pPr>
    <w:r>
      <w:t>GRADE LEVEL/UNIT</w:t>
    </w:r>
    <w:r w:rsidR="006F106C">
      <w:t xml:space="preserve"> TITLE:   </w:t>
    </w:r>
    <w:r w:rsidR="004A0B83">
      <w:t xml:space="preserve"> </w:t>
    </w:r>
    <w:r w:rsidR="00544B0F">
      <w:t>9-1</w:t>
    </w:r>
    <w:r w:rsidR="009A3D84">
      <w:t>2</w:t>
    </w:r>
    <w:r w:rsidR="008675C4">
      <w:t xml:space="preserve"> CTE</w:t>
    </w:r>
    <w:r w:rsidR="00085318">
      <w:t>/</w:t>
    </w:r>
    <w:r w:rsidR="008675C4" w:rsidRPr="008675C4">
      <w:rPr>
        <w:b/>
      </w:rPr>
      <w:t>Unit 12</w:t>
    </w:r>
    <w:r w:rsidR="008675C4">
      <w:t xml:space="preserve"> Employment Skills</w:t>
    </w:r>
    <w:r w:rsidR="00544B0F">
      <w:t xml:space="preserve"> </w:t>
    </w:r>
    <w:r w:rsidR="00080872">
      <w:tab/>
    </w:r>
    <w:r w:rsidR="00080872">
      <w:tab/>
    </w:r>
    <w:r w:rsidR="00080872">
      <w:tab/>
    </w:r>
    <w:r w:rsidR="004A0B83">
      <w:t>Course Code</w:t>
    </w:r>
    <w:r w:rsidR="00BC016A">
      <w:t>:</w:t>
    </w:r>
    <w:r w:rsidR="00080872">
      <w:t xml:space="preserve"> </w:t>
    </w:r>
    <w:r w:rsidR="00391359">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63E"/>
    <w:multiLevelType w:val="hybridMultilevel"/>
    <w:tmpl w:val="1E725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1714A"/>
    <w:multiLevelType w:val="hybridMultilevel"/>
    <w:tmpl w:val="2924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A2C5E"/>
    <w:multiLevelType w:val="hybridMultilevel"/>
    <w:tmpl w:val="B454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D4418"/>
    <w:multiLevelType w:val="hybridMultilevel"/>
    <w:tmpl w:val="B454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CA5625"/>
    <w:multiLevelType w:val="hybridMultilevel"/>
    <w:tmpl w:val="12AA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55F77"/>
    <w:multiLevelType w:val="hybridMultilevel"/>
    <w:tmpl w:val="65BEA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72EA"/>
    <w:multiLevelType w:val="hybridMultilevel"/>
    <w:tmpl w:val="BCFEEB94"/>
    <w:lvl w:ilvl="0" w:tplc="F7BC7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791401"/>
    <w:multiLevelType w:val="hybridMultilevel"/>
    <w:tmpl w:val="2256BD66"/>
    <w:lvl w:ilvl="0" w:tplc="A8CE60C4">
      <w:start w:val="1"/>
      <w:numFmt w:val="bullet"/>
      <w:lvlText w:val=""/>
      <w:lvlJc w:val="left"/>
      <w:pPr>
        <w:tabs>
          <w:tab w:val="num" w:pos="720"/>
        </w:tabs>
        <w:ind w:left="720" w:hanging="360"/>
      </w:pPr>
      <w:rPr>
        <w:rFonts w:ascii="Wingdings 2" w:hAnsi="Wingdings 2" w:hint="default"/>
      </w:rPr>
    </w:lvl>
    <w:lvl w:ilvl="1" w:tplc="CB62018A" w:tentative="1">
      <w:start w:val="1"/>
      <w:numFmt w:val="bullet"/>
      <w:lvlText w:val=""/>
      <w:lvlJc w:val="left"/>
      <w:pPr>
        <w:tabs>
          <w:tab w:val="num" w:pos="1440"/>
        </w:tabs>
        <w:ind w:left="1440" w:hanging="360"/>
      </w:pPr>
      <w:rPr>
        <w:rFonts w:ascii="Wingdings 2" w:hAnsi="Wingdings 2" w:hint="default"/>
      </w:rPr>
    </w:lvl>
    <w:lvl w:ilvl="2" w:tplc="55087372" w:tentative="1">
      <w:start w:val="1"/>
      <w:numFmt w:val="bullet"/>
      <w:lvlText w:val=""/>
      <w:lvlJc w:val="left"/>
      <w:pPr>
        <w:tabs>
          <w:tab w:val="num" w:pos="2160"/>
        </w:tabs>
        <w:ind w:left="2160" w:hanging="360"/>
      </w:pPr>
      <w:rPr>
        <w:rFonts w:ascii="Wingdings 2" w:hAnsi="Wingdings 2" w:hint="default"/>
      </w:rPr>
    </w:lvl>
    <w:lvl w:ilvl="3" w:tplc="39885DD6" w:tentative="1">
      <w:start w:val="1"/>
      <w:numFmt w:val="bullet"/>
      <w:lvlText w:val=""/>
      <w:lvlJc w:val="left"/>
      <w:pPr>
        <w:tabs>
          <w:tab w:val="num" w:pos="2880"/>
        </w:tabs>
        <w:ind w:left="2880" w:hanging="360"/>
      </w:pPr>
      <w:rPr>
        <w:rFonts w:ascii="Wingdings 2" w:hAnsi="Wingdings 2" w:hint="default"/>
      </w:rPr>
    </w:lvl>
    <w:lvl w:ilvl="4" w:tplc="6A3853A8" w:tentative="1">
      <w:start w:val="1"/>
      <w:numFmt w:val="bullet"/>
      <w:lvlText w:val=""/>
      <w:lvlJc w:val="left"/>
      <w:pPr>
        <w:tabs>
          <w:tab w:val="num" w:pos="3600"/>
        </w:tabs>
        <w:ind w:left="3600" w:hanging="360"/>
      </w:pPr>
      <w:rPr>
        <w:rFonts w:ascii="Wingdings 2" w:hAnsi="Wingdings 2" w:hint="default"/>
      </w:rPr>
    </w:lvl>
    <w:lvl w:ilvl="5" w:tplc="AF4A432E" w:tentative="1">
      <w:start w:val="1"/>
      <w:numFmt w:val="bullet"/>
      <w:lvlText w:val=""/>
      <w:lvlJc w:val="left"/>
      <w:pPr>
        <w:tabs>
          <w:tab w:val="num" w:pos="4320"/>
        </w:tabs>
        <w:ind w:left="4320" w:hanging="360"/>
      </w:pPr>
      <w:rPr>
        <w:rFonts w:ascii="Wingdings 2" w:hAnsi="Wingdings 2" w:hint="default"/>
      </w:rPr>
    </w:lvl>
    <w:lvl w:ilvl="6" w:tplc="AF00213C" w:tentative="1">
      <w:start w:val="1"/>
      <w:numFmt w:val="bullet"/>
      <w:lvlText w:val=""/>
      <w:lvlJc w:val="left"/>
      <w:pPr>
        <w:tabs>
          <w:tab w:val="num" w:pos="5040"/>
        </w:tabs>
        <w:ind w:left="5040" w:hanging="360"/>
      </w:pPr>
      <w:rPr>
        <w:rFonts w:ascii="Wingdings 2" w:hAnsi="Wingdings 2" w:hint="default"/>
      </w:rPr>
    </w:lvl>
    <w:lvl w:ilvl="7" w:tplc="619AE242" w:tentative="1">
      <w:start w:val="1"/>
      <w:numFmt w:val="bullet"/>
      <w:lvlText w:val=""/>
      <w:lvlJc w:val="left"/>
      <w:pPr>
        <w:tabs>
          <w:tab w:val="num" w:pos="5760"/>
        </w:tabs>
        <w:ind w:left="5760" w:hanging="360"/>
      </w:pPr>
      <w:rPr>
        <w:rFonts w:ascii="Wingdings 2" w:hAnsi="Wingdings 2" w:hint="default"/>
      </w:rPr>
    </w:lvl>
    <w:lvl w:ilvl="8" w:tplc="A3C8D744" w:tentative="1">
      <w:start w:val="1"/>
      <w:numFmt w:val="bullet"/>
      <w:lvlText w:val=""/>
      <w:lvlJc w:val="left"/>
      <w:pPr>
        <w:tabs>
          <w:tab w:val="num" w:pos="6480"/>
        </w:tabs>
        <w:ind w:left="6480" w:hanging="360"/>
      </w:pPr>
      <w:rPr>
        <w:rFonts w:ascii="Wingdings 2" w:hAnsi="Wingdings 2" w:hint="default"/>
      </w:rPr>
    </w:lvl>
  </w:abstractNum>
  <w:abstractNum w:abstractNumId="20">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7"/>
  </w:num>
  <w:num w:numId="4">
    <w:abstractNumId w:val="10"/>
  </w:num>
  <w:num w:numId="5">
    <w:abstractNumId w:val="16"/>
  </w:num>
  <w:num w:numId="6">
    <w:abstractNumId w:val="6"/>
  </w:num>
  <w:num w:numId="7">
    <w:abstractNumId w:val="11"/>
  </w:num>
  <w:num w:numId="8">
    <w:abstractNumId w:val="21"/>
  </w:num>
  <w:num w:numId="9">
    <w:abstractNumId w:val="5"/>
  </w:num>
  <w:num w:numId="10">
    <w:abstractNumId w:val="15"/>
  </w:num>
  <w:num w:numId="11">
    <w:abstractNumId w:val="7"/>
  </w:num>
  <w:num w:numId="12">
    <w:abstractNumId w:val="18"/>
  </w:num>
  <w:num w:numId="13">
    <w:abstractNumId w:val="8"/>
  </w:num>
  <w:num w:numId="14">
    <w:abstractNumId w:val="3"/>
  </w:num>
  <w:num w:numId="15">
    <w:abstractNumId w:val="19"/>
  </w:num>
  <w:num w:numId="16">
    <w:abstractNumId w:val="12"/>
  </w:num>
  <w:num w:numId="17">
    <w:abstractNumId w:val="14"/>
  </w:num>
  <w:num w:numId="18">
    <w:abstractNumId w:val="9"/>
  </w:num>
  <w:num w:numId="19">
    <w:abstractNumId w:val="4"/>
  </w:num>
  <w:num w:numId="20">
    <w:abstractNumId w:val="13"/>
  </w:num>
  <w:num w:numId="21">
    <w:abstractNumId w:val="0"/>
  </w:num>
  <w:num w:numId="22">
    <w:abstractNumId w:val="2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580C"/>
    <w:rsid w:val="00026BF8"/>
    <w:rsid w:val="00042126"/>
    <w:rsid w:val="0005369A"/>
    <w:rsid w:val="00065696"/>
    <w:rsid w:val="00075C23"/>
    <w:rsid w:val="00080872"/>
    <w:rsid w:val="00085318"/>
    <w:rsid w:val="000B1A54"/>
    <w:rsid w:val="000F12AC"/>
    <w:rsid w:val="000F47EE"/>
    <w:rsid w:val="0010652A"/>
    <w:rsid w:val="00115D8E"/>
    <w:rsid w:val="001731D1"/>
    <w:rsid w:val="001B1672"/>
    <w:rsid w:val="001B2074"/>
    <w:rsid w:val="001B76D4"/>
    <w:rsid w:val="001C64E7"/>
    <w:rsid w:val="001D4AAF"/>
    <w:rsid w:val="0020783E"/>
    <w:rsid w:val="002114F5"/>
    <w:rsid w:val="00233170"/>
    <w:rsid w:val="0023416E"/>
    <w:rsid w:val="00254338"/>
    <w:rsid w:val="002D4611"/>
    <w:rsid w:val="002E3438"/>
    <w:rsid w:val="00321BC1"/>
    <w:rsid w:val="00323BA3"/>
    <w:rsid w:val="0032788C"/>
    <w:rsid w:val="0034161B"/>
    <w:rsid w:val="00357947"/>
    <w:rsid w:val="00366003"/>
    <w:rsid w:val="00391359"/>
    <w:rsid w:val="003F192D"/>
    <w:rsid w:val="0040156E"/>
    <w:rsid w:val="00407D3F"/>
    <w:rsid w:val="00435827"/>
    <w:rsid w:val="004440EC"/>
    <w:rsid w:val="00463265"/>
    <w:rsid w:val="00467B6D"/>
    <w:rsid w:val="00467E84"/>
    <w:rsid w:val="004A0B83"/>
    <w:rsid w:val="004A16C9"/>
    <w:rsid w:val="004E43F2"/>
    <w:rsid w:val="004F6DE8"/>
    <w:rsid w:val="00520C43"/>
    <w:rsid w:val="00522002"/>
    <w:rsid w:val="00526777"/>
    <w:rsid w:val="00542C53"/>
    <w:rsid w:val="00544B0F"/>
    <w:rsid w:val="00574E3C"/>
    <w:rsid w:val="00593854"/>
    <w:rsid w:val="005C6F57"/>
    <w:rsid w:val="005E12F8"/>
    <w:rsid w:val="005E14D3"/>
    <w:rsid w:val="005E2E9A"/>
    <w:rsid w:val="00600D11"/>
    <w:rsid w:val="006264A7"/>
    <w:rsid w:val="0063275C"/>
    <w:rsid w:val="00632E4A"/>
    <w:rsid w:val="00644D0A"/>
    <w:rsid w:val="006569A4"/>
    <w:rsid w:val="00693438"/>
    <w:rsid w:val="00695974"/>
    <w:rsid w:val="006D1468"/>
    <w:rsid w:val="006D1AFE"/>
    <w:rsid w:val="006E7A3D"/>
    <w:rsid w:val="006F106C"/>
    <w:rsid w:val="0072740F"/>
    <w:rsid w:val="00730F19"/>
    <w:rsid w:val="0073478C"/>
    <w:rsid w:val="00745103"/>
    <w:rsid w:val="00751B9E"/>
    <w:rsid w:val="007900B4"/>
    <w:rsid w:val="007B25A1"/>
    <w:rsid w:val="007C6459"/>
    <w:rsid w:val="007D4AF1"/>
    <w:rsid w:val="007E51EA"/>
    <w:rsid w:val="008057B5"/>
    <w:rsid w:val="00822339"/>
    <w:rsid w:val="00823FBC"/>
    <w:rsid w:val="00826337"/>
    <w:rsid w:val="00831F56"/>
    <w:rsid w:val="008322A8"/>
    <w:rsid w:val="00843B1E"/>
    <w:rsid w:val="00845D03"/>
    <w:rsid w:val="00853845"/>
    <w:rsid w:val="008672A6"/>
    <w:rsid w:val="008675C4"/>
    <w:rsid w:val="00872896"/>
    <w:rsid w:val="00874860"/>
    <w:rsid w:val="00883732"/>
    <w:rsid w:val="00884EF0"/>
    <w:rsid w:val="008B5FD1"/>
    <w:rsid w:val="008C38BF"/>
    <w:rsid w:val="008D32BC"/>
    <w:rsid w:val="008E66A3"/>
    <w:rsid w:val="00902A7F"/>
    <w:rsid w:val="00904B03"/>
    <w:rsid w:val="00917334"/>
    <w:rsid w:val="0092521C"/>
    <w:rsid w:val="00947A42"/>
    <w:rsid w:val="00975CD9"/>
    <w:rsid w:val="009A3D84"/>
    <w:rsid w:val="009C2B9E"/>
    <w:rsid w:val="009E3B6E"/>
    <w:rsid w:val="00A02577"/>
    <w:rsid w:val="00A10534"/>
    <w:rsid w:val="00A1368D"/>
    <w:rsid w:val="00A27921"/>
    <w:rsid w:val="00A33DF8"/>
    <w:rsid w:val="00A578A8"/>
    <w:rsid w:val="00A91FC0"/>
    <w:rsid w:val="00A94DE4"/>
    <w:rsid w:val="00AA0DB4"/>
    <w:rsid w:val="00AC243F"/>
    <w:rsid w:val="00AC3605"/>
    <w:rsid w:val="00AE7B73"/>
    <w:rsid w:val="00B10019"/>
    <w:rsid w:val="00B14138"/>
    <w:rsid w:val="00B51746"/>
    <w:rsid w:val="00B65F77"/>
    <w:rsid w:val="00B72DE4"/>
    <w:rsid w:val="00B75DA7"/>
    <w:rsid w:val="00B76E0C"/>
    <w:rsid w:val="00B929D1"/>
    <w:rsid w:val="00B95666"/>
    <w:rsid w:val="00BB423F"/>
    <w:rsid w:val="00BC016A"/>
    <w:rsid w:val="00BC5910"/>
    <w:rsid w:val="00BD598B"/>
    <w:rsid w:val="00BD5E71"/>
    <w:rsid w:val="00BD60BF"/>
    <w:rsid w:val="00BD67E8"/>
    <w:rsid w:val="00C03B96"/>
    <w:rsid w:val="00C10270"/>
    <w:rsid w:val="00C131A8"/>
    <w:rsid w:val="00C303BA"/>
    <w:rsid w:val="00C4108C"/>
    <w:rsid w:val="00C44E14"/>
    <w:rsid w:val="00C80193"/>
    <w:rsid w:val="00C83DB7"/>
    <w:rsid w:val="00C86CAE"/>
    <w:rsid w:val="00CB76DE"/>
    <w:rsid w:val="00CD4247"/>
    <w:rsid w:val="00CE05B6"/>
    <w:rsid w:val="00CF0A34"/>
    <w:rsid w:val="00CF3135"/>
    <w:rsid w:val="00D55A7C"/>
    <w:rsid w:val="00D56C18"/>
    <w:rsid w:val="00D57E50"/>
    <w:rsid w:val="00D778E5"/>
    <w:rsid w:val="00DA05D6"/>
    <w:rsid w:val="00DA108C"/>
    <w:rsid w:val="00DD1737"/>
    <w:rsid w:val="00DD40DF"/>
    <w:rsid w:val="00DD5411"/>
    <w:rsid w:val="00DD614D"/>
    <w:rsid w:val="00DE3A86"/>
    <w:rsid w:val="00E21121"/>
    <w:rsid w:val="00E215AA"/>
    <w:rsid w:val="00E372C1"/>
    <w:rsid w:val="00E535DE"/>
    <w:rsid w:val="00E55D0C"/>
    <w:rsid w:val="00E5640C"/>
    <w:rsid w:val="00E82EFB"/>
    <w:rsid w:val="00E85E6D"/>
    <w:rsid w:val="00EA6D9D"/>
    <w:rsid w:val="00EB0246"/>
    <w:rsid w:val="00EB4CE0"/>
    <w:rsid w:val="00EE206D"/>
    <w:rsid w:val="00EF52E9"/>
    <w:rsid w:val="00EF65C8"/>
    <w:rsid w:val="00F032A1"/>
    <w:rsid w:val="00F049E0"/>
    <w:rsid w:val="00F072CD"/>
    <w:rsid w:val="00F10D3D"/>
    <w:rsid w:val="00F31711"/>
    <w:rsid w:val="00F65B3E"/>
    <w:rsid w:val="00F911D4"/>
    <w:rsid w:val="00F91C10"/>
    <w:rsid w:val="00F9315D"/>
    <w:rsid w:val="00F95AF2"/>
    <w:rsid w:val="00FA55D6"/>
    <w:rsid w:val="00FB29AD"/>
    <w:rsid w:val="00FD5A4D"/>
    <w:rsid w:val="00FF0151"/>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2114F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2114F5"/>
    <w:rPr>
      <w:color w:val="0000FF"/>
      <w:u w:val="single"/>
    </w:rPr>
  </w:style>
  <w:style w:type="character" w:customStyle="1" w:styleId="Heading1Char">
    <w:name w:val="Heading 1 Char"/>
    <w:link w:val="Heading1"/>
    <w:uiPriority w:val="9"/>
    <w:rsid w:val="002114F5"/>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8051995">
      <w:bodyDiv w:val="1"/>
      <w:marLeft w:val="0"/>
      <w:marRight w:val="0"/>
      <w:marTop w:val="0"/>
      <w:marBottom w:val="0"/>
      <w:divBdr>
        <w:top w:val="none" w:sz="0" w:space="0" w:color="auto"/>
        <w:left w:val="none" w:sz="0" w:space="0" w:color="auto"/>
        <w:bottom w:val="none" w:sz="0" w:space="0" w:color="auto"/>
        <w:right w:val="none" w:sz="0" w:space="0" w:color="auto"/>
      </w:divBdr>
      <w:divsChild>
        <w:div w:id="430050189">
          <w:marLeft w:val="0"/>
          <w:marRight w:val="0"/>
          <w:marTop w:val="0"/>
          <w:marBottom w:val="0"/>
          <w:divBdr>
            <w:top w:val="none" w:sz="0" w:space="0" w:color="auto"/>
            <w:left w:val="none" w:sz="0" w:space="0" w:color="auto"/>
            <w:bottom w:val="none" w:sz="0" w:space="0" w:color="auto"/>
            <w:right w:val="none" w:sz="0" w:space="0" w:color="auto"/>
          </w:divBdr>
        </w:div>
      </w:divsChild>
    </w:div>
    <w:div w:id="1374304586">
      <w:bodyDiv w:val="1"/>
      <w:marLeft w:val="0"/>
      <w:marRight w:val="0"/>
      <w:marTop w:val="0"/>
      <w:marBottom w:val="0"/>
      <w:divBdr>
        <w:top w:val="none" w:sz="0" w:space="0" w:color="auto"/>
        <w:left w:val="none" w:sz="0" w:space="0" w:color="auto"/>
        <w:bottom w:val="none" w:sz="0" w:space="0" w:color="auto"/>
        <w:right w:val="none" w:sz="0" w:space="0" w:color="auto"/>
      </w:divBdr>
      <w:divsChild>
        <w:div w:id="89203498">
          <w:marLeft w:val="432"/>
          <w:marRight w:val="0"/>
          <w:marTop w:val="96"/>
          <w:marBottom w:val="0"/>
          <w:divBdr>
            <w:top w:val="none" w:sz="0" w:space="0" w:color="auto"/>
            <w:left w:val="none" w:sz="0" w:space="0" w:color="auto"/>
            <w:bottom w:val="none" w:sz="0" w:space="0" w:color="auto"/>
            <w:right w:val="none" w:sz="0" w:space="0" w:color="auto"/>
          </w:divBdr>
        </w:div>
        <w:div w:id="1006830925">
          <w:marLeft w:val="432"/>
          <w:marRight w:val="0"/>
          <w:marTop w:val="96"/>
          <w:marBottom w:val="0"/>
          <w:divBdr>
            <w:top w:val="none" w:sz="0" w:space="0" w:color="auto"/>
            <w:left w:val="none" w:sz="0" w:space="0" w:color="auto"/>
            <w:bottom w:val="none" w:sz="0" w:space="0" w:color="auto"/>
            <w:right w:val="none" w:sz="0" w:space="0" w:color="auto"/>
          </w:divBdr>
        </w:div>
        <w:div w:id="1128669268">
          <w:marLeft w:val="432"/>
          <w:marRight w:val="0"/>
          <w:marTop w:val="96"/>
          <w:marBottom w:val="0"/>
          <w:divBdr>
            <w:top w:val="none" w:sz="0" w:space="0" w:color="auto"/>
            <w:left w:val="none" w:sz="0" w:space="0" w:color="auto"/>
            <w:bottom w:val="none" w:sz="0" w:space="0" w:color="auto"/>
            <w:right w:val="none" w:sz="0" w:space="0" w:color="auto"/>
          </w:divBdr>
        </w:div>
        <w:div w:id="1346253764">
          <w:marLeft w:val="432"/>
          <w:marRight w:val="0"/>
          <w:marTop w:val="96"/>
          <w:marBottom w:val="0"/>
          <w:divBdr>
            <w:top w:val="none" w:sz="0" w:space="0" w:color="auto"/>
            <w:left w:val="none" w:sz="0" w:space="0" w:color="auto"/>
            <w:bottom w:val="none" w:sz="0" w:space="0" w:color="auto"/>
            <w:right w:val="none" w:sz="0" w:space="0" w:color="auto"/>
          </w:divBdr>
        </w:div>
        <w:div w:id="1421029252">
          <w:marLeft w:val="432"/>
          <w:marRight w:val="0"/>
          <w:marTop w:val="96"/>
          <w:marBottom w:val="0"/>
          <w:divBdr>
            <w:top w:val="none" w:sz="0" w:space="0" w:color="auto"/>
            <w:left w:val="none" w:sz="0" w:space="0" w:color="auto"/>
            <w:bottom w:val="none" w:sz="0" w:space="0" w:color="auto"/>
            <w:right w:val="none" w:sz="0" w:space="0" w:color="auto"/>
          </w:divBdr>
        </w:div>
        <w:div w:id="1731032894">
          <w:marLeft w:val="432"/>
          <w:marRight w:val="0"/>
          <w:marTop w:val="96"/>
          <w:marBottom w:val="0"/>
          <w:divBdr>
            <w:top w:val="none" w:sz="0" w:space="0" w:color="auto"/>
            <w:left w:val="none" w:sz="0" w:space="0" w:color="auto"/>
            <w:bottom w:val="none" w:sz="0" w:space="0" w:color="auto"/>
            <w:right w:val="none" w:sz="0" w:space="0" w:color="auto"/>
          </w:divBdr>
        </w:div>
        <w:div w:id="204501087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wl.english.purdue.edu/owl/resource/719/01/" TargetMode="External"/><Relationship Id="rId18" Type="http://schemas.openxmlformats.org/officeDocument/2006/relationships/hyperlink" Target="http://law.duke.edu/career/profdev/coverlett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udentaffairs.stanford.edu/cdc/resumes/writing" TargetMode="External"/><Relationship Id="rId17" Type="http://schemas.openxmlformats.org/officeDocument/2006/relationships/hyperlink" Target="http://writing.wisc.edu/Handbook/CoverLetters.html" TargetMode="External"/><Relationship Id="rId2" Type="http://schemas.openxmlformats.org/officeDocument/2006/relationships/customXml" Target="../customXml/item2.xml"/><Relationship Id="rId16" Type="http://schemas.openxmlformats.org/officeDocument/2006/relationships/hyperlink" Target="http://articles.businessinsider.com/2012-02-18/news/31074218_1_letter-job-listing-jobfox" TargetMode="External"/><Relationship Id="rId20" Type="http://schemas.openxmlformats.org/officeDocument/2006/relationships/hyperlink" Target="http://www.nasafacs.org/national-standards-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gov/esd/guides/resume/write/write_start.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reer.vt.edu/jobsearchguide/coverlettersamples.html" TargetMode="External"/><Relationship Id="rId23" Type="http://schemas.openxmlformats.org/officeDocument/2006/relationships/fontTable" Target="fontTable.xml"/><Relationship Id="rId10" Type="http://schemas.openxmlformats.org/officeDocument/2006/relationships/hyperlink" Target="http://www.dailywritingtips.com/resume-writing-tips/" TargetMode="External"/><Relationship Id="rId19" Type="http://schemas.openxmlformats.org/officeDocument/2006/relationships/hyperlink" Target="http://www.careertech.org/career-technical-education/cctc/inf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reer-advice.monster.com/resumes-cover-letters/resume-writing-tips/resume-title/article.aspx%20Visited%2011/24/201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62609A3F-31FD-4B2F-BCD2-3A3A34541F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11093</CharactersWithSpaces>
  <SharedDoc>false</SharedDoc>
  <HLinks>
    <vt:vector size="66" baseType="variant">
      <vt:variant>
        <vt:i4>917582</vt:i4>
      </vt:variant>
      <vt:variant>
        <vt:i4>30</vt:i4>
      </vt:variant>
      <vt:variant>
        <vt:i4>0</vt:i4>
      </vt:variant>
      <vt:variant>
        <vt:i4>5</vt:i4>
      </vt:variant>
      <vt:variant>
        <vt:lpwstr>http://www.nasafacs.org/national-standards-home.html</vt:lpwstr>
      </vt:variant>
      <vt:variant>
        <vt:lpwstr/>
      </vt:variant>
      <vt:variant>
        <vt:i4>7405620</vt:i4>
      </vt:variant>
      <vt:variant>
        <vt:i4>27</vt:i4>
      </vt:variant>
      <vt:variant>
        <vt:i4>0</vt:i4>
      </vt:variant>
      <vt:variant>
        <vt:i4>5</vt:i4>
      </vt:variant>
      <vt:variant>
        <vt:lpwstr>http://www.careertech.org/career-technical-education/cctc/info.html</vt:lpwstr>
      </vt:variant>
      <vt:variant>
        <vt:lpwstr/>
      </vt:variant>
      <vt:variant>
        <vt:i4>2424884</vt:i4>
      </vt:variant>
      <vt:variant>
        <vt:i4>24</vt:i4>
      </vt:variant>
      <vt:variant>
        <vt:i4>0</vt:i4>
      </vt:variant>
      <vt:variant>
        <vt:i4>5</vt:i4>
      </vt:variant>
      <vt:variant>
        <vt:lpwstr>http://law.duke.edu/career/profdev/coverletter/</vt:lpwstr>
      </vt:variant>
      <vt:variant>
        <vt:lpwstr/>
      </vt:variant>
      <vt:variant>
        <vt:i4>6881392</vt:i4>
      </vt:variant>
      <vt:variant>
        <vt:i4>21</vt:i4>
      </vt:variant>
      <vt:variant>
        <vt:i4>0</vt:i4>
      </vt:variant>
      <vt:variant>
        <vt:i4>5</vt:i4>
      </vt:variant>
      <vt:variant>
        <vt:lpwstr>http://writing.wisc.edu/Handbook/CoverLetters.html</vt:lpwstr>
      </vt:variant>
      <vt:variant>
        <vt:lpwstr/>
      </vt:variant>
      <vt:variant>
        <vt:i4>65548</vt:i4>
      </vt:variant>
      <vt:variant>
        <vt:i4>18</vt:i4>
      </vt:variant>
      <vt:variant>
        <vt:i4>0</vt:i4>
      </vt:variant>
      <vt:variant>
        <vt:i4>5</vt:i4>
      </vt:variant>
      <vt:variant>
        <vt:lpwstr>http://articles.businessinsider.com/2012-02-18/news/31074218_1_letter-job-listing-jobfox</vt:lpwstr>
      </vt:variant>
      <vt:variant>
        <vt:lpwstr/>
      </vt:variant>
      <vt:variant>
        <vt:i4>3080298</vt:i4>
      </vt:variant>
      <vt:variant>
        <vt:i4>15</vt:i4>
      </vt:variant>
      <vt:variant>
        <vt:i4>0</vt:i4>
      </vt:variant>
      <vt:variant>
        <vt:i4>5</vt:i4>
      </vt:variant>
      <vt:variant>
        <vt:lpwstr>http://www.career.vt.edu/jobsearchguide/coverlettersamples.html</vt:lpwstr>
      </vt:variant>
      <vt:variant>
        <vt:lpwstr/>
      </vt:variant>
      <vt:variant>
        <vt:i4>8126500</vt:i4>
      </vt:variant>
      <vt:variant>
        <vt:i4>12</vt:i4>
      </vt:variant>
      <vt:variant>
        <vt:i4>0</vt:i4>
      </vt:variant>
      <vt:variant>
        <vt:i4>5</vt:i4>
      </vt:variant>
      <vt:variant>
        <vt:lpwstr>http://career-advice.monster.com/resumes-cover-letters/resume-writing-tips/resume-title/article.aspx Visited 11/24/2012</vt:lpwstr>
      </vt:variant>
      <vt:variant>
        <vt:lpwstr/>
      </vt:variant>
      <vt:variant>
        <vt:i4>6750249</vt:i4>
      </vt:variant>
      <vt:variant>
        <vt:i4>9</vt:i4>
      </vt:variant>
      <vt:variant>
        <vt:i4>0</vt:i4>
      </vt:variant>
      <vt:variant>
        <vt:i4>5</vt:i4>
      </vt:variant>
      <vt:variant>
        <vt:lpwstr>https://owl.english.purdue.edu/owl/resource/719/01/</vt:lpwstr>
      </vt:variant>
      <vt:variant>
        <vt:lpwstr/>
      </vt:variant>
      <vt:variant>
        <vt:i4>6881392</vt:i4>
      </vt:variant>
      <vt:variant>
        <vt:i4>6</vt:i4>
      </vt:variant>
      <vt:variant>
        <vt:i4>0</vt:i4>
      </vt:variant>
      <vt:variant>
        <vt:i4>5</vt:i4>
      </vt:variant>
      <vt:variant>
        <vt:lpwstr>http://studentaffairs.stanford.edu/cdc/resumes/writing</vt:lpwstr>
      </vt:variant>
      <vt:variant>
        <vt:lpwstr/>
      </vt:variant>
      <vt:variant>
        <vt:i4>6488094</vt:i4>
      </vt:variant>
      <vt:variant>
        <vt:i4>3</vt:i4>
      </vt:variant>
      <vt:variant>
        <vt:i4>0</vt:i4>
      </vt:variant>
      <vt:variant>
        <vt:i4>5</vt:i4>
      </vt:variant>
      <vt:variant>
        <vt:lpwstr>http://www.wa.gov/esd/guides/resume/write/write_start.htm</vt:lpwstr>
      </vt:variant>
      <vt:variant>
        <vt:lpwstr/>
      </vt:variant>
      <vt:variant>
        <vt:i4>1245255</vt:i4>
      </vt:variant>
      <vt:variant>
        <vt:i4>0</vt:i4>
      </vt:variant>
      <vt:variant>
        <vt:i4>0</vt:i4>
      </vt:variant>
      <vt:variant>
        <vt:i4>5</vt:i4>
      </vt:variant>
      <vt:variant>
        <vt:lpwstr>http://www.dailywritingtips.com/resume-writing-tips/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6</cp:revision>
  <cp:lastPrinted>2013-05-02T20:04:00Z</cp:lastPrinted>
  <dcterms:created xsi:type="dcterms:W3CDTF">2013-09-11T22:59:00Z</dcterms:created>
  <dcterms:modified xsi:type="dcterms:W3CDTF">2013-09-25T17:23:00Z</dcterms:modified>
</cp:coreProperties>
</file>