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A1" w:rsidRPr="00CB7380" w:rsidRDefault="008D61A1" w:rsidP="008D61A1">
      <w:pPr>
        <w:spacing w:after="0"/>
        <w:jc w:val="center"/>
        <w:rPr>
          <w:b/>
          <w:sz w:val="24"/>
          <w:szCs w:val="24"/>
        </w:rPr>
      </w:pPr>
      <w:r w:rsidRPr="00CB7380">
        <w:rPr>
          <w:b/>
          <w:sz w:val="24"/>
          <w:szCs w:val="24"/>
        </w:rPr>
        <w:t>Human Development</w:t>
      </w:r>
    </w:p>
    <w:p w:rsidR="008D61A1" w:rsidRPr="00CB7380" w:rsidRDefault="008D61A1" w:rsidP="008D61A1">
      <w:pPr>
        <w:spacing w:after="0"/>
        <w:jc w:val="center"/>
        <w:rPr>
          <w:b/>
          <w:sz w:val="24"/>
          <w:szCs w:val="24"/>
        </w:rPr>
      </w:pPr>
      <w:r w:rsidRPr="00CB7380">
        <w:rPr>
          <w:b/>
          <w:sz w:val="24"/>
          <w:szCs w:val="24"/>
        </w:rPr>
        <w:t>Unit 5 – Analyzing Intellectual Development</w:t>
      </w:r>
    </w:p>
    <w:p w:rsidR="0069287C" w:rsidRPr="008D61A1" w:rsidRDefault="008D61A1" w:rsidP="008D61A1">
      <w:pPr>
        <w:jc w:val="center"/>
        <w:rPr>
          <w:b/>
          <w:sz w:val="24"/>
          <w:szCs w:val="24"/>
        </w:rPr>
      </w:pPr>
      <w:r w:rsidRPr="00CB7380">
        <w:rPr>
          <w:b/>
          <w:sz w:val="24"/>
          <w:szCs w:val="24"/>
        </w:rPr>
        <w:t xml:space="preserve">Instructional Strategy 4- </w:t>
      </w:r>
      <w:r w:rsidR="00F84D17" w:rsidRPr="008D61A1">
        <w:rPr>
          <w:b/>
          <w:sz w:val="24"/>
          <w:szCs w:val="24"/>
        </w:rPr>
        <w:t>Stages of Brain Development PowerPoint Directions</w:t>
      </w:r>
    </w:p>
    <w:p w:rsidR="00F84D17" w:rsidRDefault="00F84D17" w:rsidP="00F84D17">
      <w:pPr>
        <w:rPr>
          <w:sz w:val="24"/>
          <w:szCs w:val="24"/>
        </w:rPr>
      </w:pPr>
      <w:r>
        <w:rPr>
          <w:sz w:val="24"/>
          <w:szCs w:val="24"/>
        </w:rPr>
        <w:t>This project is designed to have student research a different aspect of brain development throughout the life-span. Below is a list of suggested topics. They can be grouped together to cover all topics with a small class (suggestions for grouping are listed as well).</w:t>
      </w:r>
      <w:r w:rsidR="00EC4C1E">
        <w:rPr>
          <w:sz w:val="24"/>
          <w:szCs w:val="24"/>
        </w:rPr>
        <w:t xml:space="preserve"> The information needed for each topic is varied. Teacher may wish to develop another rubric for content specific needs.</w:t>
      </w:r>
    </w:p>
    <w:p w:rsidR="00F84D17" w:rsidRDefault="00F84D17" w:rsidP="00F84D17">
      <w:pPr>
        <w:rPr>
          <w:sz w:val="24"/>
          <w:szCs w:val="24"/>
        </w:rPr>
      </w:pPr>
      <w:r>
        <w:rPr>
          <w:sz w:val="24"/>
          <w:szCs w:val="24"/>
        </w:rPr>
        <w:t>Group: Piaget’s Theory</w:t>
      </w:r>
    </w:p>
    <w:p w:rsidR="00F84D17" w:rsidRDefault="00F84D17" w:rsidP="00F84D17">
      <w:pPr>
        <w:rPr>
          <w:sz w:val="24"/>
          <w:szCs w:val="24"/>
        </w:rPr>
      </w:pPr>
      <w:r>
        <w:rPr>
          <w:sz w:val="24"/>
          <w:szCs w:val="24"/>
        </w:rPr>
        <w:tab/>
        <w:t>Sub Groups:</w:t>
      </w:r>
    </w:p>
    <w:p w:rsidR="00F84D17" w:rsidRDefault="00F84D17" w:rsidP="00F84D1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Sensorimotor</w:t>
      </w:r>
      <w:proofErr w:type="spellEnd"/>
    </w:p>
    <w:p w:rsidR="00F84D17" w:rsidRDefault="00F84D17" w:rsidP="00F84D1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Preoperational</w:t>
      </w:r>
    </w:p>
    <w:p w:rsidR="00F84D17" w:rsidRDefault="00F84D17" w:rsidP="00F84D1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Concrete Operational</w:t>
      </w:r>
    </w:p>
    <w:p w:rsidR="00F84D17" w:rsidRDefault="00F84D17" w:rsidP="00F84D1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Formal Operational</w:t>
      </w:r>
    </w:p>
    <w:p w:rsidR="00F84D17" w:rsidRDefault="00F84D17" w:rsidP="00F84D17">
      <w:pPr>
        <w:rPr>
          <w:sz w:val="24"/>
          <w:szCs w:val="24"/>
        </w:rPr>
      </w:pPr>
      <w:r>
        <w:rPr>
          <w:sz w:val="24"/>
          <w:szCs w:val="24"/>
        </w:rPr>
        <w:t>Group:</w:t>
      </w:r>
      <w:r w:rsidR="006123B6">
        <w:rPr>
          <w:sz w:val="24"/>
          <w:szCs w:val="24"/>
        </w:rPr>
        <w:t xml:space="preserve"> </w:t>
      </w:r>
      <w:proofErr w:type="spellStart"/>
      <w:r w:rsidR="006123B6">
        <w:rPr>
          <w:sz w:val="24"/>
          <w:szCs w:val="24"/>
        </w:rPr>
        <w:t>Vygotsky’s</w:t>
      </w:r>
      <w:proofErr w:type="spellEnd"/>
      <w:r w:rsidR="006123B6">
        <w:rPr>
          <w:sz w:val="24"/>
          <w:szCs w:val="24"/>
        </w:rPr>
        <w:t xml:space="preserve"> Theory</w:t>
      </w:r>
    </w:p>
    <w:p w:rsidR="006123B6" w:rsidRDefault="006123B6" w:rsidP="00F84D17">
      <w:pPr>
        <w:rPr>
          <w:sz w:val="24"/>
          <w:szCs w:val="24"/>
        </w:rPr>
      </w:pPr>
      <w:r>
        <w:rPr>
          <w:sz w:val="24"/>
          <w:szCs w:val="24"/>
        </w:rPr>
        <w:tab/>
        <w:t>Sub Groups:</w:t>
      </w:r>
    </w:p>
    <w:p w:rsidR="006123B6" w:rsidRDefault="006123B6" w:rsidP="00F84D1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Zone of Proximal Development</w:t>
      </w:r>
    </w:p>
    <w:p w:rsidR="006123B6" w:rsidRDefault="006123B6" w:rsidP="00F84D1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Scaffolding</w:t>
      </w:r>
    </w:p>
    <w:p w:rsidR="006123B6" w:rsidRDefault="006123B6" w:rsidP="00F84D1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Language and Thought</w:t>
      </w:r>
    </w:p>
    <w:p w:rsidR="006123B6" w:rsidRDefault="006123B6" w:rsidP="00F84D17">
      <w:pPr>
        <w:rPr>
          <w:sz w:val="24"/>
          <w:szCs w:val="24"/>
        </w:rPr>
      </w:pPr>
      <w:r>
        <w:rPr>
          <w:sz w:val="24"/>
          <w:szCs w:val="24"/>
        </w:rPr>
        <w:t>Group: Memory</w:t>
      </w:r>
    </w:p>
    <w:p w:rsidR="006123B6" w:rsidRDefault="006123B6" w:rsidP="00F84D17">
      <w:pPr>
        <w:rPr>
          <w:sz w:val="24"/>
          <w:szCs w:val="24"/>
        </w:rPr>
      </w:pPr>
      <w:r>
        <w:rPr>
          <w:sz w:val="24"/>
          <w:szCs w:val="24"/>
        </w:rPr>
        <w:tab/>
        <w:t>Sub Groups:</w:t>
      </w:r>
    </w:p>
    <w:p w:rsidR="006123B6" w:rsidRDefault="006123B6" w:rsidP="00F84D1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What is Memory?</w:t>
      </w:r>
    </w:p>
    <w:p w:rsidR="006123B6" w:rsidRDefault="006123B6" w:rsidP="00F84D1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Memory in Infancy</w:t>
      </w:r>
    </w:p>
    <w:p w:rsidR="006123B6" w:rsidRDefault="006123B6" w:rsidP="00F84D1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Memory in Childhood</w:t>
      </w:r>
    </w:p>
    <w:p w:rsidR="006123B6" w:rsidRDefault="006123B6" w:rsidP="00F84D1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Memory in Adulthood</w:t>
      </w:r>
    </w:p>
    <w:p w:rsidR="006123B6" w:rsidRDefault="006123B6" w:rsidP="00F84D17">
      <w:pPr>
        <w:rPr>
          <w:sz w:val="24"/>
          <w:szCs w:val="24"/>
        </w:rPr>
      </w:pPr>
      <w:r>
        <w:rPr>
          <w:sz w:val="24"/>
          <w:szCs w:val="24"/>
        </w:rPr>
        <w:t>Group: Thinking</w:t>
      </w:r>
    </w:p>
    <w:p w:rsidR="006123B6" w:rsidRDefault="006123B6" w:rsidP="00F84D17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Sub Groups:</w:t>
      </w:r>
    </w:p>
    <w:p w:rsidR="006123B6" w:rsidRDefault="006123B6" w:rsidP="00F84D1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What is thinking?</w:t>
      </w:r>
    </w:p>
    <w:p w:rsidR="006123B6" w:rsidRDefault="006123B6" w:rsidP="00F84D1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Thinking in Childhood</w:t>
      </w:r>
    </w:p>
    <w:p w:rsidR="006123B6" w:rsidRDefault="006123B6" w:rsidP="00F84D1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Thinking in Adolescence</w:t>
      </w:r>
    </w:p>
    <w:p w:rsidR="006123B6" w:rsidRDefault="006123B6" w:rsidP="00F84D1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Thinking in Adulthood</w:t>
      </w:r>
    </w:p>
    <w:p w:rsidR="006123B6" w:rsidRDefault="006123B6" w:rsidP="00F84D17">
      <w:pPr>
        <w:rPr>
          <w:sz w:val="24"/>
          <w:szCs w:val="24"/>
        </w:rPr>
      </w:pPr>
      <w:r>
        <w:rPr>
          <w:sz w:val="24"/>
          <w:szCs w:val="24"/>
        </w:rPr>
        <w:t xml:space="preserve">Group: </w:t>
      </w:r>
      <w:proofErr w:type="spellStart"/>
      <w:r>
        <w:rPr>
          <w:sz w:val="24"/>
          <w:szCs w:val="24"/>
        </w:rPr>
        <w:t>Metacognition</w:t>
      </w:r>
      <w:proofErr w:type="spellEnd"/>
    </w:p>
    <w:p w:rsidR="006123B6" w:rsidRDefault="006123B6" w:rsidP="00F84D17">
      <w:pPr>
        <w:rPr>
          <w:sz w:val="24"/>
          <w:szCs w:val="24"/>
        </w:rPr>
      </w:pPr>
      <w:r>
        <w:rPr>
          <w:sz w:val="24"/>
          <w:szCs w:val="24"/>
        </w:rPr>
        <w:t>Group: Language Development</w:t>
      </w:r>
    </w:p>
    <w:p w:rsidR="006123B6" w:rsidRDefault="006123B6" w:rsidP="00F84D1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Sub Group: </w:t>
      </w:r>
    </w:p>
    <w:p w:rsidR="006123B6" w:rsidRDefault="006123B6" w:rsidP="00F84D1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Interactionist</w:t>
      </w:r>
      <w:proofErr w:type="spellEnd"/>
      <w:r>
        <w:rPr>
          <w:sz w:val="24"/>
          <w:szCs w:val="24"/>
        </w:rPr>
        <w:t xml:space="preserve"> View</w:t>
      </w:r>
    </w:p>
    <w:p w:rsidR="006123B6" w:rsidRDefault="006123B6" w:rsidP="00F84D1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Chomsky’s View</w:t>
      </w:r>
    </w:p>
    <w:p w:rsidR="006123B6" w:rsidRDefault="006123B6" w:rsidP="00F84D17">
      <w:pPr>
        <w:rPr>
          <w:sz w:val="24"/>
          <w:szCs w:val="24"/>
        </w:rPr>
      </w:pPr>
      <w:r>
        <w:rPr>
          <w:sz w:val="24"/>
          <w:szCs w:val="24"/>
        </w:rPr>
        <w:t>Group: Diseases/Problems of the Brain</w:t>
      </w:r>
    </w:p>
    <w:p w:rsidR="006123B6" w:rsidRDefault="006123B6" w:rsidP="00F84D17">
      <w:pPr>
        <w:rPr>
          <w:sz w:val="24"/>
          <w:szCs w:val="24"/>
        </w:rPr>
      </w:pPr>
      <w:r>
        <w:rPr>
          <w:sz w:val="24"/>
          <w:szCs w:val="24"/>
        </w:rPr>
        <w:tab/>
        <w:t>Sub Group:</w:t>
      </w:r>
    </w:p>
    <w:p w:rsidR="006123B6" w:rsidRDefault="006123B6" w:rsidP="00F84D1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Shaken Baby Syndrome</w:t>
      </w:r>
    </w:p>
    <w:p w:rsidR="006123B6" w:rsidRDefault="006123B6" w:rsidP="00F84D1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Alzheimer’s Disease</w:t>
      </w:r>
      <w:proofErr w:type="gramEnd"/>
    </w:p>
    <w:p w:rsidR="005A330D" w:rsidRDefault="005A330D" w:rsidP="00F84D1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Parkinson Disease</w:t>
      </w:r>
    </w:p>
    <w:p w:rsidR="005A330D" w:rsidRPr="00F84D17" w:rsidRDefault="005A330D" w:rsidP="00F84D1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Traumatic Brain Injuries</w:t>
      </w:r>
    </w:p>
    <w:sectPr w:rsidR="005A330D" w:rsidRPr="00F84D17" w:rsidSect="006928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55E8" w:rsidRDefault="005F55E8" w:rsidP="005F55E8">
      <w:pPr>
        <w:spacing w:after="0" w:line="240" w:lineRule="auto"/>
      </w:pPr>
      <w:r>
        <w:separator/>
      </w:r>
    </w:p>
  </w:endnote>
  <w:endnote w:type="continuationSeparator" w:id="0">
    <w:p w:rsidR="005F55E8" w:rsidRDefault="005F55E8" w:rsidP="005F5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55E8" w:rsidRDefault="005F55E8" w:rsidP="005F55E8">
      <w:pPr>
        <w:spacing w:after="0" w:line="240" w:lineRule="auto"/>
      </w:pPr>
      <w:r>
        <w:separator/>
      </w:r>
    </w:p>
  </w:footnote>
  <w:footnote w:type="continuationSeparator" w:id="0">
    <w:p w:rsidR="005F55E8" w:rsidRDefault="005F55E8" w:rsidP="005F55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4D17"/>
    <w:rsid w:val="001C4876"/>
    <w:rsid w:val="005A330D"/>
    <w:rsid w:val="005F55E8"/>
    <w:rsid w:val="006123B6"/>
    <w:rsid w:val="0069287C"/>
    <w:rsid w:val="008D61A1"/>
    <w:rsid w:val="00D727D7"/>
    <w:rsid w:val="00EC4C1E"/>
    <w:rsid w:val="00F84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8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F55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55E8"/>
  </w:style>
  <w:style w:type="paragraph" w:styleId="Footer">
    <w:name w:val="footer"/>
    <w:basedOn w:val="Normal"/>
    <w:link w:val="FooterChar"/>
    <w:uiPriority w:val="99"/>
    <w:semiHidden/>
    <w:unhideWhenUsed/>
    <w:rsid w:val="005F55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F55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0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lherring</cp:lastModifiedBy>
  <cp:revision>4</cp:revision>
  <dcterms:created xsi:type="dcterms:W3CDTF">2012-10-18T17:56:00Z</dcterms:created>
  <dcterms:modified xsi:type="dcterms:W3CDTF">2014-01-09T18:19:00Z</dcterms:modified>
</cp:coreProperties>
</file>