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81" w:rsidRDefault="008A0481" w:rsidP="008A0481">
      <w:pPr>
        <w:jc w:val="right"/>
      </w:pPr>
      <w:r>
        <w:t>Name_____________________</w:t>
      </w:r>
    </w:p>
    <w:p w:rsidR="008A0481" w:rsidRDefault="008A0481" w:rsidP="008A0481">
      <w:pPr>
        <w:jc w:val="right"/>
      </w:pPr>
      <w:r>
        <w:t>_____________________</w:t>
      </w:r>
    </w:p>
    <w:p w:rsidR="008A0481" w:rsidRPr="005F191B" w:rsidRDefault="008A0481" w:rsidP="008A0481">
      <w:pPr>
        <w:spacing w:after="0"/>
        <w:jc w:val="center"/>
        <w:rPr>
          <w:b/>
          <w:sz w:val="28"/>
          <w:szCs w:val="28"/>
        </w:rPr>
      </w:pPr>
      <w:r w:rsidRPr="005F191B">
        <w:rPr>
          <w:b/>
          <w:sz w:val="28"/>
          <w:szCs w:val="28"/>
        </w:rPr>
        <w:t>Human Development</w:t>
      </w:r>
    </w:p>
    <w:p w:rsidR="008A0481" w:rsidRPr="005F191B" w:rsidRDefault="008A0481" w:rsidP="008A0481">
      <w:pPr>
        <w:spacing w:after="0"/>
        <w:jc w:val="center"/>
        <w:rPr>
          <w:b/>
          <w:sz w:val="28"/>
          <w:szCs w:val="28"/>
        </w:rPr>
      </w:pPr>
      <w:r w:rsidRPr="005F191B">
        <w:rPr>
          <w:b/>
          <w:sz w:val="28"/>
          <w:szCs w:val="28"/>
        </w:rPr>
        <w:t xml:space="preserve">Unit 3 - Analyzing Social Development </w:t>
      </w:r>
      <w:proofErr w:type="gramStart"/>
      <w:r w:rsidRPr="005F191B">
        <w:rPr>
          <w:b/>
          <w:sz w:val="28"/>
          <w:szCs w:val="28"/>
        </w:rPr>
        <w:t>Throughout</w:t>
      </w:r>
      <w:proofErr w:type="gramEnd"/>
      <w:r w:rsidRPr="005F191B">
        <w:rPr>
          <w:b/>
          <w:sz w:val="28"/>
          <w:szCs w:val="28"/>
        </w:rPr>
        <w:t xml:space="preserve"> the Lifespan</w:t>
      </w:r>
    </w:p>
    <w:p w:rsidR="008A0481" w:rsidRDefault="008A0481" w:rsidP="002F561D">
      <w:pPr>
        <w:spacing w:after="0"/>
        <w:jc w:val="center"/>
        <w:rPr>
          <w:b/>
          <w:sz w:val="28"/>
          <w:szCs w:val="28"/>
        </w:rPr>
      </w:pPr>
      <w:r w:rsidRPr="005F191B">
        <w:rPr>
          <w:b/>
          <w:sz w:val="28"/>
          <w:szCs w:val="28"/>
        </w:rPr>
        <w:t xml:space="preserve">Instructional </w:t>
      </w:r>
      <w:r w:rsidR="000019B2">
        <w:rPr>
          <w:b/>
          <w:sz w:val="28"/>
          <w:szCs w:val="28"/>
        </w:rPr>
        <w:t>Strategy</w:t>
      </w:r>
      <w:r w:rsidRPr="005F191B">
        <w:rPr>
          <w:b/>
          <w:sz w:val="28"/>
          <w:szCs w:val="28"/>
        </w:rPr>
        <w:t xml:space="preserve"> 16 – Moral Development </w:t>
      </w:r>
      <w:proofErr w:type="gramStart"/>
      <w:r w:rsidRPr="005F191B">
        <w:rPr>
          <w:b/>
          <w:sz w:val="28"/>
          <w:szCs w:val="28"/>
        </w:rPr>
        <w:t>Throughout</w:t>
      </w:r>
      <w:proofErr w:type="gramEnd"/>
      <w:r w:rsidRPr="005F191B">
        <w:rPr>
          <w:b/>
          <w:sz w:val="28"/>
          <w:szCs w:val="28"/>
        </w:rPr>
        <w:t xml:space="preserve"> the Lifespan</w:t>
      </w:r>
      <w:r w:rsidR="00687AA3">
        <w:rPr>
          <w:b/>
          <w:sz w:val="28"/>
          <w:szCs w:val="28"/>
        </w:rPr>
        <w:t xml:space="preserve"> Teachers Guide</w:t>
      </w:r>
    </w:p>
    <w:p w:rsidR="00687AA3" w:rsidRPr="005F191B" w:rsidRDefault="00687AA3" w:rsidP="002F561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_____/ </w:t>
      </w:r>
      <w:r w:rsidR="00D745F5">
        <w:rPr>
          <w:b/>
          <w:sz w:val="28"/>
          <w:szCs w:val="28"/>
        </w:rPr>
        <w:t xml:space="preserve">21 </w:t>
      </w:r>
      <w:r>
        <w:rPr>
          <w:b/>
          <w:sz w:val="28"/>
          <w:szCs w:val="28"/>
        </w:rPr>
        <w:t>points possible</w:t>
      </w:r>
    </w:p>
    <w:p w:rsidR="008A0481" w:rsidRDefault="008A0481" w:rsidP="002F561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By the time people reach middle adulthood, many have experienced the different levels of moral development.  Complete the following table by </w:t>
      </w:r>
      <w:r w:rsidR="003557B7">
        <w:rPr>
          <w:sz w:val="24"/>
          <w:szCs w:val="24"/>
        </w:rPr>
        <w:t xml:space="preserve">researching and </w:t>
      </w:r>
      <w:r>
        <w:rPr>
          <w:sz w:val="24"/>
          <w:szCs w:val="24"/>
        </w:rPr>
        <w:t xml:space="preserve">describing Kohlberg’s three levels of moral development.  Then, read the scenario that follows and identify how a person in each stage of moral development might respond.  </w:t>
      </w:r>
      <w:bookmarkStart w:id="0" w:name="_GoBack"/>
      <w:bookmarkEnd w:id="0"/>
    </w:p>
    <w:p w:rsidR="00F7393D" w:rsidRDefault="00F7393D" w:rsidP="002F561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A0481" w:rsidTr="002F561D">
        <w:trPr>
          <w:trHeight w:val="350"/>
          <w:jc w:val="center"/>
        </w:trPr>
        <w:tc>
          <w:tcPr>
            <w:tcW w:w="3192" w:type="dxa"/>
            <w:shd w:val="clear" w:color="auto" w:fill="D9D9D9" w:themeFill="background1" w:themeFillShade="D9"/>
          </w:tcPr>
          <w:p w:rsidR="008A0481" w:rsidRPr="002F561D" w:rsidRDefault="002F561D" w:rsidP="002F561D">
            <w:pPr>
              <w:jc w:val="center"/>
              <w:rPr>
                <w:b/>
                <w:sz w:val="24"/>
                <w:szCs w:val="24"/>
              </w:rPr>
            </w:pPr>
            <w:r w:rsidRPr="002F561D">
              <w:rPr>
                <w:b/>
                <w:sz w:val="24"/>
                <w:szCs w:val="24"/>
              </w:rPr>
              <w:t>Level of Moral Development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8A0481" w:rsidRPr="002F561D" w:rsidRDefault="002F561D" w:rsidP="002F561D">
            <w:pPr>
              <w:jc w:val="center"/>
              <w:rPr>
                <w:b/>
                <w:sz w:val="24"/>
                <w:szCs w:val="24"/>
              </w:rPr>
            </w:pPr>
            <w:r w:rsidRPr="002F561D">
              <w:rPr>
                <w:b/>
                <w:sz w:val="24"/>
                <w:szCs w:val="24"/>
              </w:rPr>
              <w:t>Stage in the Lifespan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8A0481" w:rsidRPr="002F561D" w:rsidRDefault="002F561D" w:rsidP="002F561D">
            <w:pPr>
              <w:jc w:val="center"/>
              <w:rPr>
                <w:b/>
                <w:sz w:val="24"/>
                <w:szCs w:val="24"/>
              </w:rPr>
            </w:pPr>
            <w:r w:rsidRPr="002F561D">
              <w:rPr>
                <w:b/>
                <w:sz w:val="24"/>
                <w:szCs w:val="24"/>
              </w:rPr>
              <w:t>Description</w:t>
            </w:r>
          </w:p>
        </w:tc>
      </w:tr>
      <w:tr w:rsidR="008A0481" w:rsidTr="002F561D">
        <w:trPr>
          <w:trHeight w:val="1790"/>
          <w:jc w:val="center"/>
        </w:trPr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Preconventional</w:t>
            </w:r>
            <w:proofErr w:type="spellEnd"/>
            <w:r>
              <w:rPr>
                <w:sz w:val="24"/>
                <w:szCs w:val="24"/>
              </w:rPr>
              <w:t xml:space="preserve"> morality</w:t>
            </w:r>
          </w:p>
        </w:tc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Preschoolers, early years in middle childhood</w:t>
            </w:r>
          </w:p>
        </w:tc>
        <w:tc>
          <w:tcPr>
            <w:tcW w:w="3192" w:type="dxa"/>
          </w:tcPr>
          <w:p w:rsidR="008A0481" w:rsidRPr="000019B2" w:rsidRDefault="000019B2" w:rsidP="008A04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0019B2">
              <w:rPr>
                <w:b/>
                <w:sz w:val="24"/>
                <w:szCs w:val="24"/>
              </w:rPr>
              <w:t>The first level in Kohlberg’s theory of moral development in which people make decisions based on whether or not they will be punished or rewarded</w:t>
            </w:r>
            <w:r w:rsidR="00687AA3">
              <w:rPr>
                <w:b/>
                <w:sz w:val="24"/>
                <w:szCs w:val="24"/>
              </w:rPr>
              <w:t>, 5 points</w:t>
            </w:r>
            <w:r w:rsidRPr="000019B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)</w:t>
            </w:r>
            <w:r w:rsidRPr="000019B2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8A0481" w:rsidTr="002F561D">
        <w:trPr>
          <w:trHeight w:val="1700"/>
          <w:jc w:val="center"/>
        </w:trPr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Conventional morality</w:t>
            </w:r>
          </w:p>
        </w:tc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Latter years in middle childhood, adolescence</w:t>
            </w:r>
          </w:p>
        </w:tc>
        <w:tc>
          <w:tcPr>
            <w:tcW w:w="3192" w:type="dxa"/>
          </w:tcPr>
          <w:p w:rsidR="008A0481" w:rsidRPr="005633F1" w:rsidRDefault="005633F1" w:rsidP="008A04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(Second level in Kohlberg’s theory or moral development in which people’s moral decisions are motivated by laws and how they might be perceived</w:t>
            </w:r>
            <w:r w:rsidR="00687AA3">
              <w:rPr>
                <w:b/>
                <w:sz w:val="24"/>
                <w:szCs w:val="24"/>
              </w:rPr>
              <w:t xml:space="preserve">, </w:t>
            </w:r>
            <w:r w:rsidR="00687AA3">
              <w:rPr>
                <w:b/>
                <w:sz w:val="24"/>
                <w:szCs w:val="24"/>
              </w:rPr>
              <w:t>5 points</w:t>
            </w:r>
            <w:r>
              <w:rPr>
                <w:b/>
                <w:sz w:val="24"/>
                <w:szCs w:val="24"/>
              </w:rPr>
              <w:t>.)</w:t>
            </w:r>
          </w:p>
        </w:tc>
      </w:tr>
      <w:tr w:rsidR="008A0481" w:rsidTr="005633F1">
        <w:trPr>
          <w:trHeight w:val="1943"/>
          <w:jc w:val="center"/>
        </w:trPr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Postconventional</w:t>
            </w:r>
            <w:proofErr w:type="spellEnd"/>
            <w:r>
              <w:rPr>
                <w:sz w:val="24"/>
                <w:szCs w:val="24"/>
              </w:rPr>
              <w:t xml:space="preserve"> morality</w:t>
            </w:r>
          </w:p>
        </w:tc>
        <w:tc>
          <w:tcPr>
            <w:tcW w:w="3192" w:type="dxa"/>
          </w:tcPr>
          <w:p w:rsidR="008A0481" w:rsidRDefault="002F561D" w:rsidP="008A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Adulthood and later</w:t>
            </w:r>
          </w:p>
        </w:tc>
        <w:tc>
          <w:tcPr>
            <w:tcW w:w="3192" w:type="dxa"/>
          </w:tcPr>
          <w:p w:rsidR="008A0481" w:rsidRPr="005633F1" w:rsidRDefault="005633F1" w:rsidP="008A04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(Kohlberg’s final stage of moral development in which adults begin to care about </w:t>
            </w:r>
            <w:r w:rsidR="00F51441">
              <w:rPr>
                <w:b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he local community, environment, and society as a whole</w:t>
            </w:r>
            <w:r w:rsidR="00687AA3">
              <w:rPr>
                <w:b/>
                <w:sz w:val="24"/>
                <w:szCs w:val="24"/>
              </w:rPr>
              <w:t xml:space="preserve">, </w:t>
            </w:r>
            <w:r w:rsidR="00687AA3">
              <w:rPr>
                <w:b/>
                <w:sz w:val="24"/>
                <w:szCs w:val="24"/>
              </w:rPr>
              <w:t>5 points</w:t>
            </w:r>
            <w:r>
              <w:rPr>
                <w:b/>
                <w:sz w:val="24"/>
                <w:szCs w:val="24"/>
              </w:rPr>
              <w:t>.)</w:t>
            </w:r>
          </w:p>
        </w:tc>
      </w:tr>
    </w:tbl>
    <w:p w:rsidR="00EC6F48" w:rsidRPr="002F561D" w:rsidRDefault="008A0481" w:rsidP="00F7393D">
      <w:pPr>
        <w:spacing w:before="240" w:after="0" w:line="240" w:lineRule="auto"/>
        <w:rPr>
          <w:b/>
          <w:sz w:val="24"/>
          <w:szCs w:val="24"/>
        </w:rPr>
      </w:pPr>
      <w:r w:rsidRPr="002F561D">
        <w:rPr>
          <w:b/>
          <w:sz w:val="24"/>
          <w:szCs w:val="24"/>
        </w:rPr>
        <w:t>Scenario:</w:t>
      </w:r>
    </w:p>
    <w:p w:rsidR="008A0481" w:rsidRPr="00F51441" w:rsidRDefault="008A0481" w:rsidP="00F51441">
      <w:pPr>
        <w:spacing w:after="0" w:line="240" w:lineRule="auto"/>
        <w:rPr>
          <w:b/>
          <w:sz w:val="24"/>
          <w:szCs w:val="24"/>
        </w:rPr>
      </w:pPr>
      <w:r w:rsidRPr="002F561D">
        <w:rPr>
          <w:sz w:val="24"/>
          <w:szCs w:val="24"/>
        </w:rPr>
        <w:t>Samantha is at a clo</w:t>
      </w:r>
      <w:r w:rsidR="002F561D">
        <w:rPr>
          <w:sz w:val="24"/>
          <w:szCs w:val="24"/>
        </w:rPr>
        <w:t>thing store purchasing a few ne</w:t>
      </w:r>
      <w:r w:rsidRPr="002F561D">
        <w:rPr>
          <w:sz w:val="24"/>
          <w:szCs w:val="24"/>
        </w:rPr>
        <w:t>w</w:t>
      </w:r>
      <w:r w:rsidR="002F561D">
        <w:rPr>
          <w:sz w:val="24"/>
          <w:szCs w:val="24"/>
        </w:rPr>
        <w:t xml:space="preserve"> items for the fall season.  </w:t>
      </w:r>
      <w:r w:rsidRPr="002F561D">
        <w:rPr>
          <w:sz w:val="24"/>
          <w:szCs w:val="24"/>
        </w:rPr>
        <w:t xml:space="preserve">This particular clothing store is somewhat expensive, but </w:t>
      </w:r>
      <w:r w:rsidR="002F561D" w:rsidRPr="002F561D">
        <w:rPr>
          <w:sz w:val="24"/>
          <w:szCs w:val="24"/>
        </w:rPr>
        <w:t>Samantha</w:t>
      </w:r>
      <w:r w:rsidRPr="002F561D">
        <w:rPr>
          <w:sz w:val="24"/>
          <w:szCs w:val="24"/>
        </w:rPr>
        <w:t xml:space="preserve"> prefers these styl</w:t>
      </w:r>
      <w:r w:rsidR="002F561D">
        <w:rPr>
          <w:sz w:val="24"/>
          <w:szCs w:val="24"/>
        </w:rPr>
        <w:t>es an</w:t>
      </w:r>
      <w:r w:rsidRPr="002F561D">
        <w:rPr>
          <w:sz w:val="24"/>
          <w:szCs w:val="24"/>
        </w:rPr>
        <w:t>d</w:t>
      </w:r>
      <w:r w:rsidR="002F561D">
        <w:rPr>
          <w:sz w:val="24"/>
          <w:szCs w:val="24"/>
        </w:rPr>
        <w:t xml:space="preserve"> </w:t>
      </w:r>
      <w:r w:rsidRPr="002F561D">
        <w:rPr>
          <w:sz w:val="24"/>
          <w:szCs w:val="24"/>
        </w:rPr>
        <w:t xml:space="preserve">clothing brands.  She does not have much money, but has saved for weeks to make these purchases.  The cashier says the </w:t>
      </w:r>
      <w:r w:rsidR="000D254F">
        <w:rPr>
          <w:sz w:val="24"/>
          <w:szCs w:val="24"/>
        </w:rPr>
        <w:t xml:space="preserve">total is $85.00.  Samantha </w:t>
      </w:r>
      <w:r w:rsidR="00A57452">
        <w:rPr>
          <w:sz w:val="24"/>
          <w:szCs w:val="24"/>
        </w:rPr>
        <w:t>h</w:t>
      </w:r>
      <w:r w:rsidR="000D254F">
        <w:rPr>
          <w:sz w:val="24"/>
          <w:szCs w:val="24"/>
        </w:rPr>
        <w:t>and</w:t>
      </w:r>
      <w:r w:rsidRPr="002F561D">
        <w:rPr>
          <w:sz w:val="24"/>
          <w:szCs w:val="24"/>
        </w:rPr>
        <w:t>s</w:t>
      </w:r>
      <w:r w:rsidR="000D254F">
        <w:rPr>
          <w:sz w:val="24"/>
          <w:szCs w:val="24"/>
        </w:rPr>
        <w:t xml:space="preserve"> </w:t>
      </w:r>
      <w:r w:rsidRPr="002F561D">
        <w:rPr>
          <w:sz w:val="24"/>
          <w:szCs w:val="24"/>
        </w:rPr>
        <w:t>the cas</w:t>
      </w:r>
      <w:r w:rsidR="000D254F">
        <w:rPr>
          <w:sz w:val="24"/>
          <w:szCs w:val="24"/>
        </w:rPr>
        <w:t>h</w:t>
      </w:r>
      <w:r w:rsidRPr="002F561D">
        <w:rPr>
          <w:sz w:val="24"/>
          <w:szCs w:val="24"/>
        </w:rPr>
        <w:t>ier $100.00 to p</w:t>
      </w:r>
      <w:r w:rsidR="000D254F">
        <w:rPr>
          <w:sz w:val="24"/>
          <w:szCs w:val="24"/>
        </w:rPr>
        <w:t>a</w:t>
      </w:r>
      <w:r w:rsidRPr="002F561D">
        <w:rPr>
          <w:sz w:val="24"/>
          <w:szCs w:val="24"/>
        </w:rPr>
        <w:t xml:space="preserve">y the bill.  Instead of giving Samantha $15.00 in change, the cashier hands her $25.00.  How might a person in each stage of moral development respond </w:t>
      </w:r>
      <w:r w:rsidR="00BA41E5">
        <w:rPr>
          <w:sz w:val="24"/>
          <w:szCs w:val="24"/>
        </w:rPr>
        <w:t>to</w:t>
      </w:r>
      <w:r w:rsidRPr="002F561D">
        <w:rPr>
          <w:sz w:val="24"/>
          <w:szCs w:val="24"/>
        </w:rPr>
        <w:t xml:space="preserve"> this situation?</w:t>
      </w:r>
      <w:r w:rsidR="00F51441">
        <w:rPr>
          <w:sz w:val="24"/>
          <w:szCs w:val="24"/>
        </w:rPr>
        <w:t xml:space="preserve"> </w:t>
      </w:r>
      <w:r w:rsidR="00F51441">
        <w:rPr>
          <w:b/>
          <w:sz w:val="24"/>
          <w:szCs w:val="24"/>
        </w:rPr>
        <w:t>(Responses will vary.)</w:t>
      </w:r>
    </w:p>
    <w:p w:rsidR="002F561D" w:rsidRPr="002F561D" w:rsidRDefault="008A0481" w:rsidP="00D745F5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2F561D">
        <w:rPr>
          <w:sz w:val="24"/>
          <w:szCs w:val="24"/>
        </w:rPr>
        <w:t>Preconventional</w:t>
      </w:r>
      <w:proofErr w:type="spellEnd"/>
      <w:r w:rsidRPr="002F561D">
        <w:rPr>
          <w:sz w:val="24"/>
          <w:szCs w:val="24"/>
        </w:rPr>
        <w:t xml:space="preserve"> morality response: _____</w:t>
      </w:r>
      <w:r w:rsidR="00687AA3" w:rsidRPr="00D745F5">
        <w:rPr>
          <w:b/>
          <w:sz w:val="24"/>
          <w:szCs w:val="24"/>
        </w:rPr>
        <w:t>(</w:t>
      </w:r>
      <w:r w:rsidR="00D745F5">
        <w:rPr>
          <w:b/>
          <w:sz w:val="24"/>
          <w:szCs w:val="24"/>
        </w:rPr>
        <w:t xml:space="preserve">Subjective information expected, </w:t>
      </w:r>
      <w:r w:rsidR="00D745F5" w:rsidRPr="00D745F5">
        <w:rPr>
          <w:b/>
          <w:sz w:val="24"/>
          <w:szCs w:val="24"/>
        </w:rPr>
        <w:t>2</w:t>
      </w:r>
      <w:r w:rsidR="00687AA3" w:rsidRPr="00D745F5">
        <w:rPr>
          <w:b/>
          <w:sz w:val="24"/>
          <w:szCs w:val="24"/>
        </w:rPr>
        <w:t xml:space="preserve"> points</w:t>
      </w:r>
      <w:r w:rsidR="00D745F5">
        <w:rPr>
          <w:b/>
          <w:sz w:val="24"/>
          <w:szCs w:val="24"/>
        </w:rPr>
        <w:t>)</w:t>
      </w:r>
      <w:r w:rsidR="002F561D">
        <w:rPr>
          <w:sz w:val="24"/>
          <w:szCs w:val="24"/>
        </w:rPr>
        <w:t>__</w:t>
      </w:r>
      <w:r w:rsidRPr="002F561D">
        <w:rPr>
          <w:sz w:val="24"/>
          <w:szCs w:val="24"/>
        </w:rPr>
        <w:t>___</w:t>
      </w:r>
      <w:r w:rsidR="002F561D">
        <w:rPr>
          <w:sz w:val="24"/>
          <w:szCs w:val="24"/>
        </w:rPr>
        <w:t>_</w:t>
      </w:r>
      <w:r w:rsidRPr="002F561D">
        <w:rPr>
          <w:sz w:val="24"/>
          <w:szCs w:val="24"/>
        </w:rPr>
        <w:t>_</w:t>
      </w:r>
    </w:p>
    <w:p w:rsidR="008A0481" w:rsidRPr="002F561D" w:rsidRDefault="008A0481" w:rsidP="00D745F5">
      <w:pPr>
        <w:pStyle w:val="ListParagraph"/>
        <w:spacing w:after="0"/>
        <w:rPr>
          <w:sz w:val="24"/>
          <w:szCs w:val="24"/>
        </w:rPr>
      </w:pPr>
      <w:r w:rsidRPr="002F561D">
        <w:rPr>
          <w:sz w:val="24"/>
          <w:szCs w:val="24"/>
        </w:rPr>
        <w:t>_______________________</w:t>
      </w:r>
      <w:r w:rsidR="002F561D" w:rsidRPr="002F561D">
        <w:rPr>
          <w:sz w:val="24"/>
          <w:szCs w:val="24"/>
        </w:rPr>
        <w:t>____</w:t>
      </w:r>
      <w:r w:rsidRPr="002F561D">
        <w:rPr>
          <w:sz w:val="24"/>
          <w:szCs w:val="24"/>
        </w:rPr>
        <w:t>___________________________________</w:t>
      </w:r>
      <w:r w:rsidR="002F561D">
        <w:rPr>
          <w:sz w:val="24"/>
          <w:szCs w:val="24"/>
        </w:rPr>
        <w:t>_____</w:t>
      </w:r>
      <w:r w:rsidRPr="002F561D">
        <w:rPr>
          <w:sz w:val="24"/>
          <w:szCs w:val="24"/>
        </w:rPr>
        <w:t>______</w:t>
      </w:r>
      <w:r w:rsidR="002F561D">
        <w:rPr>
          <w:sz w:val="24"/>
          <w:szCs w:val="24"/>
        </w:rPr>
        <w:t>_</w:t>
      </w:r>
      <w:r w:rsidRPr="002F561D">
        <w:rPr>
          <w:sz w:val="24"/>
          <w:szCs w:val="24"/>
        </w:rPr>
        <w:t>____</w:t>
      </w:r>
    </w:p>
    <w:p w:rsidR="002F561D" w:rsidRPr="002F561D" w:rsidRDefault="002F561D" w:rsidP="00D745F5">
      <w:pPr>
        <w:pStyle w:val="ListParagraph"/>
        <w:numPr>
          <w:ilvl w:val="0"/>
          <w:numId w:val="1"/>
        </w:numPr>
        <w:spacing w:before="240" w:after="0"/>
        <w:rPr>
          <w:sz w:val="24"/>
          <w:szCs w:val="24"/>
        </w:rPr>
      </w:pPr>
      <w:r w:rsidRPr="002F561D">
        <w:rPr>
          <w:sz w:val="24"/>
          <w:szCs w:val="24"/>
        </w:rPr>
        <w:t>Conventional morality response: ______</w:t>
      </w:r>
      <w:r w:rsidR="00D745F5" w:rsidRPr="00D745F5">
        <w:rPr>
          <w:b/>
          <w:sz w:val="24"/>
          <w:szCs w:val="24"/>
        </w:rPr>
        <w:t xml:space="preserve"> </w:t>
      </w:r>
      <w:r w:rsidR="00D745F5">
        <w:rPr>
          <w:b/>
          <w:sz w:val="24"/>
          <w:szCs w:val="24"/>
        </w:rPr>
        <w:t>(</w:t>
      </w:r>
      <w:r w:rsidR="00D745F5">
        <w:rPr>
          <w:b/>
          <w:sz w:val="24"/>
          <w:szCs w:val="24"/>
        </w:rPr>
        <w:t xml:space="preserve">Subjective information expected, </w:t>
      </w:r>
      <w:r w:rsidR="00D745F5" w:rsidRPr="00D745F5">
        <w:rPr>
          <w:b/>
          <w:sz w:val="24"/>
          <w:szCs w:val="24"/>
        </w:rPr>
        <w:t>2 points</w:t>
      </w:r>
      <w:r w:rsidR="00D745F5">
        <w:rPr>
          <w:b/>
          <w:sz w:val="24"/>
          <w:szCs w:val="24"/>
        </w:rPr>
        <w:t>)</w:t>
      </w:r>
      <w:r w:rsidR="008A0481" w:rsidRPr="002F561D">
        <w:rPr>
          <w:sz w:val="24"/>
          <w:szCs w:val="24"/>
        </w:rPr>
        <w:t>____</w:t>
      </w:r>
      <w:r>
        <w:rPr>
          <w:sz w:val="24"/>
          <w:szCs w:val="24"/>
        </w:rPr>
        <w:t>_</w:t>
      </w:r>
      <w:r w:rsidR="008A0481" w:rsidRPr="002F561D">
        <w:rPr>
          <w:sz w:val="24"/>
          <w:szCs w:val="24"/>
        </w:rPr>
        <w:t>___</w:t>
      </w:r>
    </w:p>
    <w:p w:rsidR="002F561D" w:rsidRPr="002F561D" w:rsidRDefault="002F561D" w:rsidP="00D745F5">
      <w:pPr>
        <w:pStyle w:val="ListParagraph"/>
        <w:spacing w:after="0"/>
        <w:rPr>
          <w:sz w:val="24"/>
          <w:szCs w:val="24"/>
        </w:rPr>
      </w:pPr>
      <w:r w:rsidRPr="002F561D"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t>____</w:t>
      </w:r>
      <w:r w:rsidRPr="002F561D">
        <w:rPr>
          <w:sz w:val="24"/>
          <w:szCs w:val="24"/>
        </w:rPr>
        <w:t>_____</w:t>
      </w:r>
      <w:r>
        <w:rPr>
          <w:sz w:val="24"/>
          <w:szCs w:val="24"/>
        </w:rPr>
        <w:t>_</w:t>
      </w:r>
      <w:r w:rsidRPr="002F561D">
        <w:rPr>
          <w:sz w:val="24"/>
          <w:szCs w:val="24"/>
        </w:rPr>
        <w:t>_____________</w:t>
      </w:r>
      <w:r>
        <w:rPr>
          <w:sz w:val="24"/>
          <w:szCs w:val="24"/>
        </w:rPr>
        <w:t>_</w:t>
      </w:r>
      <w:r w:rsidRPr="002F561D">
        <w:rPr>
          <w:sz w:val="24"/>
          <w:szCs w:val="24"/>
        </w:rPr>
        <w:t>__</w:t>
      </w:r>
    </w:p>
    <w:p w:rsidR="002F561D" w:rsidRPr="002F561D" w:rsidRDefault="002F561D" w:rsidP="00D745F5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2F561D">
        <w:rPr>
          <w:sz w:val="24"/>
          <w:szCs w:val="24"/>
        </w:rPr>
        <w:t>Postconventional</w:t>
      </w:r>
      <w:proofErr w:type="spellEnd"/>
      <w:r w:rsidRPr="002F561D">
        <w:rPr>
          <w:sz w:val="24"/>
          <w:szCs w:val="24"/>
        </w:rPr>
        <w:t xml:space="preserve"> morality response: ____</w:t>
      </w:r>
      <w:r w:rsidR="00D745F5" w:rsidRPr="00D745F5">
        <w:rPr>
          <w:b/>
          <w:sz w:val="24"/>
          <w:szCs w:val="24"/>
        </w:rPr>
        <w:t xml:space="preserve"> </w:t>
      </w:r>
      <w:r w:rsidR="00D745F5">
        <w:rPr>
          <w:b/>
          <w:sz w:val="24"/>
          <w:szCs w:val="24"/>
        </w:rPr>
        <w:t>(</w:t>
      </w:r>
      <w:r w:rsidR="00D745F5">
        <w:rPr>
          <w:b/>
          <w:sz w:val="24"/>
          <w:szCs w:val="24"/>
        </w:rPr>
        <w:t xml:space="preserve">Subjective information expected, </w:t>
      </w:r>
      <w:r w:rsidR="00D745F5" w:rsidRPr="00D745F5">
        <w:rPr>
          <w:b/>
          <w:sz w:val="24"/>
          <w:szCs w:val="24"/>
        </w:rPr>
        <w:t>2 points</w:t>
      </w:r>
      <w:r w:rsidR="00D745F5">
        <w:rPr>
          <w:b/>
          <w:sz w:val="24"/>
          <w:szCs w:val="24"/>
        </w:rPr>
        <w:t>)</w:t>
      </w:r>
      <w:r w:rsidRPr="002F561D">
        <w:rPr>
          <w:sz w:val="24"/>
          <w:szCs w:val="24"/>
        </w:rPr>
        <w:t>_______</w:t>
      </w:r>
    </w:p>
    <w:p w:rsidR="002F561D" w:rsidRPr="002F561D" w:rsidRDefault="002F561D" w:rsidP="00D745F5">
      <w:pPr>
        <w:pStyle w:val="ListParagraph"/>
        <w:spacing w:after="0"/>
        <w:rPr>
          <w:sz w:val="24"/>
          <w:szCs w:val="24"/>
        </w:rPr>
      </w:pPr>
      <w:r w:rsidRPr="002F561D">
        <w:rPr>
          <w:sz w:val="24"/>
          <w:szCs w:val="24"/>
        </w:rPr>
        <w:t>______________________________________________________________________________</w:t>
      </w:r>
    </w:p>
    <w:sectPr w:rsidR="002F561D" w:rsidRPr="002F561D" w:rsidSect="002F56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F7E0B"/>
    <w:multiLevelType w:val="hybridMultilevel"/>
    <w:tmpl w:val="5600B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81"/>
    <w:rsid w:val="000019B2"/>
    <w:rsid w:val="000D254F"/>
    <w:rsid w:val="002F561D"/>
    <w:rsid w:val="003557B7"/>
    <w:rsid w:val="0039647D"/>
    <w:rsid w:val="005633F1"/>
    <w:rsid w:val="005F191B"/>
    <w:rsid w:val="00687AA3"/>
    <w:rsid w:val="00736115"/>
    <w:rsid w:val="008A0481"/>
    <w:rsid w:val="00A57452"/>
    <w:rsid w:val="00BA41E5"/>
    <w:rsid w:val="00D745F5"/>
    <w:rsid w:val="00EC6F48"/>
    <w:rsid w:val="00F51441"/>
    <w:rsid w:val="00F7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EEECBF-F060-4473-AF0B-E1A58196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0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10</cp:revision>
  <dcterms:created xsi:type="dcterms:W3CDTF">2013-12-02T19:34:00Z</dcterms:created>
  <dcterms:modified xsi:type="dcterms:W3CDTF">2013-12-03T19:28:00Z</dcterms:modified>
</cp:coreProperties>
</file>