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13FC5AAC" w:rsidR="006340C0" w:rsidRPr="00276FF9" w:rsidRDefault="006340C0" w:rsidP="006340C0">
            <w:pPr>
              <w:tabs>
                <w:tab w:val="left" w:pos="5040"/>
              </w:tabs>
            </w:pPr>
            <w:r w:rsidRPr="00276FF9">
              <w:t>Lesson:</w:t>
            </w:r>
            <w:r w:rsidR="00861D22">
              <w:t xml:space="preserve"> (3 of 3) System Design</w:t>
            </w:r>
            <w:r w:rsidRPr="00276FF9">
              <w:tab/>
              <w:t xml:space="preserve">Length: </w:t>
            </w:r>
            <w:r w:rsidR="00314A6A">
              <w:t>90 minutes</w:t>
            </w:r>
          </w:p>
          <w:p w14:paraId="1630179E" w14:textId="532F25D1" w:rsidR="006340C0" w:rsidRPr="00276FF9" w:rsidRDefault="006340C0" w:rsidP="006340C0">
            <w:pPr>
              <w:tabs>
                <w:tab w:val="left" w:pos="5040"/>
              </w:tabs>
            </w:pPr>
            <w:r w:rsidRPr="00276FF9">
              <w:t xml:space="preserve">Unit: </w:t>
            </w:r>
            <w:r w:rsidR="00861D22">
              <w:t>(1 of 3) System Basics</w:t>
            </w:r>
          </w:p>
          <w:p w14:paraId="4E06C22B" w14:textId="52CA98A5" w:rsidR="00601555" w:rsidRPr="00276FF9" w:rsidRDefault="006340C0" w:rsidP="007E56F1">
            <w:pPr>
              <w:rPr>
                <w:rFonts w:asciiTheme="majorHAnsi" w:hAnsiTheme="majorHAnsi"/>
              </w:rPr>
            </w:pPr>
            <w:r w:rsidRPr="00276FF9">
              <w:t>Course:</w:t>
            </w:r>
            <w:r w:rsidR="00B84152">
              <w:t xml:space="preserve"> </w:t>
            </w:r>
            <w:r w:rsidR="00861D22">
              <w:t>HVAC</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30BD9A0D" w:rsidR="006340C0" w:rsidRPr="00000E3D" w:rsidRDefault="00000E3D" w:rsidP="007E56F1">
            <w:pPr>
              <w:rPr>
                <w:color w:val="FF0000"/>
                <w:sz w:val="22"/>
                <w:szCs w:val="22"/>
              </w:rPr>
            </w:pPr>
            <w:r w:rsidRPr="00A05F60">
              <w:rPr>
                <w:color w:val="FF0000"/>
                <w:sz w:val="22"/>
                <w:szCs w:val="22"/>
              </w:rPr>
              <w:t>Prior to this class, students have taken</w:t>
            </w:r>
            <w:r>
              <w:rPr>
                <w:color w:val="FF0000"/>
                <w:sz w:val="22"/>
                <w:szCs w:val="22"/>
              </w:rPr>
              <w:t xml:space="preserve"> </w:t>
            </w:r>
            <w:r w:rsidR="00861D22">
              <w:rPr>
                <w:color w:val="FF0000"/>
                <w:sz w:val="22"/>
                <w:szCs w:val="22"/>
              </w:rPr>
              <w:t>cons</w:t>
            </w:r>
            <w:r w:rsidR="005A5090">
              <w:rPr>
                <w:color w:val="FF0000"/>
                <w:sz w:val="22"/>
                <w:szCs w:val="22"/>
              </w:rPr>
              <w:t>truction drawing and math classe</w:t>
            </w:r>
            <w:r w:rsidR="00861D22">
              <w:rPr>
                <w:color w:val="FF0000"/>
                <w:sz w:val="22"/>
                <w:szCs w:val="22"/>
              </w:rPr>
              <w:t xml:space="preserve">s as well as </w:t>
            </w:r>
            <w:r w:rsidR="005A5090">
              <w:rPr>
                <w:color w:val="FF0000"/>
                <w:sz w:val="22"/>
                <w:szCs w:val="22"/>
              </w:rPr>
              <w:t>lesson 3, “Services,” of unit 1, “Basic Theory and Practice,” of the Electrical course.</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74CBC4A1" w14:textId="48434182" w:rsidR="006340C0" w:rsidRDefault="005A5090" w:rsidP="001607D2">
            <w:pPr>
              <w:pStyle w:val="ListParagraph"/>
              <w:numPr>
                <w:ilvl w:val="0"/>
                <w:numId w:val="5"/>
              </w:numPr>
              <w:ind w:left="360"/>
              <w:rPr>
                <w:sz w:val="22"/>
                <w:szCs w:val="22"/>
              </w:rPr>
            </w:pPr>
            <w:r>
              <w:rPr>
                <w:sz w:val="22"/>
                <w:szCs w:val="22"/>
              </w:rPr>
              <w:t>How are heating and cooling systems designed to fit heating and cooling loads?</w:t>
            </w:r>
          </w:p>
          <w:p w14:paraId="668D9639" w14:textId="4CE605B2" w:rsidR="005A5090" w:rsidRPr="001607D2" w:rsidRDefault="00636D75" w:rsidP="001607D2">
            <w:pPr>
              <w:pStyle w:val="ListParagraph"/>
              <w:numPr>
                <w:ilvl w:val="0"/>
                <w:numId w:val="5"/>
              </w:numPr>
              <w:ind w:left="360"/>
              <w:rPr>
                <w:sz w:val="22"/>
                <w:szCs w:val="22"/>
              </w:rPr>
            </w:pPr>
            <w:r>
              <w:rPr>
                <w:sz w:val="22"/>
                <w:szCs w:val="22"/>
              </w:rPr>
              <w:t>How are</w:t>
            </w:r>
            <w:r w:rsidR="005A5090">
              <w:rPr>
                <w:sz w:val="22"/>
                <w:szCs w:val="22"/>
              </w:rPr>
              <w:t xml:space="preserve"> manufacturers’ product data used to select heating and cooling equipment?</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5A5090">
        <w:tc>
          <w:tcPr>
            <w:tcW w:w="4428" w:type="dxa"/>
          </w:tcPr>
          <w:p w14:paraId="7C8D7EF6" w14:textId="5B4C946F" w:rsidR="006340C0" w:rsidRDefault="00000E3D">
            <w:pPr>
              <w:rPr>
                <w:sz w:val="22"/>
                <w:szCs w:val="22"/>
              </w:rPr>
            </w:pPr>
            <w:r>
              <w:rPr>
                <w:sz w:val="22"/>
                <w:szCs w:val="22"/>
              </w:rPr>
              <w:t>After completing this lesson, students will be able to:</w:t>
            </w:r>
          </w:p>
          <w:p w14:paraId="6DEB0B96" w14:textId="77777777" w:rsidR="00000E3D" w:rsidRDefault="005A5090" w:rsidP="00000E3D">
            <w:pPr>
              <w:pStyle w:val="ListParagraph"/>
              <w:numPr>
                <w:ilvl w:val="0"/>
                <w:numId w:val="3"/>
              </w:numPr>
              <w:ind w:left="360"/>
              <w:rPr>
                <w:sz w:val="22"/>
                <w:szCs w:val="22"/>
              </w:rPr>
            </w:pPr>
            <w:r>
              <w:rPr>
                <w:sz w:val="22"/>
                <w:szCs w:val="22"/>
              </w:rPr>
              <w:t>Complete heating and cooling load calculations for a sample residence.</w:t>
            </w:r>
          </w:p>
          <w:p w14:paraId="16B69A2E" w14:textId="6D286FA7" w:rsidR="005A5090" w:rsidRPr="00000E3D" w:rsidRDefault="005A5090" w:rsidP="00000E3D">
            <w:pPr>
              <w:pStyle w:val="ListParagraph"/>
              <w:numPr>
                <w:ilvl w:val="0"/>
                <w:numId w:val="3"/>
              </w:numPr>
              <w:ind w:left="360"/>
              <w:rPr>
                <w:sz w:val="22"/>
                <w:szCs w:val="22"/>
              </w:rPr>
            </w:pPr>
            <w:r>
              <w:rPr>
                <w:sz w:val="22"/>
                <w:szCs w:val="22"/>
              </w:rPr>
              <w:t>Use product data from manufacturers to select heating and cooling equipment.</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435044BE" w14:textId="77777777" w:rsidR="006340C0" w:rsidRDefault="005A5090" w:rsidP="00000E3D">
            <w:pPr>
              <w:pStyle w:val="ListParagraph"/>
              <w:numPr>
                <w:ilvl w:val="0"/>
                <w:numId w:val="4"/>
              </w:numPr>
              <w:ind w:left="342"/>
              <w:rPr>
                <w:sz w:val="22"/>
                <w:szCs w:val="22"/>
              </w:rPr>
            </w:pPr>
            <w:r>
              <w:rPr>
                <w:sz w:val="22"/>
                <w:szCs w:val="22"/>
              </w:rPr>
              <w:t>Load calculator tool — Instructor observation</w:t>
            </w:r>
          </w:p>
          <w:p w14:paraId="76459F77" w14:textId="7117FAAA" w:rsidR="005A5090" w:rsidRPr="00000E3D" w:rsidRDefault="005A5090" w:rsidP="00000E3D">
            <w:pPr>
              <w:pStyle w:val="ListParagraph"/>
              <w:numPr>
                <w:ilvl w:val="0"/>
                <w:numId w:val="4"/>
              </w:numPr>
              <w:ind w:left="342"/>
              <w:rPr>
                <w:sz w:val="22"/>
                <w:szCs w:val="22"/>
              </w:rPr>
            </w:pPr>
            <w:r>
              <w:rPr>
                <w:sz w:val="22"/>
                <w:szCs w:val="22"/>
              </w:rPr>
              <w:t>Equipment list and rationale—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4A49D2F9" w14:textId="79F83EEF" w:rsidR="006340C0" w:rsidRDefault="004E0E5C">
            <w:pPr>
              <w:rPr>
                <w:sz w:val="22"/>
                <w:szCs w:val="22"/>
              </w:rPr>
            </w:pPr>
            <w:r>
              <w:rPr>
                <w:b/>
                <w:sz w:val="22"/>
                <w:szCs w:val="22"/>
              </w:rPr>
              <w:t xml:space="preserve">Show and Tell </w:t>
            </w:r>
            <w:r>
              <w:rPr>
                <w:sz w:val="22"/>
                <w:szCs w:val="22"/>
              </w:rPr>
              <w:t>(30 minutes)</w:t>
            </w:r>
          </w:p>
          <w:p w14:paraId="230C8EC3" w14:textId="77777777" w:rsidR="004E0E5C" w:rsidRDefault="004E0E5C">
            <w:pPr>
              <w:rPr>
                <w:sz w:val="22"/>
                <w:szCs w:val="22"/>
              </w:rPr>
            </w:pPr>
            <w:r>
              <w:rPr>
                <w:sz w:val="22"/>
                <w:szCs w:val="22"/>
              </w:rPr>
              <w:t>Instructor provides background information about HVAC system design processes, including heating and cooling loads, electrical loads, factors affecting heat gains and losses, how to read construction drawings to find HVAC information, and how to find manufacturers’ product data for heating and cooling equipment. Students ask questions and contribute responses.</w:t>
            </w:r>
          </w:p>
          <w:p w14:paraId="72AD79D0" w14:textId="77777777" w:rsidR="004E0E5C" w:rsidRDefault="004E0E5C">
            <w:pPr>
              <w:rPr>
                <w:sz w:val="22"/>
                <w:szCs w:val="22"/>
              </w:rPr>
            </w:pPr>
          </w:p>
          <w:p w14:paraId="0D8D2200" w14:textId="525D2562" w:rsidR="004E0E5C" w:rsidRDefault="00394864">
            <w:pPr>
              <w:rPr>
                <w:sz w:val="22"/>
                <w:szCs w:val="22"/>
              </w:rPr>
            </w:pPr>
            <w:r>
              <w:rPr>
                <w:b/>
                <w:sz w:val="22"/>
                <w:szCs w:val="22"/>
              </w:rPr>
              <w:t>Load Calculations…</w:t>
            </w:r>
            <w:r w:rsidR="004E0E5C">
              <w:rPr>
                <w:b/>
                <w:sz w:val="22"/>
                <w:szCs w:val="22"/>
              </w:rPr>
              <w:t xml:space="preserve"> </w:t>
            </w:r>
            <w:r w:rsidR="004E0E5C">
              <w:rPr>
                <w:sz w:val="22"/>
                <w:szCs w:val="22"/>
              </w:rPr>
              <w:t>(30 minutes)</w:t>
            </w:r>
          </w:p>
          <w:p w14:paraId="09C2C9EB" w14:textId="77777777" w:rsidR="004E0E5C" w:rsidRDefault="00394864">
            <w:pPr>
              <w:rPr>
                <w:sz w:val="22"/>
                <w:szCs w:val="22"/>
              </w:rPr>
            </w:pPr>
            <w:r>
              <w:rPr>
                <w:sz w:val="22"/>
                <w:szCs w:val="22"/>
              </w:rPr>
              <w:t>Using the construction drawings and online tool listed in the Materials section, Instructor walks students through finding information on the drawings and using the tool to determine heating and cooling loads for the sample residences.</w:t>
            </w:r>
          </w:p>
          <w:p w14:paraId="08ABBDBD" w14:textId="77777777" w:rsidR="00394864" w:rsidRDefault="00394864">
            <w:pPr>
              <w:rPr>
                <w:sz w:val="22"/>
                <w:szCs w:val="22"/>
              </w:rPr>
            </w:pPr>
          </w:p>
          <w:p w14:paraId="04F9B097" w14:textId="77777777" w:rsidR="00394864" w:rsidRDefault="00394864">
            <w:pPr>
              <w:rPr>
                <w:sz w:val="22"/>
                <w:szCs w:val="22"/>
              </w:rPr>
            </w:pPr>
            <w:r>
              <w:rPr>
                <w:b/>
                <w:sz w:val="22"/>
                <w:szCs w:val="22"/>
              </w:rPr>
              <w:t xml:space="preserve">...and Product Specifications </w:t>
            </w:r>
            <w:r>
              <w:rPr>
                <w:sz w:val="22"/>
                <w:szCs w:val="22"/>
              </w:rPr>
              <w:t>(30 minutes)</w:t>
            </w:r>
          </w:p>
          <w:p w14:paraId="3EAF3076" w14:textId="456B54E5" w:rsidR="00394864" w:rsidRPr="00394864" w:rsidRDefault="00394864">
            <w:pPr>
              <w:rPr>
                <w:sz w:val="22"/>
                <w:szCs w:val="22"/>
              </w:rPr>
            </w:pPr>
            <w:r>
              <w:rPr>
                <w:sz w:val="22"/>
                <w:szCs w:val="22"/>
              </w:rPr>
              <w:t xml:space="preserve">Using the heating and cooling loads </w:t>
            </w:r>
            <w:r w:rsidR="00D20E07">
              <w:rPr>
                <w:sz w:val="22"/>
                <w:szCs w:val="22"/>
              </w:rPr>
              <w:t>determined from the load calculator as well as product specification guides (such as, but not limited to, those listed in the Materials section), students choose heating and cooling equipment for their sample residences. For each piece of equipment, students write their reasons for choosing it, including any relevant calculations.</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7A5E00BC" w14:textId="6E1C78C7" w:rsidR="006340C0" w:rsidRDefault="004E0E5C">
            <w:pPr>
              <w:rPr>
                <w:sz w:val="22"/>
                <w:szCs w:val="22"/>
              </w:rPr>
            </w:pPr>
            <w:r>
              <w:rPr>
                <w:sz w:val="22"/>
                <w:szCs w:val="22"/>
              </w:rPr>
              <w:t>For students:</w:t>
            </w:r>
          </w:p>
          <w:p w14:paraId="193E43EB" w14:textId="51418A2A" w:rsidR="004E0E5C" w:rsidRDefault="004E0E5C" w:rsidP="004E0E5C">
            <w:pPr>
              <w:pStyle w:val="ListParagraph"/>
              <w:numPr>
                <w:ilvl w:val="0"/>
                <w:numId w:val="6"/>
              </w:numPr>
              <w:rPr>
                <w:sz w:val="22"/>
                <w:szCs w:val="22"/>
              </w:rPr>
            </w:pPr>
            <w:r>
              <w:rPr>
                <w:sz w:val="22"/>
                <w:szCs w:val="22"/>
              </w:rPr>
              <w:t>Sample construction drawings of a simple residence that include HVAC information</w:t>
            </w:r>
          </w:p>
          <w:p w14:paraId="5B42F104" w14:textId="77777777" w:rsidR="004E0E5C" w:rsidRDefault="004E0E5C" w:rsidP="004E0E5C">
            <w:pPr>
              <w:pStyle w:val="ListParagraph"/>
              <w:numPr>
                <w:ilvl w:val="0"/>
                <w:numId w:val="6"/>
              </w:numPr>
              <w:rPr>
                <w:sz w:val="22"/>
                <w:szCs w:val="22"/>
              </w:rPr>
            </w:pPr>
            <w:bookmarkStart w:id="0" w:name="_GoBack"/>
            <w:r w:rsidRPr="004E0E5C">
              <w:rPr>
                <w:sz w:val="22"/>
                <w:szCs w:val="22"/>
              </w:rPr>
              <w:t>http://www.loadcalc.net/</w:t>
            </w:r>
            <w:r>
              <w:rPr>
                <w:sz w:val="22"/>
                <w:szCs w:val="22"/>
              </w:rPr>
              <w:br/>
              <w:t>(Online tool for calculating residential heating and cooling loads)</w:t>
            </w:r>
          </w:p>
          <w:p w14:paraId="4A7D8096" w14:textId="77777777" w:rsidR="004E0E5C" w:rsidRDefault="004E0E5C" w:rsidP="004E0E5C">
            <w:pPr>
              <w:pStyle w:val="ListParagraph"/>
              <w:numPr>
                <w:ilvl w:val="0"/>
                <w:numId w:val="6"/>
              </w:numPr>
              <w:rPr>
                <w:sz w:val="22"/>
                <w:szCs w:val="22"/>
              </w:rPr>
            </w:pPr>
            <w:r w:rsidRPr="004E0E5C">
              <w:rPr>
                <w:sz w:val="22"/>
                <w:szCs w:val="22"/>
              </w:rPr>
              <w:t>http://www.reedconstructiondata.com/smartbuildingindex/central-heating-</w:t>
            </w:r>
            <w:r w:rsidRPr="004E0E5C">
              <w:rPr>
                <w:sz w:val="22"/>
                <w:szCs w:val="22"/>
              </w:rPr>
              <w:lastRenderedPageBreak/>
              <w:t>equipment/manufacturers/</w:t>
            </w:r>
            <w:r>
              <w:rPr>
                <w:sz w:val="22"/>
                <w:szCs w:val="22"/>
              </w:rPr>
              <w:br/>
              <w:t>(Database for heating equipment specifications)</w:t>
            </w:r>
          </w:p>
          <w:p w14:paraId="2A2E481F" w14:textId="3829955B" w:rsidR="004E0E5C" w:rsidRDefault="004E0E5C" w:rsidP="004E0E5C">
            <w:pPr>
              <w:pStyle w:val="ListParagraph"/>
              <w:numPr>
                <w:ilvl w:val="0"/>
                <w:numId w:val="6"/>
              </w:numPr>
              <w:rPr>
                <w:sz w:val="22"/>
                <w:szCs w:val="22"/>
              </w:rPr>
            </w:pPr>
            <w:r w:rsidRPr="004E0E5C">
              <w:rPr>
                <w:sz w:val="22"/>
                <w:szCs w:val="22"/>
              </w:rPr>
              <w:t>http://www.ajaxboiler.com/wp-content/uploads/downloads/2011/09/Ajax-Catalog-2011-FINAL.pdf</w:t>
            </w:r>
            <w:r>
              <w:rPr>
                <w:sz w:val="22"/>
                <w:szCs w:val="22"/>
              </w:rPr>
              <w:br/>
              <w:t>(Sample product specification guide for heating equipment)</w:t>
            </w:r>
          </w:p>
          <w:p w14:paraId="1BB935BC" w14:textId="1957E851" w:rsidR="004E0E5C" w:rsidRDefault="004E0E5C" w:rsidP="004E0E5C">
            <w:pPr>
              <w:pStyle w:val="ListParagraph"/>
              <w:numPr>
                <w:ilvl w:val="0"/>
                <w:numId w:val="6"/>
              </w:numPr>
              <w:rPr>
                <w:sz w:val="22"/>
                <w:szCs w:val="22"/>
              </w:rPr>
            </w:pPr>
            <w:r w:rsidRPr="004E0E5C">
              <w:rPr>
                <w:sz w:val="22"/>
                <w:szCs w:val="22"/>
              </w:rPr>
              <w:t>http://www.ahridirectory.org/ahridirectory/pages/home.aspx</w:t>
            </w:r>
            <w:r>
              <w:rPr>
                <w:sz w:val="22"/>
                <w:szCs w:val="22"/>
              </w:rPr>
              <w:br/>
              <w:t>(Database for cooling equipment specifications)</w:t>
            </w:r>
          </w:p>
          <w:p w14:paraId="1A1DA459" w14:textId="77777777" w:rsidR="004E0E5C" w:rsidRDefault="004E0E5C" w:rsidP="004E0E5C">
            <w:pPr>
              <w:pStyle w:val="ListParagraph"/>
              <w:numPr>
                <w:ilvl w:val="0"/>
                <w:numId w:val="6"/>
              </w:numPr>
              <w:rPr>
                <w:sz w:val="22"/>
                <w:szCs w:val="22"/>
              </w:rPr>
            </w:pPr>
            <w:r w:rsidRPr="004E0E5C">
              <w:rPr>
                <w:sz w:val="22"/>
                <w:szCs w:val="22"/>
              </w:rPr>
              <w:t>http://www.ahridirectory.org/ahridirectory/pages/ac/defaultSearch.aspx</w:t>
            </w:r>
            <w:bookmarkEnd w:id="0"/>
            <w:r>
              <w:rPr>
                <w:sz w:val="22"/>
                <w:szCs w:val="22"/>
              </w:rPr>
              <w:br/>
              <w:t>(Sample search for specification guides for cooling equipment)</w:t>
            </w:r>
          </w:p>
          <w:p w14:paraId="3F0761C3" w14:textId="77777777" w:rsidR="004E0E5C" w:rsidRDefault="004E0E5C" w:rsidP="004E0E5C">
            <w:pPr>
              <w:rPr>
                <w:sz w:val="22"/>
                <w:szCs w:val="22"/>
              </w:rPr>
            </w:pPr>
          </w:p>
          <w:p w14:paraId="5A5E48D2" w14:textId="77777777" w:rsidR="004E0E5C" w:rsidRDefault="004E0E5C" w:rsidP="004E0E5C">
            <w:pPr>
              <w:rPr>
                <w:sz w:val="22"/>
                <w:szCs w:val="22"/>
              </w:rPr>
            </w:pPr>
            <w:r>
              <w:rPr>
                <w:sz w:val="22"/>
                <w:szCs w:val="22"/>
              </w:rPr>
              <w:t>For Instructor:</w:t>
            </w:r>
          </w:p>
          <w:p w14:paraId="54479B81" w14:textId="26D663E3" w:rsidR="004E0E5C" w:rsidRPr="004E0E5C" w:rsidRDefault="00394864" w:rsidP="004E0E5C">
            <w:pPr>
              <w:pStyle w:val="ListParagraph"/>
              <w:numPr>
                <w:ilvl w:val="0"/>
                <w:numId w:val="7"/>
              </w:numPr>
              <w:rPr>
                <w:sz w:val="22"/>
                <w:szCs w:val="22"/>
              </w:rPr>
            </w:pPr>
            <w:r>
              <w:rPr>
                <w:sz w:val="22"/>
                <w:szCs w:val="22"/>
              </w:rPr>
              <w:t>[EQUIPMENT RATIONALE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636D75" w:rsidRDefault="00636D75" w:rsidP="00601555">
      <w:r>
        <w:separator/>
      </w:r>
    </w:p>
  </w:endnote>
  <w:endnote w:type="continuationSeparator" w:id="0">
    <w:p w14:paraId="76DB525F" w14:textId="77777777" w:rsidR="00636D75" w:rsidRDefault="00636D75"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36D75" w:rsidRDefault="00636D75">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36D75" w:rsidRPr="00601555" w:rsidRDefault="00636D75">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065AFA">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065AFA">
      <w:rPr>
        <w:rFonts w:asciiTheme="majorHAnsi" w:hAnsiTheme="majorHAnsi"/>
        <w:noProof/>
        <w:sz w:val="20"/>
        <w:szCs w:val="20"/>
      </w:rPr>
      <w:t>2</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636D75" w:rsidRDefault="00636D75" w:rsidP="00601555">
      <w:r>
        <w:separator/>
      </w:r>
    </w:p>
  </w:footnote>
  <w:footnote w:type="continuationSeparator" w:id="0">
    <w:p w14:paraId="2FB767BE" w14:textId="77777777" w:rsidR="00636D75" w:rsidRDefault="00636D75"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36D75" w:rsidRDefault="00636D75">
    <w:pPr>
      <w:pStyle w:val="Header"/>
    </w:pPr>
    <w:sdt>
      <w:sdtPr>
        <w:id w:val="171999623"/>
        <w:placeholder>
          <w:docPart w:val="D9924160B00C0F4181456BF51626CA33"/>
        </w:placeholder>
        <w:temporary/>
        <w:showingPlcHdr/>
      </w:sdtPr>
      <w:sdtContent>
        <w:r>
          <w:t>[Type text]</w:t>
        </w:r>
      </w:sdtContent>
    </w:sdt>
    <w:r>
      <w:ptab w:relativeTo="margin" w:alignment="center" w:leader="none"/>
    </w:r>
    <w:sdt>
      <w:sdtPr>
        <w:id w:val="171999624"/>
        <w:placeholder>
          <w:docPart w:val="D52DD43C3D00FC438179BA6B3F060ED3"/>
        </w:placeholder>
        <w:temporary/>
        <w:showingPlcHdr/>
      </w:sdtPr>
      <w:sdtContent>
        <w:r>
          <w:t>[Type text]</w:t>
        </w:r>
      </w:sdtContent>
    </w:sdt>
    <w:r>
      <w:ptab w:relativeTo="margin" w:alignment="right" w:leader="none"/>
    </w:r>
    <w:sdt>
      <w:sdtPr>
        <w:id w:val="171999625"/>
        <w:placeholder>
          <w:docPart w:val="8F0727AB8D631841970ADCCC65B92671"/>
        </w:placeholder>
        <w:temporary/>
        <w:showingPlcHdr/>
      </w:sdtPr>
      <w:sdtContent>
        <w:r>
          <w:t>[Type text]</w:t>
        </w:r>
      </w:sdtContent>
    </w:sdt>
  </w:p>
  <w:p w14:paraId="3D0CF905" w14:textId="77777777" w:rsidR="00636D75" w:rsidRDefault="00636D7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36D75" w:rsidRPr="00601555" w:rsidRDefault="00636D75"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2B2DB819" w:rsidR="00636D75" w:rsidRPr="00601555" w:rsidRDefault="00636D75">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HVAC</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System Basics </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System Design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3576A"/>
    <w:multiLevelType w:val="hybridMultilevel"/>
    <w:tmpl w:val="A7F29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515305"/>
    <w:multiLevelType w:val="hybridMultilevel"/>
    <w:tmpl w:val="6BF4E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65AFA"/>
    <w:rsid w:val="000F458D"/>
    <w:rsid w:val="001607D2"/>
    <w:rsid w:val="0026145C"/>
    <w:rsid w:val="00276C45"/>
    <w:rsid w:val="00276FF9"/>
    <w:rsid w:val="00314A6A"/>
    <w:rsid w:val="00394864"/>
    <w:rsid w:val="003A099F"/>
    <w:rsid w:val="004E0E5C"/>
    <w:rsid w:val="005A5090"/>
    <w:rsid w:val="00601555"/>
    <w:rsid w:val="006340C0"/>
    <w:rsid w:val="00636D75"/>
    <w:rsid w:val="006B5691"/>
    <w:rsid w:val="007E56F1"/>
    <w:rsid w:val="00861D22"/>
    <w:rsid w:val="00B84152"/>
    <w:rsid w:val="00D20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4E0E5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4E0E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 w:val="00F732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FB7B0-ADC0-984A-8F5B-D61710C00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401</Words>
  <Characters>2287</Characters>
  <Application>Microsoft Macintosh Word</Application>
  <DocSecurity>0</DocSecurity>
  <Lines>19</Lines>
  <Paragraphs>5</Paragraphs>
  <ScaleCrop>false</ScaleCrop>
  <Company>Whitman Enterprises, LLC (d/b/a In Credible English</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5</cp:revision>
  <dcterms:created xsi:type="dcterms:W3CDTF">2013-06-11T14:41:00Z</dcterms:created>
  <dcterms:modified xsi:type="dcterms:W3CDTF">2013-06-11T15:54:00Z</dcterms:modified>
</cp:coreProperties>
</file>