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237053" w:rsidRDefault="00237053" w:rsidP="00237053">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237053" w:rsidRDefault="00237053" w:rsidP="00237053">
            <w:pPr>
              <w:autoSpaceDE w:val="0"/>
              <w:autoSpaceDN w:val="0"/>
              <w:adjustRightInd w:val="0"/>
              <w:spacing w:after="0" w:line="240" w:lineRule="auto"/>
              <w:rPr>
                <w:rFonts w:cs="Tahoma"/>
                <w:b/>
              </w:rPr>
            </w:pPr>
          </w:p>
          <w:p w:rsidR="00237053" w:rsidRPr="00C44E14" w:rsidRDefault="00237053" w:rsidP="00237053">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755"/>
        <w:gridCol w:w="630"/>
        <w:gridCol w:w="1620"/>
        <w:gridCol w:w="1544"/>
        <w:gridCol w:w="814"/>
      </w:tblGrid>
      <w:tr w:rsidR="00DD40DF" w:rsidRPr="00DD40DF" w:rsidTr="00237053">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457D42" w:rsidRDefault="00237053" w:rsidP="00C44E14">
            <w:pPr>
              <w:spacing w:line="240" w:lineRule="auto"/>
            </w:pPr>
            <w:r>
              <w:rPr>
                <w:rFonts w:cs="Calibri"/>
                <w:b/>
              </w:rPr>
              <w:t>Students will learn about the role of economics in the United States.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4 </w:t>
            </w:r>
            <w:r w:rsidR="00237053">
              <w:rPr>
                <w:b/>
              </w:rPr>
              <w:t>Class Periods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237053">
        <w:tc>
          <w:tcPr>
            <w:tcW w:w="13176" w:type="dxa"/>
            <w:gridSpan w:val="9"/>
          </w:tcPr>
          <w:p w:rsidR="00DD40DF" w:rsidRPr="00C44E14" w:rsidRDefault="00DD40DF" w:rsidP="00C44E14">
            <w:pPr>
              <w:spacing w:line="240" w:lineRule="auto"/>
              <w:rPr>
                <w:b/>
              </w:rPr>
            </w:pPr>
            <w:r w:rsidRPr="00C44E14">
              <w:rPr>
                <w:b/>
              </w:rPr>
              <w:t>ESSENTIAL QUESTIONS:</w:t>
            </w:r>
          </w:p>
          <w:p w:rsidR="00353AA8" w:rsidRPr="00237053" w:rsidRDefault="00237053" w:rsidP="00237053">
            <w:pPr>
              <w:pStyle w:val="ListParagraph"/>
              <w:numPr>
                <w:ilvl w:val="0"/>
                <w:numId w:val="18"/>
              </w:numPr>
              <w:spacing w:after="0" w:line="240" w:lineRule="auto"/>
              <w:rPr>
                <w:rFonts w:ascii="Cambria" w:hAnsi="Cambria" w:cs="Cambria"/>
              </w:rPr>
            </w:pPr>
            <w:r w:rsidRPr="00237053">
              <w:rPr>
                <w:rFonts w:ascii="Cambria" w:hAnsi="Cambria" w:cs="Cambria"/>
              </w:rPr>
              <w:t>What makes an economic powerhouse?</w:t>
            </w:r>
          </w:p>
          <w:p w:rsidR="00237053" w:rsidRPr="00237053" w:rsidRDefault="00237053" w:rsidP="00237053">
            <w:pPr>
              <w:pStyle w:val="ListParagraph"/>
              <w:numPr>
                <w:ilvl w:val="0"/>
                <w:numId w:val="18"/>
              </w:numPr>
              <w:spacing w:after="0" w:line="240" w:lineRule="auto"/>
              <w:rPr>
                <w:b/>
              </w:rPr>
            </w:pPr>
            <w:r>
              <w:rPr>
                <w:rFonts w:ascii="Cambria" w:hAnsi="Cambria" w:cs="Cambria"/>
              </w:rPr>
              <w:t xml:space="preserve">How and why </w:t>
            </w:r>
            <w:proofErr w:type="gramStart"/>
            <w:r w:rsidRPr="00952891">
              <w:rPr>
                <w:rFonts w:ascii="Cambria" w:hAnsi="Cambria" w:cs="Cambria"/>
              </w:rPr>
              <w:t>is the USA</w:t>
            </w:r>
            <w:proofErr w:type="gramEnd"/>
            <w:r w:rsidRPr="00952891">
              <w:rPr>
                <w:rFonts w:ascii="Cambria" w:hAnsi="Cambria" w:cs="Cambria"/>
              </w:rPr>
              <w:t xml:space="preserve"> considered an economic powerhouse?</w:t>
            </w:r>
          </w:p>
          <w:p w:rsidR="00DD40DF" w:rsidRPr="00C44E14" w:rsidRDefault="00DD40DF" w:rsidP="002C16F9">
            <w:pPr>
              <w:spacing w:line="240" w:lineRule="auto"/>
              <w:rPr>
                <w:b/>
              </w:rPr>
            </w:pPr>
          </w:p>
        </w:tc>
      </w:tr>
      <w:tr w:rsidR="008322A8" w:rsidTr="00237053">
        <w:trPr>
          <w:trHeight w:val="197"/>
        </w:trPr>
        <w:tc>
          <w:tcPr>
            <w:tcW w:w="13176" w:type="dxa"/>
            <w:gridSpan w:val="9"/>
            <w:shd w:val="clear" w:color="auto" w:fill="D9D9D9"/>
          </w:tcPr>
          <w:p w:rsidR="008322A8" w:rsidRDefault="008322A8" w:rsidP="00C44E14">
            <w:pPr>
              <w:spacing w:line="240" w:lineRule="auto"/>
            </w:pPr>
          </w:p>
        </w:tc>
      </w:tr>
      <w:tr w:rsidR="008322A8" w:rsidTr="00237053">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237053">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755" w:type="dxa"/>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620" w:type="dxa"/>
          </w:tcPr>
          <w:p w:rsidR="00321BC1" w:rsidRPr="00C44E14" w:rsidRDefault="00321BC1" w:rsidP="00C44E14">
            <w:pPr>
              <w:spacing w:line="240" w:lineRule="auto"/>
              <w:jc w:val="center"/>
              <w:rPr>
                <w:b/>
              </w:rPr>
            </w:pPr>
            <w:r w:rsidRPr="00C44E14">
              <w:rPr>
                <w:b/>
              </w:rPr>
              <w:t>CCSS</w:t>
            </w:r>
          </w:p>
        </w:tc>
        <w:tc>
          <w:tcPr>
            <w:tcW w:w="154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237053">
        <w:trPr>
          <w:trHeight w:val="466"/>
        </w:trPr>
        <w:tc>
          <w:tcPr>
            <w:tcW w:w="4989" w:type="dxa"/>
            <w:gridSpan w:val="2"/>
          </w:tcPr>
          <w:p w:rsidR="003B76EF"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Distinguish between goods and services</w:t>
            </w:r>
          </w:p>
        </w:tc>
        <w:tc>
          <w:tcPr>
            <w:tcW w:w="2824" w:type="dxa"/>
            <w:gridSpan w:val="2"/>
          </w:tcPr>
          <w:p w:rsidR="003B76EF" w:rsidRPr="00C44E14" w:rsidRDefault="003B76EF" w:rsidP="005A0F5D">
            <w:pPr>
              <w:spacing w:after="0" w:line="240" w:lineRule="auto"/>
              <w:rPr>
                <w:b/>
              </w:rPr>
            </w:pPr>
          </w:p>
        </w:tc>
        <w:tc>
          <w:tcPr>
            <w:tcW w:w="755" w:type="dxa"/>
            <w:shd w:val="clear" w:color="auto" w:fill="auto"/>
          </w:tcPr>
          <w:p w:rsidR="003B76EF" w:rsidRPr="00C44E14" w:rsidRDefault="003B76EF" w:rsidP="005A0F5D">
            <w:pPr>
              <w:spacing w:after="0" w:line="240" w:lineRule="auto"/>
              <w:rPr>
                <w:b/>
              </w:rPr>
            </w:pPr>
          </w:p>
        </w:tc>
        <w:tc>
          <w:tcPr>
            <w:tcW w:w="630" w:type="dxa"/>
            <w:shd w:val="clear" w:color="auto" w:fill="auto"/>
          </w:tcPr>
          <w:p w:rsidR="003B76EF" w:rsidRPr="00C44E14" w:rsidRDefault="003B76EF" w:rsidP="005A0F5D">
            <w:pPr>
              <w:spacing w:after="0" w:line="240" w:lineRule="auto"/>
              <w:rPr>
                <w:b/>
              </w:rPr>
            </w:pPr>
          </w:p>
        </w:tc>
        <w:tc>
          <w:tcPr>
            <w:tcW w:w="1620" w:type="dxa"/>
            <w:shd w:val="clear" w:color="auto" w:fill="auto"/>
          </w:tcPr>
          <w:p w:rsidR="004E48C1" w:rsidRPr="00DC5E54" w:rsidRDefault="00237053" w:rsidP="005A0F5D">
            <w:pPr>
              <w:spacing w:after="0" w:line="240" w:lineRule="auto"/>
              <w:rPr>
                <w:b/>
              </w:rPr>
            </w:pPr>
            <w:r>
              <w:rPr>
                <w:b/>
              </w:rPr>
              <w:t>RI.11-12.4</w:t>
            </w:r>
          </w:p>
        </w:tc>
        <w:tc>
          <w:tcPr>
            <w:tcW w:w="1544" w:type="dxa"/>
            <w:shd w:val="clear" w:color="auto" w:fill="auto"/>
          </w:tcPr>
          <w:p w:rsidR="00321BC1" w:rsidRPr="00C44E14" w:rsidRDefault="00237053" w:rsidP="005A0F5D">
            <w:pPr>
              <w:spacing w:after="0" w:line="240" w:lineRule="auto"/>
              <w:jc w:val="center"/>
              <w:rPr>
                <w:b/>
              </w:rPr>
            </w:pPr>
            <w:r>
              <w:rPr>
                <w:b/>
              </w:rPr>
              <w:t>E1.1.1</w:t>
            </w:r>
          </w:p>
        </w:tc>
        <w:tc>
          <w:tcPr>
            <w:tcW w:w="814" w:type="dxa"/>
            <w:shd w:val="clear" w:color="auto" w:fill="auto"/>
          </w:tcPr>
          <w:p w:rsidR="003B76EF" w:rsidRPr="003B76EF" w:rsidRDefault="00237053" w:rsidP="005A0F5D">
            <w:pPr>
              <w:spacing w:after="0" w:line="240" w:lineRule="auto"/>
              <w:jc w:val="center"/>
              <w:rPr>
                <w:b/>
              </w:rPr>
            </w:pPr>
            <w:r>
              <w:rPr>
                <w:b/>
              </w:rPr>
              <w:t>3</w:t>
            </w:r>
          </w:p>
        </w:tc>
      </w:tr>
      <w:tr w:rsidR="00286FAE" w:rsidTr="00237053">
        <w:trPr>
          <w:trHeight w:val="466"/>
        </w:trPr>
        <w:tc>
          <w:tcPr>
            <w:tcW w:w="4989" w:type="dxa"/>
            <w:gridSpan w:val="2"/>
          </w:tcPr>
          <w:p w:rsidR="00286FAE"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Identify economic systems</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Default="00237053" w:rsidP="005A0F5D">
            <w:pPr>
              <w:spacing w:after="0" w:line="240" w:lineRule="auto"/>
              <w:rPr>
                <w:b/>
              </w:rPr>
            </w:pPr>
            <w:r>
              <w:rPr>
                <w:b/>
              </w:rPr>
              <w:t>RI.11-12.1</w:t>
            </w:r>
          </w:p>
          <w:p w:rsidR="00237053" w:rsidRPr="00DC5E54" w:rsidRDefault="00237053" w:rsidP="005A0F5D">
            <w:pPr>
              <w:spacing w:after="0" w:line="240" w:lineRule="auto"/>
              <w:rPr>
                <w:b/>
              </w:rPr>
            </w:pPr>
            <w:r>
              <w:rPr>
                <w:b/>
              </w:rPr>
              <w:t>RI.11-12.2</w:t>
            </w:r>
          </w:p>
        </w:tc>
        <w:tc>
          <w:tcPr>
            <w:tcW w:w="1544" w:type="dxa"/>
            <w:shd w:val="clear" w:color="auto" w:fill="auto"/>
          </w:tcPr>
          <w:p w:rsidR="00286FAE" w:rsidRPr="00C44E14" w:rsidRDefault="00237053" w:rsidP="005A0F5D">
            <w:pPr>
              <w:spacing w:after="0" w:line="240" w:lineRule="auto"/>
              <w:jc w:val="center"/>
              <w:rPr>
                <w:b/>
              </w:rPr>
            </w:pPr>
            <w:r>
              <w:rPr>
                <w:b/>
              </w:rPr>
              <w:t>E2.2.2</w:t>
            </w:r>
          </w:p>
        </w:tc>
        <w:tc>
          <w:tcPr>
            <w:tcW w:w="814" w:type="dxa"/>
            <w:shd w:val="clear" w:color="auto" w:fill="auto"/>
          </w:tcPr>
          <w:p w:rsidR="00286FAE" w:rsidRPr="003B76EF" w:rsidRDefault="00237053" w:rsidP="005A0F5D">
            <w:pPr>
              <w:spacing w:after="0" w:line="240" w:lineRule="auto"/>
              <w:jc w:val="center"/>
              <w:rPr>
                <w:b/>
              </w:rPr>
            </w:pPr>
            <w:r>
              <w:rPr>
                <w:b/>
              </w:rPr>
              <w:t>1</w:t>
            </w:r>
          </w:p>
        </w:tc>
      </w:tr>
      <w:tr w:rsidR="00286FAE" w:rsidTr="00237053">
        <w:trPr>
          <w:trHeight w:val="466"/>
        </w:trPr>
        <w:tc>
          <w:tcPr>
            <w:tcW w:w="4989" w:type="dxa"/>
            <w:gridSpan w:val="2"/>
          </w:tcPr>
          <w:p w:rsidR="00286FAE"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Classify economic resources</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Pr="00DC5E54" w:rsidRDefault="00237053" w:rsidP="005A0F5D">
            <w:pPr>
              <w:spacing w:after="0" w:line="240" w:lineRule="auto"/>
              <w:rPr>
                <w:b/>
              </w:rPr>
            </w:pPr>
            <w:r>
              <w:rPr>
                <w:b/>
              </w:rPr>
              <w:t>RST.11-12.1</w:t>
            </w:r>
          </w:p>
        </w:tc>
        <w:tc>
          <w:tcPr>
            <w:tcW w:w="1544" w:type="dxa"/>
            <w:shd w:val="clear" w:color="auto" w:fill="auto"/>
          </w:tcPr>
          <w:p w:rsidR="00286FAE" w:rsidRPr="00C44E14" w:rsidRDefault="00237053" w:rsidP="005A0F5D">
            <w:pPr>
              <w:spacing w:after="0" w:line="240" w:lineRule="auto"/>
              <w:jc w:val="center"/>
              <w:rPr>
                <w:b/>
              </w:rPr>
            </w:pPr>
            <w:r>
              <w:rPr>
                <w:b/>
              </w:rPr>
              <w:t>E1.1.3</w:t>
            </w:r>
          </w:p>
        </w:tc>
        <w:tc>
          <w:tcPr>
            <w:tcW w:w="814" w:type="dxa"/>
            <w:shd w:val="clear" w:color="auto" w:fill="auto"/>
          </w:tcPr>
          <w:p w:rsidR="00286FAE" w:rsidRPr="003B76EF" w:rsidRDefault="00237053" w:rsidP="005A0F5D">
            <w:pPr>
              <w:spacing w:after="0" w:line="240" w:lineRule="auto"/>
              <w:jc w:val="center"/>
              <w:rPr>
                <w:b/>
              </w:rPr>
            </w:pPr>
            <w:r>
              <w:rPr>
                <w:b/>
              </w:rPr>
              <w:t>2</w:t>
            </w:r>
          </w:p>
        </w:tc>
      </w:tr>
      <w:tr w:rsidR="00286FAE" w:rsidTr="00237053">
        <w:trPr>
          <w:trHeight w:val="466"/>
        </w:trPr>
        <w:tc>
          <w:tcPr>
            <w:tcW w:w="4989" w:type="dxa"/>
            <w:gridSpan w:val="2"/>
          </w:tcPr>
          <w:p w:rsidR="00286FAE"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Understand the basic economic problem</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Pr="00DC5E54" w:rsidRDefault="00237053" w:rsidP="005A0F5D">
            <w:pPr>
              <w:spacing w:after="0" w:line="240" w:lineRule="auto"/>
              <w:rPr>
                <w:b/>
              </w:rPr>
            </w:pPr>
            <w:r>
              <w:rPr>
                <w:b/>
              </w:rPr>
              <w:t>RST.11-12.9</w:t>
            </w:r>
          </w:p>
        </w:tc>
        <w:tc>
          <w:tcPr>
            <w:tcW w:w="1544" w:type="dxa"/>
            <w:shd w:val="clear" w:color="auto" w:fill="auto"/>
          </w:tcPr>
          <w:p w:rsidR="00286FAE" w:rsidRPr="00C44E14" w:rsidRDefault="00237053" w:rsidP="005A0F5D">
            <w:pPr>
              <w:spacing w:after="0" w:line="240" w:lineRule="auto"/>
              <w:jc w:val="center"/>
              <w:rPr>
                <w:b/>
              </w:rPr>
            </w:pPr>
            <w:r>
              <w:rPr>
                <w:b/>
              </w:rPr>
              <w:t>E2.2.1</w:t>
            </w:r>
          </w:p>
        </w:tc>
        <w:tc>
          <w:tcPr>
            <w:tcW w:w="814" w:type="dxa"/>
            <w:shd w:val="clear" w:color="auto" w:fill="auto"/>
          </w:tcPr>
          <w:p w:rsidR="00286FAE" w:rsidRPr="003B76EF" w:rsidRDefault="00237053" w:rsidP="005A0F5D">
            <w:pPr>
              <w:spacing w:after="0" w:line="240" w:lineRule="auto"/>
              <w:jc w:val="center"/>
              <w:rPr>
                <w:b/>
              </w:rPr>
            </w:pPr>
            <w:r>
              <w:rPr>
                <w:b/>
              </w:rPr>
              <w:t>1</w:t>
            </w:r>
          </w:p>
        </w:tc>
      </w:tr>
      <w:tr w:rsidR="00286FAE" w:rsidTr="00237053">
        <w:trPr>
          <w:trHeight w:val="466"/>
        </w:trPr>
        <w:tc>
          <w:tcPr>
            <w:tcW w:w="4989" w:type="dxa"/>
            <w:gridSpan w:val="2"/>
          </w:tcPr>
          <w:p w:rsidR="00286FAE"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Describe the relationship between supply, demand, and price</w:t>
            </w:r>
          </w:p>
        </w:tc>
        <w:tc>
          <w:tcPr>
            <w:tcW w:w="2824" w:type="dxa"/>
            <w:gridSpan w:val="2"/>
          </w:tcPr>
          <w:p w:rsidR="00286FAE" w:rsidRPr="00C44E14" w:rsidRDefault="00286FAE" w:rsidP="005A0F5D">
            <w:pPr>
              <w:spacing w:after="0" w:line="240" w:lineRule="auto"/>
              <w:rPr>
                <w:b/>
              </w:rPr>
            </w:pPr>
          </w:p>
        </w:tc>
        <w:tc>
          <w:tcPr>
            <w:tcW w:w="755" w:type="dxa"/>
            <w:shd w:val="clear" w:color="auto" w:fill="auto"/>
          </w:tcPr>
          <w:p w:rsidR="00286FAE" w:rsidRPr="00C44E14" w:rsidRDefault="00286FAE" w:rsidP="005A0F5D">
            <w:pPr>
              <w:spacing w:after="0" w:line="240" w:lineRule="auto"/>
              <w:rPr>
                <w:b/>
              </w:rPr>
            </w:pPr>
          </w:p>
        </w:tc>
        <w:tc>
          <w:tcPr>
            <w:tcW w:w="63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Default="00237053" w:rsidP="005A0F5D">
            <w:pPr>
              <w:spacing w:after="0" w:line="240" w:lineRule="auto"/>
              <w:rPr>
                <w:b/>
              </w:rPr>
            </w:pPr>
            <w:r>
              <w:rPr>
                <w:b/>
              </w:rPr>
              <w:t>N-Q.11-12.1</w:t>
            </w:r>
          </w:p>
          <w:p w:rsidR="00237053" w:rsidRPr="00DC5E54" w:rsidRDefault="00237053" w:rsidP="005A0F5D">
            <w:pPr>
              <w:spacing w:after="0" w:line="240" w:lineRule="auto"/>
              <w:rPr>
                <w:b/>
              </w:rPr>
            </w:pPr>
            <w:r>
              <w:rPr>
                <w:b/>
              </w:rPr>
              <w:t>RST.11-12.3</w:t>
            </w:r>
          </w:p>
        </w:tc>
        <w:tc>
          <w:tcPr>
            <w:tcW w:w="1544" w:type="dxa"/>
            <w:shd w:val="clear" w:color="auto" w:fill="auto"/>
          </w:tcPr>
          <w:p w:rsidR="00286FAE" w:rsidRPr="00C44E14" w:rsidRDefault="00237053" w:rsidP="005A0F5D">
            <w:pPr>
              <w:spacing w:after="0" w:line="240" w:lineRule="auto"/>
              <w:jc w:val="center"/>
              <w:rPr>
                <w:b/>
              </w:rPr>
            </w:pPr>
            <w:r>
              <w:rPr>
                <w:b/>
              </w:rPr>
              <w:t>E4.2.4</w:t>
            </w:r>
          </w:p>
        </w:tc>
        <w:tc>
          <w:tcPr>
            <w:tcW w:w="814" w:type="dxa"/>
            <w:shd w:val="clear" w:color="auto" w:fill="auto"/>
          </w:tcPr>
          <w:p w:rsidR="00286FAE" w:rsidRPr="003B76EF" w:rsidRDefault="00237053" w:rsidP="005A0F5D">
            <w:pPr>
              <w:spacing w:after="0" w:line="240" w:lineRule="auto"/>
              <w:jc w:val="center"/>
              <w:rPr>
                <w:b/>
              </w:rPr>
            </w:pPr>
            <w:r>
              <w:rPr>
                <w:b/>
              </w:rPr>
              <w:t>3</w:t>
            </w:r>
          </w:p>
        </w:tc>
      </w:tr>
      <w:tr w:rsidR="005A0F5D" w:rsidTr="00237053">
        <w:trPr>
          <w:trHeight w:val="466"/>
        </w:trPr>
        <w:tc>
          <w:tcPr>
            <w:tcW w:w="4989" w:type="dxa"/>
            <w:gridSpan w:val="2"/>
          </w:tcPr>
          <w:p w:rsidR="005A0F5D"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Explain the effects of inflation and deflation</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Pr="00DC5E54" w:rsidRDefault="00237053" w:rsidP="005A0F5D">
            <w:pPr>
              <w:spacing w:after="0" w:line="240" w:lineRule="auto"/>
              <w:rPr>
                <w:b/>
              </w:rPr>
            </w:pPr>
            <w:r>
              <w:rPr>
                <w:b/>
              </w:rPr>
              <w:t>RST.11-12.5</w:t>
            </w:r>
          </w:p>
        </w:tc>
        <w:tc>
          <w:tcPr>
            <w:tcW w:w="1544" w:type="dxa"/>
            <w:shd w:val="clear" w:color="auto" w:fill="auto"/>
          </w:tcPr>
          <w:p w:rsidR="005A0F5D" w:rsidRPr="00C44E14" w:rsidRDefault="00237053" w:rsidP="005A0F5D">
            <w:pPr>
              <w:spacing w:after="0" w:line="240" w:lineRule="auto"/>
              <w:jc w:val="center"/>
              <w:rPr>
                <w:b/>
              </w:rPr>
            </w:pPr>
            <w:r>
              <w:rPr>
                <w:b/>
              </w:rPr>
              <w:t>E9.1.2</w:t>
            </w:r>
          </w:p>
        </w:tc>
        <w:tc>
          <w:tcPr>
            <w:tcW w:w="814" w:type="dxa"/>
            <w:shd w:val="clear" w:color="auto" w:fill="auto"/>
          </w:tcPr>
          <w:p w:rsidR="005A0F5D" w:rsidRPr="003B76EF" w:rsidRDefault="00237053" w:rsidP="005A0F5D">
            <w:pPr>
              <w:spacing w:after="0" w:line="240" w:lineRule="auto"/>
              <w:jc w:val="center"/>
              <w:rPr>
                <w:b/>
              </w:rPr>
            </w:pPr>
            <w:r>
              <w:rPr>
                <w:b/>
              </w:rPr>
              <w:t>2</w:t>
            </w:r>
          </w:p>
        </w:tc>
      </w:tr>
      <w:tr w:rsidR="005A0F5D" w:rsidTr="00237053">
        <w:trPr>
          <w:trHeight w:val="466"/>
        </w:trPr>
        <w:tc>
          <w:tcPr>
            <w:tcW w:w="4989" w:type="dxa"/>
            <w:gridSpan w:val="2"/>
          </w:tcPr>
          <w:p w:rsidR="005A0F5D"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Describe the four phases of the business cycle</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Pr="00DC5E54" w:rsidRDefault="00237053" w:rsidP="005A0F5D">
            <w:pPr>
              <w:spacing w:after="0" w:line="240" w:lineRule="auto"/>
              <w:rPr>
                <w:b/>
              </w:rPr>
            </w:pPr>
            <w:r>
              <w:rPr>
                <w:b/>
              </w:rPr>
              <w:t>RST.11-12.4</w:t>
            </w:r>
          </w:p>
        </w:tc>
        <w:tc>
          <w:tcPr>
            <w:tcW w:w="1544" w:type="dxa"/>
            <w:shd w:val="clear" w:color="auto" w:fill="auto"/>
          </w:tcPr>
          <w:p w:rsidR="005A0F5D" w:rsidRDefault="00237053" w:rsidP="005A0F5D">
            <w:pPr>
              <w:spacing w:after="0" w:line="240" w:lineRule="auto"/>
              <w:jc w:val="center"/>
              <w:rPr>
                <w:b/>
              </w:rPr>
            </w:pPr>
            <w:r>
              <w:rPr>
                <w:b/>
              </w:rPr>
              <w:t>E2.3.4.2</w:t>
            </w:r>
          </w:p>
          <w:p w:rsidR="00237053" w:rsidRPr="00C44E14" w:rsidRDefault="00237053" w:rsidP="005A0F5D">
            <w:pPr>
              <w:spacing w:after="0" w:line="240" w:lineRule="auto"/>
              <w:jc w:val="center"/>
              <w:rPr>
                <w:b/>
              </w:rPr>
            </w:pPr>
            <w:r>
              <w:rPr>
                <w:b/>
              </w:rPr>
              <w:t>E9.3.3</w:t>
            </w:r>
          </w:p>
        </w:tc>
        <w:tc>
          <w:tcPr>
            <w:tcW w:w="814" w:type="dxa"/>
            <w:shd w:val="clear" w:color="auto" w:fill="auto"/>
          </w:tcPr>
          <w:p w:rsidR="005A0F5D" w:rsidRPr="003B76EF" w:rsidRDefault="00237053" w:rsidP="005A0F5D">
            <w:pPr>
              <w:spacing w:after="0" w:line="240" w:lineRule="auto"/>
              <w:jc w:val="center"/>
              <w:rPr>
                <w:b/>
              </w:rPr>
            </w:pPr>
            <w:r>
              <w:rPr>
                <w:b/>
              </w:rPr>
              <w:t>2</w:t>
            </w:r>
          </w:p>
        </w:tc>
      </w:tr>
      <w:tr w:rsidR="005A0F5D" w:rsidTr="00237053">
        <w:trPr>
          <w:trHeight w:val="466"/>
        </w:trPr>
        <w:tc>
          <w:tcPr>
            <w:tcW w:w="4989" w:type="dxa"/>
            <w:gridSpan w:val="2"/>
          </w:tcPr>
          <w:p w:rsidR="005A0F5D" w:rsidRPr="00457D42" w:rsidRDefault="00237053" w:rsidP="00457D42">
            <w:pPr>
              <w:pStyle w:val="ListParagraph"/>
              <w:numPr>
                <w:ilvl w:val="0"/>
                <w:numId w:val="19"/>
              </w:numPr>
              <w:tabs>
                <w:tab w:val="left" w:pos="220"/>
              </w:tabs>
              <w:spacing w:after="0" w:line="240" w:lineRule="auto"/>
              <w:rPr>
                <w:rFonts w:ascii="Times New Roman" w:hAnsi="Times New Roman"/>
              </w:rPr>
            </w:pPr>
            <w:r w:rsidRPr="00457D42">
              <w:rPr>
                <w:rFonts w:ascii="Cambria" w:hAnsi="Cambria" w:cs="Cambria"/>
              </w:rPr>
              <w:t>Analyze economic indicators (e.g., CPI, unemployment, GNP, GOP)</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Default="00237053" w:rsidP="005A0F5D">
            <w:pPr>
              <w:spacing w:after="0" w:line="240" w:lineRule="auto"/>
              <w:rPr>
                <w:sz w:val="20"/>
                <w:szCs w:val="20"/>
              </w:rPr>
            </w:pPr>
            <w:r>
              <w:rPr>
                <w:sz w:val="20"/>
                <w:szCs w:val="20"/>
              </w:rPr>
              <w:t>S-ID.11-12.3</w:t>
            </w:r>
          </w:p>
          <w:p w:rsidR="00237053" w:rsidRPr="002D3A14" w:rsidRDefault="00237053" w:rsidP="005A0F5D">
            <w:pPr>
              <w:spacing w:after="0" w:line="240" w:lineRule="auto"/>
              <w:rPr>
                <w:sz w:val="20"/>
                <w:szCs w:val="20"/>
              </w:rPr>
            </w:pPr>
            <w:r>
              <w:rPr>
                <w:sz w:val="20"/>
                <w:szCs w:val="20"/>
              </w:rPr>
              <w:t>RST.11-12.5</w:t>
            </w:r>
          </w:p>
        </w:tc>
        <w:tc>
          <w:tcPr>
            <w:tcW w:w="1544" w:type="dxa"/>
            <w:shd w:val="clear" w:color="auto" w:fill="auto"/>
          </w:tcPr>
          <w:p w:rsidR="005A0F5D" w:rsidRDefault="00237053" w:rsidP="005A0F5D">
            <w:pPr>
              <w:spacing w:after="0" w:line="240" w:lineRule="auto"/>
              <w:jc w:val="center"/>
              <w:rPr>
                <w:b/>
              </w:rPr>
            </w:pPr>
            <w:r>
              <w:rPr>
                <w:b/>
              </w:rPr>
              <w:t>E6.2.3</w:t>
            </w:r>
          </w:p>
          <w:p w:rsidR="00237053" w:rsidRPr="00C44E14" w:rsidRDefault="00237053" w:rsidP="005A0F5D">
            <w:pPr>
              <w:spacing w:after="0" w:line="240" w:lineRule="auto"/>
              <w:jc w:val="center"/>
              <w:rPr>
                <w:b/>
              </w:rPr>
            </w:pPr>
            <w:r>
              <w:rPr>
                <w:b/>
              </w:rPr>
              <w:t>E9.3.9</w:t>
            </w:r>
          </w:p>
        </w:tc>
        <w:tc>
          <w:tcPr>
            <w:tcW w:w="814" w:type="dxa"/>
            <w:shd w:val="clear" w:color="auto" w:fill="auto"/>
          </w:tcPr>
          <w:p w:rsidR="005A0F5D" w:rsidRPr="003B76EF" w:rsidRDefault="00237053" w:rsidP="005A0F5D">
            <w:pPr>
              <w:spacing w:after="0" w:line="240" w:lineRule="auto"/>
              <w:jc w:val="center"/>
              <w:rPr>
                <w:b/>
              </w:rPr>
            </w:pPr>
            <w:r>
              <w:rPr>
                <w:b/>
              </w:rPr>
              <w:t>4</w:t>
            </w:r>
          </w:p>
        </w:tc>
      </w:tr>
      <w:tr w:rsidR="005A0F5D" w:rsidTr="00237053">
        <w:trPr>
          <w:trHeight w:val="466"/>
        </w:trPr>
        <w:tc>
          <w:tcPr>
            <w:tcW w:w="4989" w:type="dxa"/>
            <w:gridSpan w:val="2"/>
          </w:tcPr>
          <w:p w:rsidR="005A0F5D" w:rsidRPr="00457D42" w:rsidRDefault="00237053" w:rsidP="00457D42">
            <w:pPr>
              <w:pStyle w:val="ListParagraph"/>
              <w:numPr>
                <w:ilvl w:val="0"/>
                <w:numId w:val="19"/>
              </w:numPr>
              <w:tabs>
                <w:tab w:val="left" w:pos="220"/>
              </w:tabs>
              <w:spacing w:after="0" w:line="240" w:lineRule="auto"/>
            </w:pPr>
            <w:r w:rsidRPr="00457D42">
              <w:rPr>
                <w:rFonts w:ascii="Cambria" w:hAnsi="Cambria" w:cs="Cambria"/>
              </w:rPr>
              <w:t>Distinguish roles of individuals in the economy</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Pr="00DC5E54" w:rsidRDefault="00237053" w:rsidP="005A0F5D">
            <w:pPr>
              <w:spacing w:after="0" w:line="240" w:lineRule="auto"/>
              <w:rPr>
                <w:b/>
              </w:rPr>
            </w:pPr>
            <w:r>
              <w:rPr>
                <w:b/>
              </w:rPr>
              <w:t>RST.11-12.4</w:t>
            </w:r>
          </w:p>
        </w:tc>
        <w:tc>
          <w:tcPr>
            <w:tcW w:w="1544" w:type="dxa"/>
            <w:shd w:val="clear" w:color="auto" w:fill="auto"/>
          </w:tcPr>
          <w:p w:rsidR="005A0F5D" w:rsidRPr="00C44E14" w:rsidRDefault="00237053" w:rsidP="005A0F5D">
            <w:pPr>
              <w:spacing w:after="0" w:line="240" w:lineRule="auto"/>
              <w:jc w:val="center"/>
              <w:rPr>
                <w:b/>
              </w:rPr>
            </w:pPr>
            <w:r>
              <w:rPr>
                <w:b/>
              </w:rPr>
              <w:t>Global Section</w:t>
            </w:r>
          </w:p>
        </w:tc>
        <w:tc>
          <w:tcPr>
            <w:tcW w:w="814" w:type="dxa"/>
            <w:shd w:val="clear" w:color="auto" w:fill="auto"/>
          </w:tcPr>
          <w:p w:rsidR="005A0F5D" w:rsidRPr="003B76EF" w:rsidRDefault="00237053" w:rsidP="005A0F5D">
            <w:pPr>
              <w:spacing w:after="0" w:line="240" w:lineRule="auto"/>
              <w:jc w:val="center"/>
              <w:rPr>
                <w:b/>
              </w:rPr>
            </w:pPr>
            <w:r>
              <w:rPr>
                <w:b/>
              </w:rPr>
              <w:t>2</w:t>
            </w:r>
          </w:p>
        </w:tc>
      </w:tr>
      <w:tr w:rsidR="00237053" w:rsidTr="00237053">
        <w:trPr>
          <w:trHeight w:val="466"/>
        </w:trPr>
        <w:tc>
          <w:tcPr>
            <w:tcW w:w="4989" w:type="dxa"/>
            <w:gridSpan w:val="2"/>
          </w:tcPr>
          <w:p w:rsidR="00237053" w:rsidRPr="00457D42" w:rsidRDefault="00237053" w:rsidP="00457D42">
            <w:pPr>
              <w:pStyle w:val="ListParagraph"/>
              <w:numPr>
                <w:ilvl w:val="0"/>
                <w:numId w:val="19"/>
              </w:numPr>
              <w:spacing w:after="0" w:line="240" w:lineRule="auto"/>
            </w:pPr>
            <w:r w:rsidRPr="00457D42">
              <w:rPr>
                <w:rFonts w:ascii="Cambria" w:hAnsi="Cambria" w:cs="Cambria"/>
              </w:rPr>
              <w:lastRenderedPageBreak/>
              <w:t>Identify the impact of the global economy on consumers</w:t>
            </w:r>
          </w:p>
        </w:tc>
        <w:tc>
          <w:tcPr>
            <w:tcW w:w="2824" w:type="dxa"/>
            <w:gridSpan w:val="2"/>
          </w:tcPr>
          <w:p w:rsidR="00237053" w:rsidRPr="00C44E14" w:rsidRDefault="00237053" w:rsidP="005A0F5D">
            <w:pPr>
              <w:spacing w:after="0" w:line="240" w:lineRule="auto"/>
              <w:rPr>
                <w:b/>
              </w:rPr>
            </w:pPr>
          </w:p>
        </w:tc>
        <w:tc>
          <w:tcPr>
            <w:tcW w:w="755" w:type="dxa"/>
            <w:shd w:val="clear" w:color="auto" w:fill="auto"/>
          </w:tcPr>
          <w:p w:rsidR="00237053" w:rsidRPr="00C44E14" w:rsidRDefault="00237053" w:rsidP="005A0F5D">
            <w:pPr>
              <w:spacing w:after="0" w:line="240" w:lineRule="auto"/>
              <w:rPr>
                <w:b/>
              </w:rPr>
            </w:pPr>
          </w:p>
        </w:tc>
        <w:tc>
          <w:tcPr>
            <w:tcW w:w="630" w:type="dxa"/>
            <w:shd w:val="clear" w:color="auto" w:fill="auto"/>
          </w:tcPr>
          <w:p w:rsidR="00237053" w:rsidRPr="00C44E14" w:rsidRDefault="00237053" w:rsidP="005A0F5D">
            <w:pPr>
              <w:spacing w:after="0" w:line="240" w:lineRule="auto"/>
              <w:rPr>
                <w:b/>
              </w:rPr>
            </w:pPr>
          </w:p>
        </w:tc>
        <w:tc>
          <w:tcPr>
            <w:tcW w:w="1620" w:type="dxa"/>
            <w:shd w:val="clear" w:color="auto" w:fill="auto"/>
          </w:tcPr>
          <w:p w:rsidR="00237053" w:rsidRDefault="00237053" w:rsidP="005A0F5D">
            <w:pPr>
              <w:spacing w:after="0" w:line="240" w:lineRule="auto"/>
              <w:rPr>
                <w:b/>
              </w:rPr>
            </w:pPr>
            <w:r>
              <w:rPr>
                <w:b/>
              </w:rPr>
              <w:t>RST.11-12.1</w:t>
            </w:r>
          </w:p>
          <w:p w:rsidR="00237053" w:rsidRPr="00DC5E54" w:rsidRDefault="00237053" w:rsidP="005A0F5D">
            <w:pPr>
              <w:spacing w:after="0" w:line="240" w:lineRule="auto"/>
              <w:rPr>
                <w:b/>
              </w:rPr>
            </w:pPr>
            <w:r>
              <w:rPr>
                <w:b/>
              </w:rPr>
              <w:t>RST.11-12.2</w:t>
            </w:r>
          </w:p>
        </w:tc>
        <w:tc>
          <w:tcPr>
            <w:tcW w:w="1544" w:type="dxa"/>
            <w:shd w:val="clear" w:color="auto" w:fill="auto"/>
          </w:tcPr>
          <w:p w:rsidR="00237053" w:rsidRPr="00C44E14" w:rsidRDefault="00237053" w:rsidP="005A0F5D">
            <w:pPr>
              <w:spacing w:after="0" w:line="240" w:lineRule="auto"/>
              <w:jc w:val="center"/>
              <w:rPr>
                <w:b/>
              </w:rPr>
            </w:pPr>
          </w:p>
        </w:tc>
        <w:tc>
          <w:tcPr>
            <w:tcW w:w="814" w:type="dxa"/>
            <w:shd w:val="clear" w:color="auto" w:fill="auto"/>
          </w:tcPr>
          <w:p w:rsidR="00237053" w:rsidRPr="003B76EF" w:rsidRDefault="00237053" w:rsidP="005A0F5D">
            <w:pPr>
              <w:spacing w:after="0" w:line="240" w:lineRule="auto"/>
              <w:jc w:val="center"/>
              <w:rPr>
                <w:b/>
              </w:rPr>
            </w:pPr>
            <w:r>
              <w:rPr>
                <w:b/>
              </w:rPr>
              <w:t>1</w:t>
            </w:r>
          </w:p>
        </w:tc>
      </w:tr>
      <w:tr w:rsidR="00237053" w:rsidTr="00237053">
        <w:trPr>
          <w:trHeight w:val="466"/>
        </w:trPr>
        <w:tc>
          <w:tcPr>
            <w:tcW w:w="4989" w:type="dxa"/>
            <w:gridSpan w:val="2"/>
          </w:tcPr>
          <w:p w:rsidR="00237053" w:rsidRPr="00457D42" w:rsidRDefault="00237053" w:rsidP="00457D42">
            <w:pPr>
              <w:pStyle w:val="ListParagraph"/>
              <w:numPr>
                <w:ilvl w:val="0"/>
                <w:numId w:val="19"/>
              </w:numPr>
              <w:spacing w:after="0" w:line="240" w:lineRule="auto"/>
            </w:pPr>
            <w:r w:rsidRPr="00457D42">
              <w:rPr>
                <w:rFonts w:ascii="Cambria" w:hAnsi="Cambria" w:cs="Cambria"/>
              </w:rPr>
              <w:t>Explain economic interdependence (e.g., importing, exporting)</w:t>
            </w:r>
          </w:p>
        </w:tc>
        <w:tc>
          <w:tcPr>
            <w:tcW w:w="2824" w:type="dxa"/>
            <w:gridSpan w:val="2"/>
          </w:tcPr>
          <w:p w:rsidR="00237053" w:rsidRPr="00C44E14" w:rsidRDefault="00237053" w:rsidP="005A0F5D">
            <w:pPr>
              <w:spacing w:after="0" w:line="240" w:lineRule="auto"/>
              <w:rPr>
                <w:b/>
              </w:rPr>
            </w:pPr>
          </w:p>
        </w:tc>
        <w:tc>
          <w:tcPr>
            <w:tcW w:w="755" w:type="dxa"/>
            <w:shd w:val="clear" w:color="auto" w:fill="auto"/>
          </w:tcPr>
          <w:p w:rsidR="00237053" w:rsidRPr="00C44E14" w:rsidRDefault="00237053" w:rsidP="005A0F5D">
            <w:pPr>
              <w:spacing w:after="0" w:line="240" w:lineRule="auto"/>
              <w:rPr>
                <w:b/>
              </w:rPr>
            </w:pPr>
          </w:p>
        </w:tc>
        <w:tc>
          <w:tcPr>
            <w:tcW w:w="630" w:type="dxa"/>
            <w:shd w:val="clear" w:color="auto" w:fill="auto"/>
          </w:tcPr>
          <w:p w:rsidR="00237053" w:rsidRPr="00C44E14" w:rsidRDefault="00237053" w:rsidP="005A0F5D">
            <w:pPr>
              <w:spacing w:after="0" w:line="240" w:lineRule="auto"/>
              <w:rPr>
                <w:b/>
              </w:rPr>
            </w:pPr>
          </w:p>
        </w:tc>
        <w:tc>
          <w:tcPr>
            <w:tcW w:w="1620" w:type="dxa"/>
            <w:shd w:val="clear" w:color="auto" w:fill="auto"/>
          </w:tcPr>
          <w:p w:rsidR="00237053" w:rsidRPr="00DC5E54" w:rsidRDefault="00237053" w:rsidP="005A0F5D">
            <w:pPr>
              <w:spacing w:after="0" w:line="240" w:lineRule="auto"/>
              <w:rPr>
                <w:b/>
              </w:rPr>
            </w:pPr>
            <w:r>
              <w:rPr>
                <w:b/>
              </w:rPr>
              <w:t>RST.11-12.2</w:t>
            </w:r>
          </w:p>
        </w:tc>
        <w:tc>
          <w:tcPr>
            <w:tcW w:w="1544" w:type="dxa"/>
            <w:shd w:val="clear" w:color="auto" w:fill="auto"/>
          </w:tcPr>
          <w:p w:rsidR="00237053" w:rsidRDefault="00237053" w:rsidP="005A0F5D">
            <w:pPr>
              <w:spacing w:after="0" w:line="240" w:lineRule="auto"/>
              <w:jc w:val="center"/>
              <w:rPr>
                <w:b/>
              </w:rPr>
            </w:pPr>
            <w:r>
              <w:rPr>
                <w:b/>
              </w:rPr>
              <w:t>E5.3.4</w:t>
            </w:r>
          </w:p>
          <w:p w:rsidR="00237053" w:rsidRPr="00C44E14" w:rsidRDefault="00237053" w:rsidP="005A0F5D">
            <w:pPr>
              <w:spacing w:after="0" w:line="240" w:lineRule="auto"/>
              <w:jc w:val="center"/>
              <w:rPr>
                <w:b/>
              </w:rPr>
            </w:pPr>
            <w:r>
              <w:rPr>
                <w:b/>
              </w:rPr>
              <w:t>E8.2.1</w:t>
            </w:r>
          </w:p>
        </w:tc>
        <w:tc>
          <w:tcPr>
            <w:tcW w:w="814" w:type="dxa"/>
            <w:shd w:val="clear" w:color="auto" w:fill="auto"/>
          </w:tcPr>
          <w:p w:rsidR="00237053" w:rsidRPr="003B76EF" w:rsidRDefault="00237053" w:rsidP="005A0F5D">
            <w:pPr>
              <w:spacing w:after="0" w:line="240" w:lineRule="auto"/>
              <w:jc w:val="center"/>
              <w:rPr>
                <w:b/>
              </w:rPr>
            </w:pPr>
            <w:r>
              <w:rPr>
                <w:b/>
              </w:rPr>
              <w:t>2</w:t>
            </w:r>
          </w:p>
        </w:tc>
      </w:tr>
      <w:tr w:rsidR="005A0F5D" w:rsidTr="00237053">
        <w:trPr>
          <w:trHeight w:val="466"/>
        </w:trPr>
        <w:tc>
          <w:tcPr>
            <w:tcW w:w="4989" w:type="dxa"/>
            <w:gridSpan w:val="2"/>
          </w:tcPr>
          <w:p w:rsidR="005A0F5D" w:rsidRPr="00457D42" w:rsidRDefault="00237053" w:rsidP="00457D42">
            <w:pPr>
              <w:pStyle w:val="ListParagraph"/>
              <w:numPr>
                <w:ilvl w:val="0"/>
                <w:numId w:val="19"/>
              </w:numPr>
              <w:spacing w:after="0" w:line="240" w:lineRule="auto"/>
            </w:pPr>
            <w:r w:rsidRPr="00457D42">
              <w:rPr>
                <w:rFonts w:ascii="Cambria" w:hAnsi="Cambria" w:cs="Cambria"/>
              </w:rPr>
              <w:t>Describe the major components of the U.S. Economy</w:t>
            </w:r>
          </w:p>
        </w:tc>
        <w:tc>
          <w:tcPr>
            <w:tcW w:w="2824" w:type="dxa"/>
            <w:gridSpan w:val="2"/>
          </w:tcPr>
          <w:p w:rsidR="005A0F5D" w:rsidRPr="00C44E14" w:rsidRDefault="005A0F5D" w:rsidP="005A0F5D">
            <w:pPr>
              <w:spacing w:after="0" w:line="240" w:lineRule="auto"/>
              <w:rPr>
                <w:b/>
              </w:rPr>
            </w:pPr>
          </w:p>
        </w:tc>
        <w:tc>
          <w:tcPr>
            <w:tcW w:w="755" w:type="dxa"/>
            <w:shd w:val="clear" w:color="auto" w:fill="auto"/>
          </w:tcPr>
          <w:p w:rsidR="005A0F5D" w:rsidRPr="00C44E14" w:rsidRDefault="005A0F5D" w:rsidP="005A0F5D">
            <w:pPr>
              <w:spacing w:after="0" w:line="240" w:lineRule="auto"/>
              <w:rPr>
                <w:b/>
              </w:rPr>
            </w:pPr>
          </w:p>
        </w:tc>
        <w:tc>
          <w:tcPr>
            <w:tcW w:w="63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Pr="00DC5E54" w:rsidRDefault="00237053" w:rsidP="005A0F5D">
            <w:pPr>
              <w:spacing w:after="0" w:line="240" w:lineRule="auto"/>
              <w:rPr>
                <w:b/>
              </w:rPr>
            </w:pPr>
            <w:r>
              <w:rPr>
                <w:b/>
              </w:rPr>
              <w:t>RST.11-12.2</w:t>
            </w:r>
          </w:p>
        </w:tc>
        <w:tc>
          <w:tcPr>
            <w:tcW w:w="1544" w:type="dxa"/>
            <w:shd w:val="clear" w:color="auto" w:fill="auto"/>
          </w:tcPr>
          <w:p w:rsidR="005A0F5D" w:rsidRPr="00C44E14" w:rsidRDefault="00237053" w:rsidP="005A0F5D">
            <w:pPr>
              <w:spacing w:after="0" w:line="240" w:lineRule="auto"/>
              <w:jc w:val="center"/>
              <w:rPr>
                <w:b/>
              </w:rPr>
            </w:pPr>
            <w:r>
              <w:rPr>
                <w:b/>
              </w:rPr>
              <w:t>E4.2.3</w:t>
            </w:r>
          </w:p>
        </w:tc>
        <w:tc>
          <w:tcPr>
            <w:tcW w:w="814" w:type="dxa"/>
            <w:shd w:val="clear" w:color="auto" w:fill="auto"/>
          </w:tcPr>
          <w:p w:rsidR="005A0F5D" w:rsidRPr="003B76EF" w:rsidRDefault="00237053" w:rsidP="005A0F5D">
            <w:pPr>
              <w:spacing w:after="0" w:line="240" w:lineRule="auto"/>
              <w:jc w:val="center"/>
              <w:rPr>
                <w:b/>
              </w:rPr>
            </w:pPr>
            <w:r>
              <w:rPr>
                <w:b/>
              </w:rPr>
              <w:t>2</w:t>
            </w:r>
          </w:p>
        </w:tc>
      </w:tr>
      <w:tr w:rsidR="000F12AC" w:rsidTr="00237053">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237053" w:rsidP="00C44E14">
            <w:pPr>
              <w:spacing w:line="240" w:lineRule="auto"/>
              <w:rPr>
                <w:b/>
              </w:rPr>
            </w:pPr>
            <w:r>
              <w:rPr>
                <w:b/>
              </w:rPr>
              <w:t xml:space="preserve">Written test(s) including a variety of question types (i.e. True/False, Multiple Choice, Short Answer, </w:t>
            </w:r>
            <w:proofErr w:type="spellStart"/>
            <w:r>
              <w:rPr>
                <w:b/>
              </w:rPr>
              <w:t>etc</w:t>
            </w:r>
            <w:proofErr w:type="spellEnd"/>
            <w:r>
              <w:rPr>
                <w:b/>
              </w:rPr>
              <w:t>). (DOK Level 2)</w:t>
            </w:r>
          </w:p>
          <w:p w:rsidR="00237053" w:rsidRPr="00B14138" w:rsidRDefault="00237053" w:rsidP="00237053">
            <w:pPr>
              <w:spacing w:line="240" w:lineRule="auto"/>
              <w:rPr>
                <w:b/>
              </w:rPr>
            </w:pPr>
            <w:r>
              <w:rPr>
                <w:b/>
              </w:rPr>
              <w:t>Comprehensive project over basic economic functions/principles.  (DOK Level 4)</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237053">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237053">
        <w:trPr>
          <w:trHeight w:val="359"/>
        </w:trPr>
        <w:tc>
          <w:tcPr>
            <w:tcW w:w="828" w:type="dxa"/>
          </w:tcPr>
          <w:p w:rsidR="00D2622A" w:rsidRPr="009505D0" w:rsidRDefault="00457D42" w:rsidP="00C44E14">
            <w:pPr>
              <w:spacing w:line="240" w:lineRule="auto"/>
              <w:rPr>
                <w:noProof/>
              </w:rPr>
            </w:pPr>
            <w:r>
              <w:rPr>
                <w:noProof/>
              </w:rPr>
              <w:t>4</w:t>
            </w:r>
          </w:p>
        </w:tc>
        <w:tc>
          <w:tcPr>
            <w:tcW w:w="12348" w:type="dxa"/>
            <w:gridSpan w:val="8"/>
          </w:tcPr>
          <w:p w:rsidR="00D2622A" w:rsidRPr="002625B1" w:rsidRDefault="00457D42" w:rsidP="002625B1">
            <w:pPr>
              <w:pStyle w:val="ListParagraph"/>
              <w:numPr>
                <w:ilvl w:val="0"/>
                <w:numId w:val="20"/>
              </w:numPr>
              <w:spacing w:line="240" w:lineRule="auto"/>
            </w:pPr>
            <w:r w:rsidRPr="002625B1">
              <w:t xml:space="preserve">Teacher will break class into groups and supervise group discussions and activities of </w:t>
            </w:r>
            <w:hyperlink r:id="rId12" w:history="1">
              <w:r w:rsidRPr="002625B1">
                <w:rPr>
                  <w:rStyle w:val="Hyperlink"/>
                </w:rPr>
                <w:t>Needs and Wants</w:t>
              </w:r>
            </w:hyperlink>
            <w:r w:rsidRPr="002625B1">
              <w:t xml:space="preserve">.  Teacher will also lead a discussion on tradeoffs and have students give examples.  The teacher will assist students as they </w:t>
            </w:r>
            <w:proofErr w:type="gramStart"/>
            <w:r w:rsidRPr="002625B1">
              <w:t xml:space="preserve">complete  </w:t>
            </w:r>
            <w:proofErr w:type="gramEnd"/>
            <w:r w:rsidRPr="002625B1">
              <w:fldChar w:fldCharType="begin"/>
            </w:r>
            <w:r w:rsidRPr="002625B1">
              <w:instrText xml:space="preserve"> HYPERLINK "\\\\portal.mcceweb.org\\DavWWWRoot\\BusMark\\Introduction to Business\\Intro Unit 5\\Objective 4\\economic_decision_making__going_camping.docx" </w:instrText>
            </w:r>
            <w:r w:rsidRPr="002625B1">
              <w:fldChar w:fldCharType="separate"/>
            </w:r>
            <w:r w:rsidRPr="002625B1">
              <w:rPr>
                <w:rStyle w:val="Hyperlink"/>
              </w:rPr>
              <w:t>Economic Decision Making</w:t>
            </w:r>
            <w:r w:rsidRPr="002625B1">
              <w:fldChar w:fldCharType="end"/>
            </w:r>
            <w:r w:rsidRPr="002625B1">
              <w:t>.</w:t>
            </w:r>
          </w:p>
        </w:tc>
      </w:tr>
      <w:tr w:rsidR="00D2622A" w:rsidTr="00237053">
        <w:trPr>
          <w:trHeight w:val="359"/>
        </w:trPr>
        <w:tc>
          <w:tcPr>
            <w:tcW w:w="828" w:type="dxa"/>
          </w:tcPr>
          <w:p w:rsidR="00D2622A" w:rsidRPr="009505D0" w:rsidRDefault="00457D42" w:rsidP="00C44E14">
            <w:pPr>
              <w:spacing w:line="240" w:lineRule="auto"/>
              <w:rPr>
                <w:noProof/>
              </w:rPr>
            </w:pPr>
            <w:r>
              <w:rPr>
                <w:noProof/>
              </w:rPr>
              <w:t>1</w:t>
            </w:r>
          </w:p>
        </w:tc>
        <w:tc>
          <w:tcPr>
            <w:tcW w:w="12348" w:type="dxa"/>
            <w:gridSpan w:val="8"/>
          </w:tcPr>
          <w:p w:rsidR="00D2622A" w:rsidRPr="002625B1" w:rsidRDefault="00457D42" w:rsidP="002625B1">
            <w:pPr>
              <w:pStyle w:val="ListParagraph"/>
              <w:numPr>
                <w:ilvl w:val="0"/>
                <w:numId w:val="20"/>
              </w:numPr>
              <w:spacing w:line="240" w:lineRule="auto"/>
            </w:pPr>
            <w:r w:rsidRPr="002625B1">
              <w:t xml:space="preserve">The teacher will supervise the groups of 2 or 3 after explaining the directions for </w:t>
            </w:r>
            <w:hyperlink r:id="rId13" w:history="1">
              <w:r w:rsidRPr="002625B1">
                <w:rPr>
                  <w:rStyle w:val="Hyperlink"/>
                </w:rPr>
                <w:t>Children’s Economic Book</w:t>
              </w:r>
            </w:hyperlink>
            <w:r w:rsidRPr="002625B1">
              <w:t xml:space="preserve"> project.</w:t>
            </w:r>
          </w:p>
        </w:tc>
      </w:tr>
      <w:tr w:rsidR="00D2622A" w:rsidTr="00237053">
        <w:trPr>
          <w:trHeight w:val="359"/>
        </w:trPr>
        <w:tc>
          <w:tcPr>
            <w:tcW w:w="828" w:type="dxa"/>
          </w:tcPr>
          <w:p w:rsidR="00D2622A" w:rsidRPr="009505D0" w:rsidRDefault="00457D42" w:rsidP="00C44E14">
            <w:pPr>
              <w:spacing w:line="240" w:lineRule="auto"/>
              <w:rPr>
                <w:noProof/>
              </w:rPr>
            </w:pPr>
            <w:r>
              <w:rPr>
                <w:noProof/>
              </w:rPr>
              <w:t>2, 3</w:t>
            </w:r>
          </w:p>
        </w:tc>
        <w:tc>
          <w:tcPr>
            <w:tcW w:w="12348" w:type="dxa"/>
            <w:gridSpan w:val="8"/>
          </w:tcPr>
          <w:p w:rsidR="00D2622A" w:rsidRPr="002625B1" w:rsidRDefault="00457D42" w:rsidP="002625B1">
            <w:pPr>
              <w:pStyle w:val="ListParagraph"/>
              <w:numPr>
                <w:ilvl w:val="0"/>
                <w:numId w:val="20"/>
              </w:numPr>
              <w:spacing w:line="240" w:lineRule="auto"/>
            </w:pPr>
            <w:r w:rsidRPr="002625B1">
              <w:t xml:space="preserve">Teacher will lead a discussion on economic systems and will complete the </w:t>
            </w:r>
            <w:hyperlink r:id="rId14" w:history="1">
              <w:r w:rsidRPr="002625B1">
                <w:rPr>
                  <w:rStyle w:val="Hyperlink"/>
                </w:rPr>
                <w:t>Economic Systems Graphic Organizers</w:t>
              </w:r>
            </w:hyperlink>
            <w:r w:rsidRPr="002625B1">
              <w:t xml:space="preserve">  as students complete their own copies.</w:t>
            </w:r>
          </w:p>
        </w:tc>
      </w:tr>
      <w:tr w:rsidR="00457D42" w:rsidTr="00237053">
        <w:trPr>
          <w:trHeight w:val="359"/>
        </w:trPr>
        <w:tc>
          <w:tcPr>
            <w:tcW w:w="828" w:type="dxa"/>
          </w:tcPr>
          <w:p w:rsidR="00457D42" w:rsidRDefault="00457D42" w:rsidP="00C44E14">
            <w:pPr>
              <w:spacing w:line="240" w:lineRule="auto"/>
              <w:rPr>
                <w:noProof/>
              </w:rPr>
            </w:pPr>
            <w:r>
              <w:rPr>
                <w:noProof/>
              </w:rPr>
              <w:t>9</w:t>
            </w:r>
          </w:p>
        </w:tc>
        <w:tc>
          <w:tcPr>
            <w:tcW w:w="12348" w:type="dxa"/>
            <w:gridSpan w:val="8"/>
          </w:tcPr>
          <w:p w:rsidR="00457D42" w:rsidRPr="002625B1" w:rsidRDefault="00457D42" w:rsidP="002625B1">
            <w:pPr>
              <w:pStyle w:val="ListParagraph"/>
              <w:numPr>
                <w:ilvl w:val="0"/>
                <w:numId w:val="20"/>
              </w:numPr>
              <w:spacing w:line="240" w:lineRule="auto"/>
            </w:pPr>
            <w:r w:rsidRPr="002625B1">
              <w:t xml:space="preserve">Teacher will instruct students to pick a county and research it to answer questions on </w:t>
            </w:r>
            <w:proofErr w:type="gramStart"/>
            <w:r w:rsidRPr="002625B1">
              <w:t xml:space="preserve">the  </w:t>
            </w:r>
            <w:proofErr w:type="gramEnd"/>
            <w:r w:rsidRPr="002625B1">
              <w:fldChar w:fldCharType="begin"/>
            </w:r>
            <w:r w:rsidRPr="002625B1">
              <w:instrText xml:space="preserve"> HYPERLINK "\\\\portal.mcceweb.org\\DavWWWRoot\\BusMark\\Introduction to Business\\Intro Unit 5\\Objective 9\\trading_economies_worksheet.docx" </w:instrText>
            </w:r>
            <w:r w:rsidRPr="002625B1">
              <w:fldChar w:fldCharType="separate"/>
            </w:r>
            <w:r w:rsidRPr="002625B1">
              <w:rPr>
                <w:rStyle w:val="Hyperlink"/>
              </w:rPr>
              <w:t>Trading Economics</w:t>
            </w:r>
            <w:r w:rsidRPr="002625B1">
              <w:fldChar w:fldCharType="end"/>
            </w:r>
            <w:r w:rsidRPr="002625B1">
              <w:t xml:space="preserve"> Worksheet.</w:t>
            </w:r>
          </w:p>
        </w:tc>
      </w:tr>
      <w:tr w:rsidR="00457D42" w:rsidTr="00237053">
        <w:trPr>
          <w:trHeight w:val="359"/>
        </w:trPr>
        <w:tc>
          <w:tcPr>
            <w:tcW w:w="828" w:type="dxa"/>
          </w:tcPr>
          <w:p w:rsidR="00457D42" w:rsidRDefault="002625B1" w:rsidP="00C44E14">
            <w:pPr>
              <w:spacing w:line="240" w:lineRule="auto"/>
              <w:rPr>
                <w:noProof/>
              </w:rPr>
            </w:pPr>
            <w:r>
              <w:rPr>
                <w:noProof/>
              </w:rPr>
              <w:t>2, 3</w:t>
            </w:r>
          </w:p>
        </w:tc>
        <w:tc>
          <w:tcPr>
            <w:tcW w:w="12348" w:type="dxa"/>
            <w:gridSpan w:val="8"/>
          </w:tcPr>
          <w:p w:rsidR="00457D42" w:rsidRPr="002625B1" w:rsidRDefault="00457D42" w:rsidP="002625B1">
            <w:pPr>
              <w:pStyle w:val="ListParagraph"/>
              <w:numPr>
                <w:ilvl w:val="0"/>
                <w:numId w:val="20"/>
              </w:numPr>
              <w:spacing w:line="240" w:lineRule="auto"/>
            </w:pPr>
            <w:r w:rsidRPr="002625B1">
              <w:t xml:space="preserve">Teacher will lecture on Scarcity, have students pick a country and complete the </w:t>
            </w:r>
            <w:hyperlink r:id="rId15" w:history="1">
              <w:r w:rsidRPr="002625B1">
                <w:rPr>
                  <w:rStyle w:val="Hyperlink"/>
                </w:rPr>
                <w:t>Country Task</w:t>
              </w:r>
            </w:hyperlink>
            <w:r w:rsidRPr="002625B1">
              <w:t xml:space="preserve"> Sheet on Scarcity.</w:t>
            </w:r>
          </w:p>
        </w:tc>
      </w:tr>
      <w:tr w:rsidR="00457D42" w:rsidTr="00237053">
        <w:trPr>
          <w:trHeight w:val="359"/>
        </w:trPr>
        <w:tc>
          <w:tcPr>
            <w:tcW w:w="828" w:type="dxa"/>
          </w:tcPr>
          <w:p w:rsidR="00457D42" w:rsidRDefault="002625B1" w:rsidP="00C44E14">
            <w:pPr>
              <w:spacing w:line="240" w:lineRule="auto"/>
              <w:rPr>
                <w:noProof/>
              </w:rPr>
            </w:pPr>
            <w:r>
              <w:rPr>
                <w:noProof/>
              </w:rPr>
              <w:t>5</w:t>
            </w:r>
          </w:p>
        </w:tc>
        <w:tc>
          <w:tcPr>
            <w:tcW w:w="12348" w:type="dxa"/>
            <w:gridSpan w:val="8"/>
          </w:tcPr>
          <w:p w:rsidR="00457D42" w:rsidRPr="002625B1" w:rsidRDefault="002625B1" w:rsidP="002625B1">
            <w:pPr>
              <w:pStyle w:val="ListParagraph"/>
              <w:numPr>
                <w:ilvl w:val="0"/>
                <w:numId w:val="20"/>
              </w:numPr>
              <w:spacing w:line="240" w:lineRule="auto"/>
            </w:pPr>
            <w:r w:rsidRPr="002625B1">
              <w:t xml:space="preserve">Teacher will complete the Introduction </w:t>
            </w:r>
            <w:proofErr w:type="gramStart"/>
            <w:r w:rsidRPr="002625B1">
              <w:t xml:space="preserve">to  </w:t>
            </w:r>
            <w:proofErr w:type="gramEnd"/>
            <w:r w:rsidRPr="002625B1">
              <w:fldChar w:fldCharType="begin"/>
            </w:r>
            <w:r w:rsidRPr="002625B1">
              <w:instrText xml:space="preserve"> HYPERLINK "\\\\portal.mcceweb.org\\DavWWWRoot\\BusMark\\Introduction to Business\\Intro Unit 5\\Objective 5\\Supply and Demand Webquest.docx" </w:instrText>
            </w:r>
            <w:r w:rsidRPr="002625B1">
              <w:fldChar w:fldCharType="separate"/>
            </w:r>
            <w:r w:rsidRPr="002625B1">
              <w:rPr>
                <w:rStyle w:val="Hyperlink"/>
              </w:rPr>
              <w:t xml:space="preserve">Supply and Demand </w:t>
            </w:r>
            <w:proofErr w:type="spellStart"/>
            <w:r w:rsidRPr="002625B1">
              <w:rPr>
                <w:rStyle w:val="Hyperlink"/>
              </w:rPr>
              <w:t>Webquest</w:t>
            </w:r>
            <w:proofErr w:type="spellEnd"/>
            <w:r w:rsidRPr="002625B1">
              <w:fldChar w:fldCharType="end"/>
            </w:r>
            <w:r w:rsidRPr="002625B1">
              <w:t xml:space="preserve"> with students and then supervise their individual work.</w:t>
            </w:r>
          </w:p>
        </w:tc>
      </w:tr>
      <w:tr w:rsidR="002625B1" w:rsidTr="00237053">
        <w:trPr>
          <w:trHeight w:val="359"/>
        </w:trPr>
        <w:tc>
          <w:tcPr>
            <w:tcW w:w="828" w:type="dxa"/>
          </w:tcPr>
          <w:p w:rsidR="002625B1" w:rsidRDefault="002625B1" w:rsidP="00C44E14">
            <w:pPr>
              <w:spacing w:line="240" w:lineRule="auto"/>
              <w:rPr>
                <w:noProof/>
              </w:rPr>
            </w:pPr>
            <w:r>
              <w:rPr>
                <w:noProof/>
              </w:rPr>
              <w:lastRenderedPageBreak/>
              <w:t>6, 8</w:t>
            </w:r>
          </w:p>
        </w:tc>
        <w:tc>
          <w:tcPr>
            <w:tcW w:w="12348" w:type="dxa"/>
            <w:gridSpan w:val="8"/>
          </w:tcPr>
          <w:p w:rsidR="002625B1" w:rsidRPr="002625B1" w:rsidRDefault="002625B1" w:rsidP="002625B1">
            <w:pPr>
              <w:pStyle w:val="ListParagraph"/>
              <w:numPr>
                <w:ilvl w:val="0"/>
                <w:numId w:val="20"/>
              </w:numPr>
              <w:spacing w:line="240" w:lineRule="auto"/>
            </w:pPr>
            <w:r w:rsidRPr="002625B1">
              <w:t xml:space="preserve">Teacher will open the teacher link on </w:t>
            </w:r>
            <w:hyperlink r:id="rId16" w:history="1">
              <w:r w:rsidRPr="002625B1">
                <w:rPr>
                  <w:rStyle w:val="Hyperlink"/>
                </w:rPr>
                <w:t>Consumer Price Index and Inflation</w:t>
              </w:r>
            </w:hyperlink>
            <w:r w:rsidRPr="002625B1">
              <w:t xml:space="preserve"> Project and share the student link with the class.  The teacher will use the lesson plan on the teacher link to conduct the lecture while students follow on the student link and complete interactive activities.</w:t>
            </w:r>
          </w:p>
        </w:tc>
      </w:tr>
      <w:tr w:rsidR="002625B1" w:rsidTr="00237053">
        <w:trPr>
          <w:trHeight w:val="359"/>
        </w:trPr>
        <w:tc>
          <w:tcPr>
            <w:tcW w:w="828" w:type="dxa"/>
          </w:tcPr>
          <w:p w:rsidR="002625B1" w:rsidRDefault="002625B1" w:rsidP="00C44E14">
            <w:pPr>
              <w:spacing w:line="240" w:lineRule="auto"/>
              <w:rPr>
                <w:noProof/>
              </w:rPr>
            </w:pPr>
            <w:r>
              <w:rPr>
                <w:noProof/>
              </w:rPr>
              <w:t>10, 11, 12</w:t>
            </w:r>
          </w:p>
        </w:tc>
        <w:tc>
          <w:tcPr>
            <w:tcW w:w="12348" w:type="dxa"/>
            <w:gridSpan w:val="8"/>
          </w:tcPr>
          <w:p w:rsidR="002625B1" w:rsidRPr="002625B1" w:rsidRDefault="002625B1" w:rsidP="002625B1">
            <w:pPr>
              <w:pStyle w:val="ListParagraph"/>
              <w:numPr>
                <w:ilvl w:val="0"/>
                <w:numId w:val="20"/>
              </w:numPr>
              <w:spacing w:line="240" w:lineRule="auto"/>
            </w:pPr>
            <w:r w:rsidRPr="002625B1">
              <w:t xml:space="preserve">Teacher will introduce the lesson using the teacher link from the </w:t>
            </w:r>
            <w:hyperlink r:id="rId17" w:history="1">
              <w:r w:rsidRPr="002625B1">
                <w:rPr>
                  <w:rStyle w:val="Hyperlink"/>
                </w:rPr>
                <w:t>International Trade and the Global Economy</w:t>
              </w:r>
            </w:hyperlink>
            <w:r w:rsidRPr="002625B1">
              <w:t xml:space="preserve"> and share the student link with the class.</w:t>
            </w:r>
          </w:p>
        </w:tc>
      </w:tr>
      <w:tr w:rsidR="00254338" w:rsidTr="00237053">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237053">
        <w:trPr>
          <w:trHeight w:val="466"/>
        </w:trPr>
        <w:tc>
          <w:tcPr>
            <w:tcW w:w="828" w:type="dxa"/>
          </w:tcPr>
          <w:p w:rsidR="003A7E69" w:rsidRPr="009505D0" w:rsidRDefault="00457D42" w:rsidP="00C44E14">
            <w:pPr>
              <w:spacing w:line="240" w:lineRule="auto"/>
              <w:rPr>
                <w:noProof/>
              </w:rPr>
            </w:pPr>
            <w:r>
              <w:rPr>
                <w:noProof/>
              </w:rPr>
              <w:t>4</w:t>
            </w:r>
          </w:p>
        </w:tc>
        <w:tc>
          <w:tcPr>
            <w:tcW w:w="12348" w:type="dxa"/>
            <w:gridSpan w:val="8"/>
          </w:tcPr>
          <w:p w:rsidR="003A7E69" w:rsidRPr="002625B1" w:rsidRDefault="00457D42" w:rsidP="002625B1">
            <w:pPr>
              <w:pStyle w:val="ListParagraph"/>
              <w:numPr>
                <w:ilvl w:val="0"/>
                <w:numId w:val="21"/>
              </w:numPr>
              <w:spacing w:line="240" w:lineRule="auto"/>
            </w:pPr>
            <w:r w:rsidRPr="002625B1">
              <w:t xml:space="preserve">Students will participate in activities based on needs and wants.  In small groups, </w:t>
            </w:r>
            <w:proofErr w:type="gramStart"/>
            <w:r w:rsidRPr="002625B1">
              <w:t>student also engage</w:t>
            </w:r>
            <w:proofErr w:type="gramEnd"/>
            <w:r w:rsidRPr="002625B1">
              <w:t xml:space="preserve"> in economic decision making for going camping.</w:t>
            </w:r>
          </w:p>
        </w:tc>
      </w:tr>
      <w:tr w:rsidR="003A7E69" w:rsidTr="00237053">
        <w:trPr>
          <w:trHeight w:val="466"/>
        </w:trPr>
        <w:tc>
          <w:tcPr>
            <w:tcW w:w="828" w:type="dxa"/>
          </w:tcPr>
          <w:p w:rsidR="003A7E69" w:rsidRPr="009505D0" w:rsidRDefault="00457D42" w:rsidP="00C44E14">
            <w:pPr>
              <w:spacing w:line="240" w:lineRule="auto"/>
              <w:rPr>
                <w:noProof/>
              </w:rPr>
            </w:pPr>
            <w:r>
              <w:rPr>
                <w:noProof/>
              </w:rPr>
              <w:t>1</w:t>
            </w:r>
          </w:p>
        </w:tc>
        <w:tc>
          <w:tcPr>
            <w:tcW w:w="12348" w:type="dxa"/>
            <w:gridSpan w:val="8"/>
          </w:tcPr>
          <w:p w:rsidR="003A7E69" w:rsidRPr="002625B1" w:rsidRDefault="00457D42" w:rsidP="002625B1">
            <w:pPr>
              <w:pStyle w:val="ListParagraph"/>
              <w:numPr>
                <w:ilvl w:val="0"/>
                <w:numId w:val="21"/>
              </w:numPr>
              <w:spacing w:line="240" w:lineRule="auto"/>
            </w:pPr>
            <w:r w:rsidRPr="002625B1">
              <w:t xml:space="preserve">In small groups, students will create a children’s economic book. </w:t>
            </w:r>
          </w:p>
        </w:tc>
      </w:tr>
      <w:tr w:rsidR="003A7E69" w:rsidTr="00237053">
        <w:trPr>
          <w:trHeight w:val="466"/>
        </w:trPr>
        <w:tc>
          <w:tcPr>
            <w:tcW w:w="828" w:type="dxa"/>
          </w:tcPr>
          <w:p w:rsidR="003A7E69" w:rsidRPr="009505D0" w:rsidRDefault="00457D42" w:rsidP="00C44E14">
            <w:pPr>
              <w:spacing w:line="240" w:lineRule="auto"/>
              <w:rPr>
                <w:noProof/>
              </w:rPr>
            </w:pPr>
            <w:r>
              <w:rPr>
                <w:noProof/>
              </w:rPr>
              <w:t>2, 3</w:t>
            </w:r>
          </w:p>
        </w:tc>
        <w:tc>
          <w:tcPr>
            <w:tcW w:w="12348" w:type="dxa"/>
            <w:gridSpan w:val="8"/>
          </w:tcPr>
          <w:p w:rsidR="003A7E69" w:rsidRPr="002625B1" w:rsidRDefault="00457D42" w:rsidP="002625B1">
            <w:pPr>
              <w:pStyle w:val="ListParagraph"/>
              <w:numPr>
                <w:ilvl w:val="0"/>
                <w:numId w:val="21"/>
              </w:numPr>
              <w:spacing w:line="240" w:lineRule="auto"/>
            </w:pPr>
            <w:r w:rsidRPr="002625B1">
              <w:t>Students complete graphic organizers on economic systems.</w:t>
            </w:r>
          </w:p>
        </w:tc>
      </w:tr>
      <w:tr w:rsidR="00457D42" w:rsidTr="00237053">
        <w:trPr>
          <w:trHeight w:val="466"/>
        </w:trPr>
        <w:tc>
          <w:tcPr>
            <w:tcW w:w="828" w:type="dxa"/>
          </w:tcPr>
          <w:p w:rsidR="00457D42" w:rsidRDefault="00457D42" w:rsidP="00C44E14">
            <w:pPr>
              <w:spacing w:line="240" w:lineRule="auto"/>
              <w:rPr>
                <w:noProof/>
              </w:rPr>
            </w:pPr>
            <w:r>
              <w:rPr>
                <w:noProof/>
              </w:rPr>
              <w:t>9</w:t>
            </w:r>
          </w:p>
        </w:tc>
        <w:tc>
          <w:tcPr>
            <w:tcW w:w="12348" w:type="dxa"/>
            <w:gridSpan w:val="8"/>
          </w:tcPr>
          <w:p w:rsidR="00457D42" w:rsidRPr="002625B1" w:rsidRDefault="00457D42" w:rsidP="002625B1">
            <w:pPr>
              <w:pStyle w:val="ListParagraph"/>
              <w:numPr>
                <w:ilvl w:val="0"/>
                <w:numId w:val="21"/>
              </w:numPr>
              <w:spacing w:line="240" w:lineRule="auto"/>
            </w:pPr>
            <w:r w:rsidRPr="002625B1">
              <w:t>Students research the answers to the questions on the trading economics worksheet.</w:t>
            </w:r>
          </w:p>
        </w:tc>
      </w:tr>
      <w:tr w:rsidR="00457D42" w:rsidTr="00237053">
        <w:trPr>
          <w:trHeight w:val="466"/>
        </w:trPr>
        <w:tc>
          <w:tcPr>
            <w:tcW w:w="828" w:type="dxa"/>
          </w:tcPr>
          <w:p w:rsidR="00457D42" w:rsidRDefault="002625B1" w:rsidP="00C44E14">
            <w:pPr>
              <w:spacing w:line="240" w:lineRule="auto"/>
              <w:rPr>
                <w:noProof/>
              </w:rPr>
            </w:pPr>
            <w:r>
              <w:rPr>
                <w:noProof/>
              </w:rPr>
              <w:t>2, 3</w:t>
            </w:r>
          </w:p>
        </w:tc>
        <w:tc>
          <w:tcPr>
            <w:tcW w:w="12348" w:type="dxa"/>
            <w:gridSpan w:val="8"/>
          </w:tcPr>
          <w:p w:rsidR="00457D42" w:rsidRPr="002625B1" w:rsidRDefault="002625B1" w:rsidP="002625B1">
            <w:pPr>
              <w:pStyle w:val="ListParagraph"/>
              <w:numPr>
                <w:ilvl w:val="0"/>
                <w:numId w:val="21"/>
              </w:numPr>
              <w:spacing w:line="240" w:lineRule="auto"/>
            </w:pPr>
            <w:r w:rsidRPr="002625B1">
              <w:t>Students pick a country and complete the country task sheet.</w:t>
            </w:r>
          </w:p>
        </w:tc>
      </w:tr>
      <w:tr w:rsidR="00457D42" w:rsidTr="00237053">
        <w:trPr>
          <w:trHeight w:val="466"/>
        </w:trPr>
        <w:tc>
          <w:tcPr>
            <w:tcW w:w="828" w:type="dxa"/>
          </w:tcPr>
          <w:p w:rsidR="00457D42" w:rsidRDefault="002625B1" w:rsidP="00C44E14">
            <w:pPr>
              <w:spacing w:line="240" w:lineRule="auto"/>
              <w:rPr>
                <w:noProof/>
              </w:rPr>
            </w:pPr>
            <w:r>
              <w:rPr>
                <w:noProof/>
              </w:rPr>
              <w:t>5</w:t>
            </w:r>
          </w:p>
        </w:tc>
        <w:tc>
          <w:tcPr>
            <w:tcW w:w="12348" w:type="dxa"/>
            <w:gridSpan w:val="8"/>
          </w:tcPr>
          <w:p w:rsidR="00457D42" w:rsidRPr="002625B1" w:rsidRDefault="002625B1" w:rsidP="002625B1">
            <w:pPr>
              <w:pStyle w:val="ListParagraph"/>
              <w:numPr>
                <w:ilvl w:val="0"/>
                <w:numId w:val="21"/>
              </w:numPr>
              <w:spacing w:line="240" w:lineRule="auto"/>
            </w:pPr>
            <w:r w:rsidRPr="002625B1">
              <w:t xml:space="preserve">Students complete the supply and demand </w:t>
            </w:r>
            <w:proofErr w:type="spellStart"/>
            <w:r w:rsidRPr="002625B1">
              <w:t>webquest</w:t>
            </w:r>
            <w:proofErr w:type="spellEnd"/>
            <w:r w:rsidRPr="002625B1">
              <w:t>.</w:t>
            </w:r>
          </w:p>
        </w:tc>
      </w:tr>
      <w:tr w:rsidR="002625B1" w:rsidTr="00237053">
        <w:trPr>
          <w:trHeight w:val="466"/>
        </w:trPr>
        <w:tc>
          <w:tcPr>
            <w:tcW w:w="828" w:type="dxa"/>
          </w:tcPr>
          <w:p w:rsidR="002625B1" w:rsidRDefault="002625B1" w:rsidP="00C44E14">
            <w:pPr>
              <w:spacing w:line="240" w:lineRule="auto"/>
              <w:rPr>
                <w:noProof/>
              </w:rPr>
            </w:pPr>
            <w:r>
              <w:rPr>
                <w:noProof/>
              </w:rPr>
              <w:t>6, 8</w:t>
            </w:r>
          </w:p>
        </w:tc>
        <w:tc>
          <w:tcPr>
            <w:tcW w:w="12348" w:type="dxa"/>
            <w:gridSpan w:val="8"/>
          </w:tcPr>
          <w:p w:rsidR="002625B1" w:rsidRPr="002625B1" w:rsidRDefault="002625B1" w:rsidP="002625B1">
            <w:pPr>
              <w:pStyle w:val="ListParagraph"/>
              <w:numPr>
                <w:ilvl w:val="0"/>
                <w:numId w:val="21"/>
              </w:numPr>
              <w:spacing w:line="240" w:lineRule="auto"/>
            </w:pPr>
            <w:r w:rsidRPr="002625B1">
              <w:t>Students will complete a project on consumer price index and inflation.</w:t>
            </w:r>
          </w:p>
        </w:tc>
      </w:tr>
      <w:tr w:rsidR="002625B1" w:rsidTr="00237053">
        <w:trPr>
          <w:trHeight w:val="466"/>
        </w:trPr>
        <w:tc>
          <w:tcPr>
            <w:tcW w:w="828" w:type="dxa"/>
          </w:tcPr>
          <w:p w:rsidR="002625B1" w:rsidRDefault="002625B1" w:rsidP="00C44E14">
            <w:pPr>
              <w:spacing w:line="240" w:lineRule="auto"/>
              <w:rPr>
                <w:noProof/>
              </w:rPr>
            </w:pPr>
            <w:r>
              <w:rPr>
                <w:noProof/>
              </w:rPr>
              <w:t>10, 11, 12</w:t>
            </w:r>
          </w:p>
        </w:tc>
        <w:tc>
          <w:tcPr>
            <w:tcW w:w="12348" w:type="dxa"/>
            <w:gridSpan w:val="8"/>
          </w:tcPr>
          <w:p w:rsidR="002625B1" w:rsidRPr="002625B1" w:rsidRDefault="002625B1" w:rsidP="002625B1">
            <w:pPr>
              <w:pStyle w:val="ListParagraph"/>
              <w:numPr>
                <w:ilvl w:val="0"/>
                <w:numId w:val="21"/>
              </w:numPr>
              <w:spacing w:line="240" w:lineRule="auto"/>
            </w:pPr>
            <w:r w:rsidRPr="002625B1">
              <w:t>Students complete a project about international trade and the global economy.</w:t>
            </w:r>
          </w:p>
        </w:tc>
      </w:tr>
      <w:tr w:rsidR="000F47EE" w:rsidTr="00237053">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2625B1" w:rsidRPr="00044004" w:rsidRDefault="002625B1" w:rsidP="002625B1">
            <w:pPr>
              <w:spacing w:line="240" w:lineRule="auto"/>
              <w:rPr>
                <w:b/>
                <w:lang w:val="it-IT"/>
              </w:rPr>
            </w:pPr>
            <w:r w:rsidRPr="00044004">
              <w:rPr>
                <w:b/>
                <w:lang w:val="it-IT"/>
              </w:rPr>
              <w:t>Plato Economics</w:t>
            </w:r>
          </w:p>
          <w:p w:rsidR="002625B1" w:rsidRPr="00044004" w:rsidRDefault="002625B1" w:rsidP="002625B1">
            <w:pPr>
              <w:spacing w:line="240" w:lineRule="auto"/>
              <w:rPr>
                <w:b/>
                <w:lang w:val="it-IT"/>
              </w:rPr>
            </w:pPr>
            <w:hyperlink r:id="rId18" w:history="1">
              <w:r w:rsidRPr="00044004">
                <w:rPr>
                  <w:rStyle w:val="Hyperlink"/>
                  <w:b/>
                  <w:lang w:val="it-IT"/>
                </w:rPr>
                <w:t>www.bls.gov</w:t>
              </w:r>
            </w:hyperlink>
          </w:p>
          <w:p w:rsidR="002625B1" w:rsidRPr="00044004" w:rsidRDefault="002625B1" w:rsidP="002625B1">
            <w:pPr>
              <w:spacing w:line="240" w:lineRule="auto"/>
              <w:rPr>
                <w:b/>
                <w:lang w:val="it-IT"/>
              </w:rPr>
            </w:pPr>
            <w:hyperlink r:id="rId19" w:history="1">
              <w:r w:rsidRPr="00044004">
                <w:rPr>
                  <w:rStyle w:val="Hyperlink"/>
                  <w:b/>
                  <w:lang w:val="it-IT"/>
                </w:rPr>
                <w:t>www.teachingeconomics.org</w:t>
              </w:r>
            </w:hyperlink>
          </w:p>
          <w:p w:rsidR="002625B1" w:rsidRDefault="002625B1" w:rsidP="002625B1">
            <w:pPr>
              <w:spacing w:line="240" w:lineRule="auto"/>
              <w:rPr>
                <w:b/>
              </w:rPr>
            </w:pPr>
            <w:hyperlink r:id="rId20" w:history="1">
              <w:r w:rsidRPr="00473DD0">
                <w:rPr>
                  <w:rStyle w:val="Hyperlink"/>
                  <w:b/>
                </w:rPr>
                <w:t>www.econedlink.org</w:t>
              </w:r>
            </w:hyperlink>
          </w:p>
          <w:p w:rsidR="000F47EE" w:rsidRDefault="000F47EE" w:rsidP="00BC4316">
            <w:pPr>
              <w:spacing w:line="240" w:lineRule="auto"/>
              <w:rPr>
                <w:b/>
              </w:rPr>
            </w:pPr>
          </w:p>
          <w:p w:rsidR="002625B1" w:rsidRDefault="002625B1" w:rsidP="00BC4316">
            <w:pPr>
              <w:spacing w:line="240" w:lineRule="auto"/>
              <w:rPr>
                <w:b/>
              </w:rPr>
            </w:pPr>
            <w:hyperlink r:id="rId21" w:history="1">
              <w:r w:rsidRPr="00F33497">
                <w:rPr>
                  <w:rStyle w:val="Hyperlink"/>
                  <w:b/>
                </w:rPr>
                <w:t>www.mcce.org</w:t>
              </w:r>
            </w:hyperlink>
            <w:r>
              <w:rPr>
                <w:b/>
              </w:rPr>
              <w:t xml:space="preserve"> – Resources @ MCCE:</w:t>
            </w:r>
          </w:p>
          <w:p w:rsidR="008B703D" w:rsidRPr="008B703D" w:rsidRDefault="008B703D" w:rsidP="008B703D">
            <w:pPr>
              <w:spacing w:after="0" w:line="240" w:lineRule="auto"/>
              <w:outlineLvl w:val="0"/>
              <w:rPr>
                <w:rFonts w:asciiTheme="minorHAnsi" w:eastAsia="Times New Roman" w:hAnsiTheme="minorHAnsi" w:cstheme="minorHAnsi"/>
                <w:b/>
                <w:bCs/>
                <w:lang w:eastAsia="zh-CN"/>
              </w:rPr>
            </w:pPr>
            <w:r w:rsidRPr="008B703D">
              <w:rPr>
                <w:rFonts w:asciiTheme="minorHAnsi" w:eastAsia="Times New Roman" w:hAnsiTheme="minorHAnsi" w:cstheme="minorHAnsi"/>
                <w:b/>
                <w:bCs/>
                <w:kern w:val="36"/>
                <w:lang w:eastAsia="zh-CN"/>
              </w:rPr>
              <w:t>BE 10.0102 M115</w:t>
            </w:r>
            <w:r>
              <w:rPr>
                <w:rFonts w:asciiTheme="minorHAnsi" w:eastAsia="Times New Roman" w:hAnsiTheme="minorHAnsi" w:cstheme="minorHAnsi"/>
                <w:b/>
                <w:bCs/>
                <w:kern w:val="36"/>
                <w:lang w:eastAsia="zh-CN"/>
              </w:rPr>
              <w:t xml:space="preserve"> - </w:t>
            </w:r>
            <w:r w:rsidRPr="008B703D">
              <w:rPr>
                <w:rFonts w:asciiTheme="minorHAnsi" w:eastAsia="Times New Roman" w:hAnsiTheme="minorHAnsi" w:cstheme="minorHAnsi"/>
                <w:b/>
                <w:bCs/>
                <w:lang w:eastAsia="zh-CN"/>
              </w:rPr>
              <w:t>Focus: Economic Systems</w:t>
            </w:r>
          </w:p>
          <w:p w:rsidR="008B703D" w:rsidRPr="008B703D" w:rsidRDefault="008B703D" w:rsidP="008B703D">
            <w:pPr>
              <w:spacing w:after="0" w:line="240" w:lineRule="auto"/>
              <w:rPr>
                <w:rFonts w:asciiTheme="minorHAnsi" w:eastAsia="Times New Roman" w:hAnsiTheme="minorHAnsi" w:cstheme="minorHAnsi"/>
                <w:lang w:eastAsia="zh-CN"/>
              </w:rPr>
            </w:pPr>
            <w:proofErr w:type="spellStart"/>
            <w:r w:rsidRPr="008B703D">
              <w:rPr>
                <w:rFonts w:asciiTheme="minorHAnsi" w:eastAsia="Times New Roman" w:hAnsiTheme="minorHAnsi" w:cstheme="minorHAnsi"/>
                <w:lang w:eastAsia="zh-CN"/>
              </w:rPr>
              <w:t>Sarapage</w:t>
            </w:r>
            <w:proofErr w:type="spellEnd"/>
            <w:r w:rsidRPr="008B703D">
              <w:rPr>
                <w:rFonts w:asciiTheme="minorHAnsi" w:eastAsia="Times New Roman" w:hAnsiTheme="minorHAnsi" w:cstheme="minorHAnsi"/>
                <w:lang w:eastAsia="zh-CN"/>
              </w:rPr>
              <w:t xml:space="preserve"> McCorkle, Bonnie T. </w:t>
            </w:r>
            <w:proofErr w:type="spellStart"/>
            <w:r w:rsidRPr="008B703D">
              <w:rPr>
                <w:rFonts w:asciiTheme="minorHAnsi" w:eastAsia="Times New Roman" w:hAnsiTheme="minorHAnsi" w:cstheme="minorHAnsi"/>
                <w:lang w:eastAsia="zh-CN"/>
              </w:rPr>
              <w:t>Meszaros</w:t>
            </w:r>
            <w:proofErr w:type="spellEnd"/>
            <w:r w:rsidRPr="008B703D">
              <w:rPr>
                <w:rFonts w:asciiTheme="minorHAnsi" w:eastAsia="Times New Roman" w:hAnsiTheme="minorHAnsi" w:cstheme="minorHAnsi"/>
                <w:lang w:eastAsia="zh-CN"/>
              </w:rPr>
              <w:t xml:space="preserve">, Sandra J. </w:t>
            </w:r>
            <w:proofErr w:type="spellStart"/>
            <w:r w:rsidRPr="008B703D">
              <w:rPr>
                <w:rFonts w:asciiTheme="minorHAnsi" w:eastAsia="Times New Roman" w:hAnsiTheme="minorHAnsi" w:cstheme="minorHAnsi"/>
                <w:lang w:eastAsia="zh-CN"/>
              </w:rPr>
              <w:t>Odorzynski</w:t>
            </w:r>
            <w:proofErr w:type="spellEnd"/>
            <w:r w:rsidRPr="008B703D">
              <w:rPr>
                <w:rFonts w:asciiTheme="minorHAnsi" w:eastAsia="Times New Roman" w:hAnsiTheme="minorHAnsi" w:cstheme="minorHAnsi"/>
                <w:lang w:eastAsia="zh-CN"/>
              </w:rPr>
              <w:t xml:space="preserve">, Mark C. </w:t>
            </w:r>
            <w:proofErr w:type="spellStart"/>
            <w:r w:rsidRPr="008B703D">
              <w:rPr>
                <w:rFonts w:asciiTheme="minorHAnsi" w:eastAsia="Times New Roman" w:hAnsiTheme="minorHAnsi" w:cstheme="minorHAnsi"/>
                <w:lang w:eastAsia="zh-CN"/>
              </w:rPr>
              <w:t>Schug</w:t>
            </w:r>
            <w:proofErr w:type="spellEnd"/>
            <w:r w:rsidRPr="008B703D">
              <w:rPr>
                <w:rFonts w:asciiTheme="minorHAnsi" w:eastAsia="Times New Roman" w:hAnsiTheme="minorHAnsi" w:cstheme="minorHAnsi"/>
                <w:lang w:eastAsia="zh-CN"/>
              </w:rPr>
              <w:t xml:space="preserve">, Michael Watts, George </w:t>
            </w:r>
            <w:proofErr w:type="spellStart"/>
            <w:r w:rsidRPr="008B703D">
              <w:rPr>
                <w:rFonts w:asciiTheme="minorHAnsi" w:eastAsia="Times New Roman" w:hAnsiTheme="minorHAnsi" w:cstheme="minorHAnsi"/>
                <w:lang w:eastAsia="zh-CN"/>
              </w:rPr>
              <w:t>Horwich</w:t>
            </w:r>
            <w:proofErr w:type="spellEnd"/>
            <w:r w:rsidRPr="008B703D">
              <w:rPr>
                <w:rFonts w:asciiTheme="minorHAnsi" w:eastAsia="Times New Roman" w:hAnsiTheme="minorHAnsi" w:cstheme="minorHAnsi"/>
                <w:lang w:eastAsia="zh-CN"/>
              </w:rPr>
              <w:br/>
              <w:t>NEW YORK, NY, NATIONAL COUNCIL ON ECONOMIC EDUCATION, 2002.</w:t>
            </w:r>
            <w:r w:rsidRPr="008B703D">
              <w:rPr>
                <w:rFonts w:asciiTheme="minorHAnsi" w:eastAsia="Times New Roman" w:hAnsiTheme="minorHAnsi" w:cstheme="minorHAnsi"/>
                <w:lang w:eastAsia="zh-CN"/>
              </w:rPr>
              <w:br/>
              <w:t xml:space="preserve">BOOK — Redefines the approach to teaching about different types of economic systems in light of the breakup of the former Soviet Union and market reforms now underway in many nations that were, until recently, the most important examples of centrally planned economies. 12 lessons compare the institutional arrangements that form the foundation of different nations' economic systems revealing a wide range, from largely individualistic and market-oriented approaches to a considerable degree of governmental intervention in the overall economy. </w:t>
            </w:r>
          </w:p>
          <w:p w:rsidR="002625B1" w:rsidRPr="008B703D" w:rsidRDefault="002625B1"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13.1397 M112</w:t>
            </w:r>
            <w:r>
              <w:rPr>
                <w:rFonts w:asciiTheme="minorHAnsi" w:hAnsiTheme="minorHAnsi" w:cstheme="minorHAnsi"/>
                <w:sz w:val="22"/>
                <w:szCs w:val="22"/>
              </w:rPr>
              <w:t xml:space="preserve"> - </w:t>
            </w:r>
            <w:r w:rsidRPr="008B703D">
              <w:rPr>
                <w:rFonts w:asciiTheme="minorHAnsi" w:hAnsiTheme="minorHAnsi" w:cstheme="minorHAnsi"/>
                <w:sz w:val="22"/>
                <w:szCs w:val="22"/>
              </w:rPr>
              <w:t>Mathematics &amp; Economics: Connections for Life, Grades 9-12</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r w:rsidRPr="008B703D">
              <w:rPr>
                <w:rStyle w:val="info"/>
                <w:rFonts w:asciiTheme="minorHAnsi" w:hAnsiTheme="minorHAnsi" w:cstheme="minorHAnsi"/>
                <w:sz w:val="22"/>
                <w:szCs w:val="22"/>
              </w:rPr>
              <w:t xml:space="preserve">Rich MacDonald, Lisa </w:t>
            </w:r>
            <w:proofErr w:type="spellStart"/>
            <w:r w:rsidRPr="008B703D">
              <w:rPr>
                <w:rStyle w:val="info"/>
                <w:rFonts w:asciiTheme="minorHAnsi" w:hAnsiTheme="minorHAnsi" w:cstheme="minorHAnsi"/>
                <w:sz w:val="22"/>
                <w:szCs w:val="22"/>
              </w:rPr>
              <w:t>Breidenbach</w:t>
            </w:r>
            <w:proofErr w:type="spellEnd"/>
            <w:r w:rsidRPr="008B703D">
              <w:rPr>
                <w:rStyle w:val="info"/>
                <w:rFonts w:asciiTheme="minorHAnsi" w:hAnsiTheme="minorHAnsi" w:cstheme="minorHAnsi"/>
                <w:sz w:val="22"/>
                <w:szCs w:val="22"/>
              </w:rPr>
              <w:t xml:space="preserve">, Evelyn L. </w:t>
            </w:r>
            <w:proofErr w:type="spellStart"/>
            <w:r w:rsidRPr="008B703D">
              <w:rPr>
                <w:rStyle w:val="info"/>
                <w:rFonts w:asciiTheme="minorHAnsi" w:hAnsiTheme="minorHAnsi" w:cstheme="minorHAnsi"/>
                <w:sz w:val="22"/>
                <w:szCs w:val="22"/>
              </w:rPr>
              <w:t>Doetschman</w:t>
            </w:r>
            <w:proofErr w:type="spellEnd"/>
            <w:r w:rsidRPr="008B703D">
              <w:rPr>
                <w:rFonts w:asciiTheme="minorHAnsi" w:hAnsiTheme="minorHAnsi" w:cstheme="minorHAnsi"/>
                <w:sz w:val="22"/>
                <w:szCs w:val="22"/>
              </w:rPr>
              <w:br/>
            </w:r>
            <w:r w:rsidRPr="008B703D">
              <w:rPr>
                <w:rStyle w:val="info"/>
                <w:rFonts w:asciiTheme="minorHAnsi" w:hAnsiTheme="minorHAnsi" w:cstheme="minorHAnsi"/>
                <w:sz w:val="22"/>
                <w:szCs w:val="22"/>
              </w:rPr>
              <w:t>NEW YORK, NY, NATIONAL COUNCIL ON ECONOMIC EDUCATION, 2003.</w:t>
            </w:r>
            <w:r w:rsidRPr="008B703D">
              <w:rPr>
                <w:rFonts w:asciiTheme="minorHAnsi" w:hAnsiTheme="minorHAnsi" w:cstheme="minorHAnsi"/>
                <w:sz w:val="22"/>
                <w:szCs w:val="22"/>
              </w:rPr>
              <w:br/>
              <w:t>BOOK — This publication shows how mathematics concepts and knowledge can be used to develop economic and personal financial understandings. Lessons include: The Nature of Demand; The Nature of Supply; Profit Mathematics; Cash or Annuity</w:t>
            </w:r>
            <w:proofErr w:type="gramStart"/>
            <w:r w:rsidRPr="008B703D">
              <w:rPr>
                <w:rFonts w:asciiTheme="minorHAnsi" w:hAnsiTheme="minorHAnsi" w:cstheme="minorHAnsi"/>
                <w:sz w:val="22"/>
                <w:szCs w:val="22"/>
              </w:rPr>
              <w:t>?;</w:t>
            </w:r>
            <w:proofErr w:type="gramEnd"/>
            <w:r w:rsidRPr="008B703D">
              <w:rPr>
                <w:rFonts w:asciiTheme="minorHAnsi" w:hAnsiTheme="minorHAnsi" w:cstheme="minorHAnsi"/>
                <w:sz w:val="22"/>
                <w:szCs w:val="22"/>
              </w:rPr>
              <w:t xml:space="preserve"> Tax Math; The Mathematics of Savings; The Mathematics of Credit Card Interest and Fixed Payments.</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DVD ROM 17</w:t>
            </w:r>
            <w:r>
              <w:rPr>
                <w:rFonts w:asciiTheme="minorHAnsi" w:hAnsiTheme="minorHAnsi" w:cstheme="minorHAnsi"/>
                <w:sz w:val="22"/>
                <w:szCs w:val="22"/>
              </w:rPr>
              <w:t xml:space="preserve"> - </w:t>
            </w:r>
            <w:r w:rsidRPr="008B703D">
              <w:rPr>
                <w:rFonts w:asciiTheme="minorHAnsi" w:hAnsiTheme="minorHAnsi" w:cstheme="minorHAnsi"/>
                <w:sz w:val="22"/>
                <w:szCs w:val="22"/>
              </w:rPr>
              <w:t>Introduction to Economics: The Nature of Economics</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proofErr w:type="spellStart"/>
            <w:r w:rsidRPr="008B703D">
              <w:rPr>
                <w:rStyle w:val="info"/>
                <w:rFonts w:asciiTheme="minorHAnsi" w:hAnsiTheme="minorHAnsi" w:cstheme="minorHAnsi"/>
                <w:sz w:val="22"/>
                <w:szCs w:val="22"/>
              </w:rPr>
              <w:t>Clearvue</w:t>
            </w:r>
            <w:proofErr w:type="spellEnd"/>
            <w:r w:rsidRPr="008B703D">
              <w:rPr>
                <w:rStyle w:val="info"/>
                <w:rFonts w:asciiTheme="minorHAnsi" w:hAnsiTheme="minorHAnsi" w:cstheme="minorHAnsi"/>
                <w:sz w:val="22"/>
                <w:szCs w:val="22"/>
              </w:rPr>
              <w:t xml:space="preserve"> &amp; SVE</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t>CHICAGO, IL, CLEARVUE &amp; SVE, 2001.</w:t>
            </w:r>
            <w:r w:rsidRPr="008B703D">
              <w:rPr>
                <w:rFonts w:asciiTheme="minorHAnsi" w:hAnsiTheme="minorHAnsi" w:cstheme="minorHAnsi"/>
                <w:sz w:val="22"/>
                <w:szCs w:val="22"/>
              </w:rPr>
              <w:br/>
              <w:t xml:space="preserve">DVD ROM — This program explains the relationship between people's wants and available resources. Defines the principle of Opportunity Cost and relates its application to everyday life. Grades 7 through 12. 21 minutes. </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DVD ROM 17.1</w:t>
            </w:r>
            <w:r>
              <w:rPr>
                <w:rFonts w:asciiTheme="minorHAnsi" w:hAnsiTheme="minorHAnsi" w:cstheme="minorHAnsi"/>
                <w:sz w:val="22"/>
                <w:szCs w:val="22"/>
              </w:rPr>
              <w:t xml:space="preserve"> - </w:t>
            </w:r>
            <w:r w:rsidRPr="008B703D">
              <w:rPr>
                <w:rFonts w:asciiTheme="minorHAnsi" w:hAnsiTheme="minorHAnsi" w:cstheme="minorHAnsi"/>
                <w:sz w:val="22"/>
                <w:szCs w:val="22"/>
              </w:rPr>
              <w:t xml:space="preserve">The Invisible Hand: An Introduction </w:t>
            </w:r>
            <w:proofErr w:type="gramStart"/>
            <w:r w:rsidRPr="008B703D">
              <w:rPr>
                <w:rFonts w:asciiTheme="minorHAnsi" w:hAnsiTheme="minorHAnsi" w:cstheme="minorHAnsi"/>
                <w:sz w:val="22"/>
                <w:szCs w:val="22"/>
              </w:rPr>
              <w:t>To</w:t>
            </w:r>
            <w:proofErr w:type="gramEnd"/>
            <w:r w:rsidRPr="008B703D">
              <w:rPr>
                <w:rFonts w:asciiTheme="minorHAnsi" w:hAnsiTheme="minorHAnsi" w:cstheme="minorHAnsi"/>
                <w:sz w:val="22"/>
                <w:szCs w:val="22"/>
              </w:rPr>
              <w:t xml:space="preserve"> Economics</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r w:rsidRPr="008B703D">
              <w:rPr>
                <w:rStyle w:val="info"/>
                <w:rFonts w:asciiTheme="minorHAnsi" w:hAnsiTheme="minorHAnsi" w:cstheme="minorHAnsi"/>
                <w:sz w:val="22"/>
                <w:szCs w:val="22"/>
              </w:rPr>
              <w:t>Learning Seed</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t>CHICAGO, IL, LEARNING SEED, 2004.</w:t>
            </w:r>
            <w:r w:rsidRPr="008B703D">
              <w:rPr>
                <w:rFonts w:asciiTheme="minorHAnsi" w:hAnsiTheme="minorHAnsi" w:cstheme="minorHAnsi"/>
                <w:sz w:val="22"/>
                <w:szCs w:val="22"/>
              </w:rPr>
              <w:br/>
              <w:t xml:space="preserve">DVD ROM — Economics is a study of how we use opportunities, spend time, make choices, respond to incentives, and share limited resources. Learn about cost, supply and demand, prices, profits and losses, and trade using everyday examples from making a bed to buying an ice cream cone to sharing housework. 22 minutes. </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DVD ROM 17.2</w:t>
            </w:r>
            <w:r>
              <w:rPr>
                <w:rFonts w:asciiTheme="minorHAnsi" w:hAnsiTheme="minorHAnsi" w:cstheme="minorHAnsi"/>
                <w:sz w:val="22"/>
                <w:szCs w:val="22"/>
              </w:rPr>
              <w:t xml:space="preserve"> - </w:t>
            </w:r>
            <w:r w:rsidRPr="008B703D">
              <w:rPr>
                <w:rFonts w:asciiTheme="minorHAnsi" w:hAnsiTheme="minorHAnsi" w:cstheme="minorHAnsi"/>
                <w:sz w:val="22"/>
                <w:szCs w:val="22"/>
              </w:rPr>
              <w:t>Learning Basic Economics</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r w:rsidRPr="008B703D">
              <w:rPr>
                <w:rStyle w:val="info"/>
                <w:rFonts w:asciiTheme="minorHAnsi" w:hAnsiTheme="minorHAnsi" w:cstheme="minorHAnsi"/>
                <w:sz w:val="22"/>
                <w:szCs w:val="22"/>
              </w:rPr>
              <w:t>The School Company</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lastRenderedPageBreak/>
              <w:t>VANCOUVER, WA, THE SCHOOL COMPANY, 2002.</w:t>
            </w:r>
            <w:r w:rsidRPr="008B703D">
              <w:rPr>
                <w:rFonts w:asciiTheme="minorHAnsi" w:hAnsiTheme="minorHAnsi" w:cstheme="minorHAnsi"/>
                <w:sz w:val="22"/>
                <w:szCs w:val="22"/>
              </w:rPr>
              <w:br/>
              <w:t xml:space="preserve">DVD ROM — Menu-driven DVD provides </w:t>
            </w:r>
            <w:proofErr w:type="gramStart"/>
            <w:r w:rsidRPr="008B703D">
              <w:rPr>
                <w:rFonts w:asciiTheme="minorHAnsi" w:hAnsiTheme="minorHAnsi" w:cstheme="minorHAnsi"/>
                <w:sz w:val="22"/>
                <w:szCs w:val="22"/>
              </w:rPr>
              <w:t>eight information</w:t>
            </w:r>
            <w:proofErr w:type="gramEnd"/>
            <w:r w:rsidRPr="008B703D">
              <w:rPr>
                <w:rFonts w:asciiTheme="minorHAnsi" w:hAnsiTheme="minorHAnsi" w:cstheme="minorHAnsi"/>
                <w:sz w:val="22"/>
                <w:szCs w:val="22"/>
              </w:rPr>
              <w:t xml:space="preserve"> oriented, basic skills programs to help students begin to understand economics. Menu items include: Introducing Economics; How Markets Work; Basic Economic Indicators; Monetary Fiscal Policy; The Role Government Plays In Economics; International Trade; The Stock Market; Technology And The Economy. Each title is approximately 6 minutes in length for over 40 minutes of instruction. </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DVD ROM 80</w:t>
            </w:r>
            <w:r>
              <w:rPr>
                <w:rFonts w:asciiTheme="minorHAnsi" w:hAnsiTheme="minorHAnsi" w:cstheme="minorHAnsi"/>
                <w:sz w:val="22"/>
                <w:szCs w:val="22"/>
              </w:rPr>
              <w:t xml:space="preserve"> - </w:t>
            </w:r>
            <w:r w:rsidRPr="008B703D">
              <w:rPr>
                <w:rFonts w:asciiTheme="minorHAnsi" w:hAnsiTheme="minorHAnsi" w:cstheme="minorHAnsi"/>
                <w:sz w:val="22"/>
                <w:szCs w:val="22"/>
              </w:rPr>
              <w:t>Cappuccino Trail: The Global Economy in a Cup</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r w:rsidRPr="008B703D">
              <w:rPr>
                <w:rStyle w:val="info"/>
                <w:rFonts w:asciiTheme="minorHAnsi" w:hAnsiTheme="minorHAnsi" w:cstheme="minorHAnsi"/>
                <w:sz w:val="22"/>
                <w:szCs w:val="22"/>
              </w:rPr>
              <w:t>Films for the Humanities and Sciences</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t>PRINCETON, NJ, FILMS FOR THE HUMANITIES AND SCIENCES, 2002.</w:t>
            </w:r>
            <w:r w:rsidRPr="008B703D">
              <w:rPr>
                <w:rFonts w:asciiTheme="minorHAnsi" w:hAnsiTheme="minorHAnsi" w:cstheme="minorHAnsi"/>
                <w:sz w:val="22"/>
                <w:szCs w:val="22"/>
              </w:rPr>
              <w:br/>
              <w:t xml:space="preserve">DVD ROM — A 150-pound bag of coffee beans might earn a farmer $50; the "street value" of </w:t>
            </w:r>
            <w:proofErr w:type="gramStart"/>
            <w:r w:rsidRPr="008B703D">
              <w:rPr>
                <w:rFonts w:asciiTheme="minorHAnsi" w:hAnsiTheme="minorHAnsi" w:cstheme="minorHAnsi"/>
                <w:sz w:val="22"/>
                <w:szCs w:val="22"/>
              </w:rPr>
              <w:t>that same bag 10,000 cups</w:t>
            </w:r>
            <w:proofErr w:type="gramEnd"/>
            <w:r w:rsidRPr="008B703D">
              <w:rPr>
                <w:rFonts w:asciiTheme="minorHAnsi" w:hAnsiTheme="minorHAnsi" w:cstheme="minorHAnsi"/>
                <w:sz w:val="22"/>
                <w:szCs w:val="22"/>
              </w:rPr>
              <w:t xml:space="preserve"> of coffee is around $20,000. By following the trail of two coffee beans grown in the Peruvian Andes, this program takes a unique look at the ubiquitous stimulant which, after oil, is the most globally traded commodity. One of the beans takes the route of the open market where its price is determined by commodities traders and analysts, such as Merrill Lynch's Judy Gaines, the industry oracle who discusses the </w:t>
            </w:r>
            <w:proofErr w:type="spellStart"/>
            <w:r w:rsidRPr="008B703D">
              <w:rPr>
                <w:rFonts w:asciiTheme="minorHAnsi" w:hAnsiTheme="minorHAnsi" w:cstheme="minorHAnsi"/>
                <w:sz w:val="22"/>
                <w:szCs w:val="22"/>
              </w:rPr>
              <w:t>markets</w:t>
            </w:r>
            <w:proofErr w:type="spellEnd"/>
            <w:r w:rsidRPr="008B703D">
              <w:rPr>
                <w:rFonts w:asciiTheme="minorHAnsi" w:hAnsiTheme="minorHAnsi" w:cstheme="minorHAnsi"/>
                <w:sz w:val="22"/>
                <w:szCs w:val="22"/>
              </w:rPr>
              <w:t xml:space="preserve"> volatility. The other bean finds its way into Cafe Direct, a new gourmet coffee launched in Britain by a company dedicated to paying fair prices to farmers for their high-quality organic crop. 50 minutes. </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VIDEO 111</w:t>
            </w:r>
            <w:r>
              <w:rPr>
                <w:rFonts w:asciiTheme="minorHAnsi" w:hAnsiTheme="minorHAnsi" w:cstheme="minorHAnsi"/>
                <w:sz w:val="22"/>
                <w:szCs w:val="22"/>
              </w:rPr>
              <w:t xml:space="preserve"> - </w:t>
            </w:r>
            <w:r w:rsidRPr="008B703D">
              <w:rPr>
                <w:rFonts w:asciiTheme="minorHAnsi" w:hAnsiTheme="minorHAnsi" w:cstheme="minorHAnsi"/>
                <w:sz w:val="22"/>
                <w:szCs w:val="22"/>
              </w:rPr>
              <w:t>A New Economy</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r w:rsidRPr="008B703D">
              <w:rPr>
                <w:rStyle w:val="info"/>
                <w:rFonts w:asciiTheme="minorHAnsi" w:hAnsiTheme="minorHAnsi" w:cstheme="minorHAnsi"/>
                <w:sz w:val="22"/>
                <w:szCs w:val="22"/>
              </w:rPr>
              <w:t>ACT Multimedia Products and Services</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t>OLATHE, KS, ACT MULTIMEDIA PRODUCTS AND SERVICES, 2005.</w:t>
            </w:r>
            <w:r w:rsidRPr="008B703D">
              <w:rPr>
                <w:rFonts w:asciiTheme="minorHAnsi" w:hAnsiTheme="minorHAnsi" w:cstheme="minorHAnsi"/>
                <w:sz w:val="22"/>
                <w:szCs w:val="22"/>
              </w:rPr>
              <w:br/>
              <w:t xml:space="preserve">VIDEO — The American economy headed in a different direction in the late 20th century. Why did this happen? What did it mean? Public policy, the effects of technology, the changing nature of work and the workforce, and the decline of organized labor are examined. High School, Post-secondary and Adult. 30 minutes. </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VIDEO 12</w:t>
            </w:r>
            <w:r>
              <w:rPr>
                <w:rFonts w:asciiTheme="minorHAnsi" w:hAnsiTheme="minorHAnsi" w:cstheme="minorHAnsi"/>
                <w:sz w:val="22"/>
                <w:szCs w:val="22"/>
              </w:rPr>
              <w:t xml:space="preserve"> - </w:t>
            </w:r>
            <w:r w:rsidRPr="008B703D">
              <w:rPr>
                <w:rFonts w:asciiTheme="minorHAnsi" w:hAnsiTheme="minorHAnsi" w:cstheme="minorHAnsi"/>
                <w:sz w:val="22"/>
                <w:szCs w:val="22"/>
              </w:rPr>
              <w:t xml:space="preserve">Alan Greenspan: Man </w:t>
            </w:r>
            <w:proofErr w:type="gramStart"/>
            <w:r w:rsidRPr="008B703D">
              <w:rPr>
                <w:rFonts w:asciiTheme="minorHAnsi" w:hAnsiTheme="minorHAnsi" w:cstheme="minorHAnsi"/>
                <w:sz w:val="22"/>
                <w:szCs w:val="22"/>
              </w:rPr>
              <w:t>Behind</w:t>
            </w:r>
            <w:proofErr w:type="gramEnd"/>
            <w:r w:rsidRPr="008B703D">
              <w:rPr>
                <w:rFonts w:asciiTheme="minorHAnsi" w:hAnsiTheme="minorHAnsi" w:cstheme="minorHAnsi"/>
                <w:sz w:val="22"/>
                <w:szCs w:val="22"/>
              </w:rPr>
              <w:t xml:space="preserve"> the Money</w:t>
            </w:r>
          </w:p>
          <w:p w:rsidR="008B703D" w:rsidRPr="008B703D" w:rsidRDefault="008B703D" w:rsidP="008B703D">
            <w:pPr>
              <w:pStyle w:val="NormalWeb"/>
              <w:spacing w:before="0" w:beforeAutospacing="0" w:after="0" w:afterAutospacing="0"/>
              <w:rPr>
                <w:rFonts w:asciiTheme="minorHAnsi" w:hAnsiTheme="minorHAnsi" w:cstheme="minorHAnsi"/>
                <w:sz w:val="22"/>
                <w:szCs w:val="22"/>
              </w:rPr>
            </w:pPr>
            <w:r w:rsidRPr="008B703D">
              <w:rPr>
                <w:rStyle w:val="info"/>
                <w:rFonts w:asciiTheme="minorHAnsi" w:hAnsiTheme="minorHAnsi" w:cstheme="minorHAnsi"/>
                <w:sz w:val="22"/>
                <w:szCs w:val="22"/>
              </w:rPr>
              <w:t>A&amp;E Video</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t>NEW YORK, NY, A&amp;E VIDEO, 1999.</w:t>
            </w:r>
            <w:r w:rsidRPr="008B703D">
              <w:rPr>
                <w:rFonts w:asciiTheme="minorHAnsi" w:hAnsiTheme="minorHAnsi" w:cstheme="minorHAnsi"/>
                <w:sz w:val="22"/>
                <w:szCs w:val="22"/>
              </w:rPr>
              <w:br/>
              <w:t xml:space="preserve">VIDEO — Explore the factors and trends that influence world economy. </w:t>
            </w:r>
            <w:proofErr w:type="gramStart"/>
            <w:r w:rsidRPr="008B703D">
              <w:rPr>
                <w:rFonts w:asciiTheme="minorHAnsi" w:hAnsiTheme="minorHAnsi" w:cstheme="minorHAnsi"/>
                <w:sz w:val="22"/>
                <w:szCs w:val="22"/>
              </w:rPr>
              <w:t>the</w:t>
            </w:r>
            <w:proofErr w:type="gramEnd"/>
            <w:r w:rsidRPr="008B703D">
              <w:rPr>
                <w:rFonts w:asciiTheme="minorHAnsi" w:hAnsiTheme="minorHAnsi" w:cstheme="minorHAnsi"/>
                <w:sz w:val="22"/>
                <w:szCs w:val="22"/>
              </w:rPr>
              <w:t xml:space="preserve"> renowned economist monitors trends such as inflation, taxes, unemployment, investing and more. 79 minutes</w:t>
            </w:r>
          </w:p>
          <w:p w:rsidR="008B703D" w:rsidRPr="008B703D" w:rsidRDefault="008B703D" w:rsidP="008B703D">
            <w:pPr>
              <w:spacing w:after="0" w:line="240" w:lineRule="auto"/>
              <w:rPr>
                <w:rFonts w:asciiTheme="minorHAnsi" w:hAnsiTheme="minorHAnsi" w:cstheme="minorHAnsi"/>
                <w:b/>
              </w:rPr>
            </w:pPr>
          </w:p>
          <w:p w:rsidR="008B703D" w:rsidRPr="008B703D" w:rsidRDefault="008B703D" w:rsidP="008B703D">
            <w:pPr>
              <w:pStyle w:val="Heading1"/>
              <w:spacing w:before="0" w:beforeAutospacing="0" w:after="0" w:afterAutospacing="0"/>
              <w:rPr>
                <w:rFonts w:asciiTheme="minorHAnsi" w:hAnsiTheme="minorHAnsi" w:cstheme="minorHAnsi"/>
                <w:sz w:val="22"/>
                <w:szCs w:val="22"/>
              </w:rPr>
            </w:pPr>
            <w:r w:rsidRPr="008B703D">
              <w:rPr>
                <w:rFonts w:asciiTheme="minorHAnsi" w:hAnsiTheme="minorHAnsi" w:cstheme="minorHAnsi"/>
                <w:sz w:val="22"/>
                <w:szCs w:val="22"/>
              </w:rPr>
              <w:t>BE VIDEO 38</w:t>
            </w:r>
            <w:r>
              <w:rPr>
                <w:rFonts w:asciiTheme="minorHAnsi" w:hAnsiTheme="minorHAnsi" w:cstheme="minorHAnsi"/>
                <w:sz w:val="22"/>
                <w:szCs w:val="22"/>
              </w:rPr>
              <w:t xml:space="preserve"> - </w:t>
            </w:r>
            <w:bookmarkStart w:id="0" w:name="_GoBack"/>
            <w:bookmarkEnd w:id="0"/>
            <w:r w:rsidRPr="008B703D">
              <w:rPr>
                <w:rFonts w:asciiTheme="minorHAnsi" w:hAnsiTheme="minorHAnsi" w:cstheme="minorHAnsi"/>
                <w:sz w:val="22"/>
                <w:szCs w:val="22"/>
              </w:rPr>
              <w:t>International Trade</w:t>
            </w:r>
          </w:p>
          <w:p w:rsidR="008B703D" w:rsidRPr="008B703D" w:rsidRDefault="008B703D" w:rsidP="008B703D">
            <w:pPr>
              <w:pStyle w:val="NormalWeb"/>
              <w:spacing w:before="0" w:beforeAutospacing="0" w:after="0" w:afterAutospacing="0"/>
            </w:pPr>
            <w:r w:rsidRPr="008B703D">
              <w:rPr>
                <w:rStyle w:val="info"/>
                <w:rFonts w:asciiTheme="minorHAnsi" w:hAnsiTheme="minorHAnsi" w:cstheme="minorHAnsi"/>
                <w:sz w:val="22"/>
                <w:szCs w:val="22"/>
              </w:rPr>
              <w:t>The School Company</w:t>
            </w:r>
            <w:r w:rsidRPr="008B703D">
              <w:rPr>
                <w:rFonts w:asciiTheme="minorHAnsi" w:hAnsiTheme="minorHAnsi" w:cstheme="minorHAnsi"/>
                <w:sz w:val="22"/>
                <w:szCs w:val="22"/>
              </w:rPr>
              <w:br/>
            </w:r>
            <w:r w:rsidRPr="008B703D">
              <w:rPr>
                <w:rStyle w:val="info"/>
                <w:rFonts w:asciiTheme="minorHAnsi" w:hAnsiTheme="minorHAnsi" w:cstheme="minorHAnsi"/>
                <w:sz w:val="22"/>
                <w:szCs w:val="22"/>
              </w:rPr>
              <w:t>VANCOUVER, WA, THE SCHOOL COMPANY, 2001.</w:t>
            </w:r>
            <w:r w:rsidRPr="008B703D">
              <w:rPr>
                <w:rFonts w:asciiTheme="minorHAnsi" w:hAnsiTheme="minorHAnsi" w:cstheme="minorHAnsi"/>
                <w:sz w:val="22"/>
                <w:szCs w:val="22"/>
              </w:rPr>
              <w:br/>
              <w:t xml:space="preserve">VIDEO — This video series is an excellent resource for economics. It presents snapshots of the topics that include clear definitions, distinguishing </w:t>
            </w:r>
            <w:r w:rsidRPr="008B703D">
              <w:rPr>
                <w:rFonts w:asciiTheme="minorHAnsi" w:hAnsiTheme="minorHAnsi" w:cstheme="minorHAnsi"/>
                <w:sz w:val="22"/>
                <w:szCs w:val="22"/>
              </w:rPr>
              <w:lastRenderedPageBreak/>
              <w:t>differences, relevant backgrounds, and overall summaries. This fast-paced series will help answer some of the basic questions students have about economics in an easy-to-understand way.</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2"/>
      <w:footerReference w:type="default" r:id="rId2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42" w:rsidRDefault="00457D42" w:rsidP="00FD5A4D">
      <w:pPr>
        <w:spacing w:after="0" w:line="240" w:lineRule="auto"/>
      </w:pPr>
      <w:r>
        <w:separator/>
      </w:r>
    </w:p>
  </w:endnote>
  <w:endnote w:type="continuationSeparator" w:id="0">
    <w:p w:rsidR="00457D42" w:rsidRDefault="00457D42" w:rsidP="00FD5A4D">
      <w:pPr>
        <w:spacing w:after="0" w:line="240" w:lineRule="auto"/>
      </w:pPr>
      <w:r>
        <w:continuationSeparator/>
      </w:r>
    </w:p>
  </w:endnote>
  <w:endnote w:type="continuationNotice" w:id="1">
    <w:p w:rsidR="00457D42" w:rsidRDefault="00457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42" w:rsidRDefault="00457D42"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8B703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B703D">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42" w:rsidRDefault="00457D42" w:rsidP="00FD5A4D">
      <w:pPr>
        <w:spacing w:after="0" w:line="240" w:lineRule="auto"/>
      </w:pPr>
      <w:r>
        <w:separator/>
      </w:r>
    </w:p>
  </w:footnote>
  <w:footnote w:type="continuationSeparator" w:id="0">
    <w:p w:rsidR="00457D42" w:rsidRDefault="00457D42" w:rsidP="00FD5A4D">
      <w:pPr>
        <w:spacing w:after="0" w:line="240" w:lineRule="auto"/>
      </w:pPr>
      <w:r>
        <w:continuationSeparator/>
      </w:r>
    </w:p>
  </w:footnote>
  <w:footnote w:type="continuationNotice" w:id="1">
    <w:p w:rsidR="00457D42" w:rsidRDefault="00457D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42" w:rsidRPr="006D3450" w:rsidRDefault="00457D42" w:rsidP="00FD5A4D">
    <w:pPr>
      <w:pStyle w:val="Header"/>
      <w:jc w:val="center"/>
      <w:rPr>
        <w:b/>
        <w:sz w:val="24"/>
        <w:szCs w:val="24"/>
      </w:rPr>
    </w:pPr>
    <w:r>
      <w:rPr>
        <w:b/>
        <w:sz w:val="24"/>
        <w:szCs w:val="24"/>
      </w:rPr>
      <w:t xml:space="preserve"> DESE Model Curriculum </w:t>
    </w:r>
  </w:p>
  <w:p w:rsidR="00457D42" w:rsidRDefault="00457D42" w:rsidP="0015225E">
    <w:pPr>
      <w:pStyle w:val="Header"/>
    </w:pPr>
    <w:r>
      <w:t>GRADE LEVEL/UNIT TITLE: 11-12/Develop Economic Awareness</w:t>
    </w:r>
    <w:r>
      <w:tab/>
    </w:r>
    <w:r>
      <w:tab/>
      <w:t xml:space="preserve">Course Code: </w:t>
    </w:r>
    <w:r>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218"/>
    <w:multiLevelType w:val="hybridMultilevel"/>
    <w:tmpl w:val="E482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674199"/>
    <w:multiLevelType w:val="hybridMultilevel"/>
    <w:tmpl w:val="9F9C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D6B14"/>
    <w:multiLevelType w:val="hybridMultilevel"/>
    <w:tmpl w:val="5A16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E42DDE"/>
    <w:multiLevelType w:val="hybridMultilevel"/>
    <w:tmpl w:val="E27C68A8"/>
    <w:lvl w:ilvl="0" w:tplc="640CBF3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6"/>
  </w:num>
  <w:num w:numId="4">
    <w:abstractNumId w:val="6"/>
  </w:num>
  <w:num w:numId="5">
    <w:abstractNumId w:val="13"/>
  </w:num>
  <w:num w:numId="6">
    <w:abstractNumId w:val="4"/>
  </w:num>
  <w:num w:numId="7">
    <w:abstractNumId w:val="8"/>
  </w:num>
  <w:num w:numId="8">
    <w:abstractNumId w:val="19"/>
  </w:num>
  <w:num w:numId="9">
    <w:abstractNumId w:val="3"/>
  </w:num>
  <w:num w:numId="10">
    <w:abstractNumId w:val="2"/>
  </w:num>
  <w:num w:numId="11">
    <w:abstractNumId w:val="18"/>
  </w:num>
  <w:num w:numId="12">
    <w:abstractNumId w:val="7"/>
  </w:num>
  <w:num w:numId="13">
    <w:abstractNumId w:val="5"/>
  </w:num>
  <w:num w:numId="14">
    <w:abstractNumId w:val="15"/>
  </w:num>
  <w:num w:numId="15">
    <w:abstractNumId w:val="14"/>
  </w:num>
  <w:num w:numId="16">
    <w:abstractNumId w:val="10"/>
  </w:num>
  <w:num w:numId="17">
    <w:abstractNumId w:val="11"/>
  </w:num>
  <w:num w:numId="18">
    <w:abstractNumId w:val="17"/>
  </w:num>
  <w:num w:numId="19">
    <w:abstractNumId w:val="1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37053"/>
    <w:rsid w:val="00254338"/>
    <w:rsid w:val="002625B1"/>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57D42"/>
    <w:rsid w:val="004633F6"/>
    <w:rsid w:val="00467E84"/>
    <w:rsid w:val="004871C5"/>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B703D"/>
    <w:rsid w:val="008D6425"/>
    <w:rsid w:val="008E66A3"/>
    <w:rsid w:val="00917334"/>
    <w:rsid w:val="0094250B"/>
    <w:rsid w:val="009505D0"/>
    <w:rsid w:val="009C2B9E"/>
    <w:rsid w:val="00A33DF8"/>
    <w:rsid w:val="00A5553E"/>
    <w:rsid w:val="00AC243F"/>
    <w:rsid w:val="00B05A7F"/>
    <w:rsid w:val="00B13A4E"/>
    <w:rsid w:val="00B74645"/>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B703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B703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457D42"/>
    <w:rPr>
      <w:color w:val="0000FF"/>
      <w:u w:val="single"/>
    </w:rPr>
  </w:style>
  <w:style w:type="character" w:customStyle="1" w:styleId="Heading1Char">
    <w:name w:val="Heading 1 Char"/>
    <w:basedOn w:val="DefaultParagraphFont"/>
    <w:link w:val="Heading1"/>
    <w:uiPriority w:val="9"/>
    <w:rsid w:val="008B703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B703D"/>
    <w:rPr>
      <w:rFonts w:ascii="Times New Roman" w:eastAsia="Times New Roman" w:hAnsi="Times New Roman"/>
      <w:b/>
      <w:bCs/>
      <w:sz w:val="36"/>
      <w:szCs w:val="36"/>
      <w:lang w:eastAsia="zh-CN"/>
    </w:rPr>
  </w:style>
  <w:style w:type="paragraph" w:styleId="NormalWeb">
    <w:name w:val="Normal (Web)"/>
    <w:basedOn w:val="Normal"/>
    <w:uiPriority w:val="99"/>
    <w:unhideWhenUsed/>
    <w:rsid w:val="008B703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B7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12">
      <w:bodyDiv w:val="1"/>
      <w:marLeft w:val="0"/>
      <w:marRight w:val="0"/>
      <w:marTop w:val="0"/>
      <w:marBottom w:val="0"/>
      <w:divBdr>
        <w:top w:val="none" w:sz="0" w:space="0" w:color="auto"/>
        <w:left w:val="none" w:sz="0" w:space="0" w:color="auto"/>
        <w:bottom w:val="none" w:sz="0" w:space="0" w:color="auto"/>
        <w:right w:val="none" w:sz="0" w:space="0" w:color="auto"/>
      </w:divBdr>
      <w:divsChild>
        <w:div w:id="505362015">
          <w:marLeft w:val="0"/>
          <w:marRight w:val="0"/>
          <w:marTop w:val="0"/>
          <w:marBottom w:val="0"/>
          <w:divBdr>
            <w:top w:val="none" w:sz="0" w:space="0" w:color="auto"/>
            <w:left w:val="none" w:sz="0" w:space="0" w:color="auto"/>
            <w:bottom w:val="none" w:sz="0" w:space="0" w:color="auto"/>
            <w:right w:val="none" w:sz="0" w:space="0" w:color="auto"/>
          </w:divBdr>
          <w:divsChild>
            <w:div w:id="4774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1323">
      <w:bodyDiv w:val="1"/>
      <w:marLeft w:val="0"/>
      <w:marRight w:val="0"/>
      <w:marTop w:val="0"/>
      <w:marBottom w:val="0"/>
      <w:divBdr>
        <w:top w:val="none" w:sz="0" w:space="0" w:color="auto"/>
        <w:left w:val="none" w:sz="0" w:space="0" w:color="auto"/>
        <w:bottom w:val="none" w:sz="0" w:space="0" w:color="auto"/>
        <w:right w:val="none" w:sz="0" w:space="0" w:color="auto"/>
      </w:divBdr>
      <w:divsChild>
        <w:div w:id="286275472">
          <w:marLeft w:val="0"/>
          <w:marRight w:val="0"/>
          <w:marTop w:val="0"/>
          <w:marBottom w:val="0"/>
          <w:divBdr>
            <w:top w:val="none" w:sz="0" w:space="0" w:color="auto"/>
            <w:left w:val="none" w:sz="0" w:space="0" w:color="auto"/>
            <w:bottom w:val="none" w:sz="0" w:space="0" w:color="auto"/>
            <w:right w:val="none" w:sz="0" w:space="0" w:color="auto"/>
          </w:divBdr>
          <w:divsChild>
            <w:div w:id="18574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0476">
      <w:bodyDiv w:val="1"/>
      <w:marLeft w:val="0"/>
      <w:marRight w:val="0"/>
      <w:marTop w:val="0"/>
      <w:marBottom w:val="0"/>
      <w:divBdr>
        <w:top w:val="none" w:sz="0" w:space="0" w:color="auto"/>
        <w:left w:val="none" w:sz="0" w:space="0" w:color="auto"/>
        <w:bottom w:val="none" w:sz="0" w:space="0" w:color="auto"/>
        <w:right w:val="none" w:sz="0" w:space="0" w:color="auto"/>
      </w:divBdr>
      <w:divsChild>
        <w:div w:id="809320220">
          <w:marLeft w:val="0"/>
          <w:marRight w:val="0"/>
          <w:marTop w:val="0"/>
          <w:marBottom w:val="0"/>
          <w:divBdr>
            <w:top w:val="none" w:sz="0" w:space="0" w:color="auto"/>
            <w:left w:val="none" w:sz="0" w:space="0" w:color="auto"/>
            <w:bottom w:val="none" w:sz="0" w:space="0" w:color="auto"/>
            <w:right w:val="none" w:sz="0" w:space="0" w:color="auto"/>
          </w:divBdr>
          <w:divsChild>
            <w:div w:id="6198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7122">
      <w:bodyDiv w:val="1"/>
      <w:marLeft w:val="0"/>
      <w:marRight w:val="0"/>
      <w:marTop w:val="0"/>
      <w:marBottom w:val="0"/>
      <w:divBdr>
        <w:top w:val="none" w:sz="0" w:space="0" w:color="auto"/>
        <w:left w:val="none" w:sz="0" w:space="0" w:color="auto"/>
        <w:bottom w:val="none" w:sz="0" w:space="0" w:color="auto"/>
        <w:right w:val="none" w:sz="0" w:space="0" w:color="auto"/>
      </w:divBdr>
      <w:divsChild>
        <w:div w:id="333581314">
          <w:marLeft w:val="0"/>
          <w:marRight w:val="0"/>
          <w:marTop w:val="0"/>
          <w:marBottom w:val="0"/>
          <w:divBdr>
            <w:top w:val="none" w:sz="0" w:space="0" w:color="auto"/>
            <w:left w:val="none" w:sz="0" w:space="0" w:color="auto"/>
            <w:bottom w:val="none" w:sz="0" w:space="0" w:color="auto"/>
            <w:right w:val="none" w:sz="0" w:space="0" w:color="auto"/>
          </w:divBdr>
          <w:divsChild>
            <w:div w:id="12120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7657">
      <w:bodyDiv w:val="1"/>
      <w:marLeft w:val="0"/>
      <w:marRight w:val="0"/>
      <w:marTop w:val="0"/>
      <w:marBottom w:val="0"/>
      <w:divBdr>
        <w:top w:val="none" w:sz="0" w:space="0" w:color="auto"/>
        <w:left w:val="none" w:sz="0" w:space="0" w:color="auto"/>
        <w:bottom w:val="none" w:sz="0" w:space="0" w:color="auto"/>
        <w:right w:val="none" w:sz="0" w:space="0" w:color="auto"/>
      </w:divBdr>
      <w:divsChild>
        <w:div w:id="1652905612">
          <w:marLeft w:val="0"/>
          <w:marRight w:val="0"/>
          <w:marTop w:val="0"/>
          <w:marBottom w:val="0"/>
          <w:divBdr>
            <w:top w:val="none" w:sz="0" w:space="0" w:color="auto"/>
            <w:left w:val="none" w:sz="0" w:space="0" w:color="auto"/>
            <w:bottom w:val="none" w:sz="0" w:space="0" w:color="auto"/>
            <w:right w:val="none" w:sz="0" w:space="0" w:color="auto"/>
          </w:divBdr>
          <w:divsChild>
            <w:div w:id="9173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2218">
      <w:bodyDiv w:val="1"/>
      <w:marLeft w:val="0"/>
      <w:marRight w:val="0"/>
      <w:marTop w:val="0"/>
      <w:marBottom w:val="0"/>
      <w:divBdr>
        <w:top w:val="none" w:sz="0" w:space="0" w:color="auto"/>
        <w:left w:val="none" w:sz="0" w:space="0" w:color="auto"/>
        <w:bottom w:val="none" w:sz="0" w:space="0" w:color="auto"/>
        <w:right w:val="none" w:sz="0" w:space="0" w:color="auto"/>
      </w:divBdr>
      <w:divsChild>
        <w:div w:id="1679843417">
          <w:marLeft w:val="0"/>
          <w:marRight w:val="0"/>
          <w:marTop w:val="0"/>
          <w:marBottom w:val="0"/>
          <w:divBdr>
            <w:top w:val="none" w:sz="0" w:space="0" w:color="auto"/>
            <w:left w:val="none" w:sz="0" w:space="0" w:color="auto"/>
            <w:bottom w:val="none" w:sz="0" w:space="0" w:color="auto"/>
            <w:right w:val="none" w:sz="0" w:space="0" w:color="auto"/>
          </w:divBdr>
          <w:divsChild>
            <w:div w:id="2825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7484">
      <w:bodyDiv w:val="1"/>
      <w:marLeft w:val="0"/>
      <w:marRight w:val="0"/>
      <w:marTop w:val="0"/>
      <w:marBottom w:val="0"/>
      <w:divBdr>
        <w:top w:val="none" w:sz="0" w:space="0" w:color="auto"/>
        <w:left w:val="none" w:sz="0" w:space="0" w:color="auto"/>
        <w:bottom w:val="none" w:sz="0" w:space="0" w:color="auto"/>
        <w:right w:val="none" w:sz="0" w:space="0" w:color="auto"/>
      </w:divBdr>
      <w:divsChild>
        <w:div w:id="193077136">
          <w:marLeft w:val="0"/>
          <w:marRight w:val="0"/>
          <w:marTop w:val="0"/>
          <w:marBottom w:val="0"/>
          <w:divBdr>
            <w:top w:val="none" w:sz="0" w:space="0" w:color="auto"/>
            <w:left w:val="none" w:sz="0" w:space="0" w:color="auto"/>
            <w:bottom w:val="none" w:sz="0" w:space="0" w:color="auto"/>
            <w:right w:val="none" w:sz="0" w:space="0" w:color="auto"/>
          </w:divBdr>
          <w:divsChild>
            <w:div w:id="21408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3044">
      <w:bodyDiv w:val="1"/>
      <w:marLeft w:val="0"/>
      <w:marRight w:val="0"/>
      <w:marTop w:val="0"/>
      <w:marBottom w:val="0"/>
      <w:divBdr>
        <w:top w:val="none" w:sz="0" w:space="0" w:color="auto"/>
        <w:left w:val="none" w:sz="0" w:space="0" w:color="auto"/>
        <w:bottom w:val="none" w:sz="0" w:space="0" w:color="auto"/>
        <w:right w:val="none" w:sz="0" w:space="0" w:color="auto"/>
      </w:divBdr>
      <w:divsChild>
        <w:div w:id="1959410295">
          <w:marLeft w:val="0"/>
          <w:marRight w:val="0"/>
          <w:marTop w:val="0"/>
          <w:marBottom w:val="0"/>
          <w:divBdr>
            <w:top w:val="none" w:sz="0" w:space="0" w:color="auto"/>
            <w:left w:val="none" w:sz="0" w:space="0" w:color="auto"/>
            <w:bottom w:val="none" w:sz="0" w:space="0" w:color="auto"/>
            <w:right w:val="none" w:sz="0" w:space="0" w:color="auto"/>
          </w:divBdr>
          <w:divsChild>
            <w:div w:id="20763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8498">
      <w:bodyDiv w:val="1"/>
      <w:marLeft w:val="0"/>
      <w:marRight w:val="0"/>
      <w:marTop w:val="0"/>
      <w:marBottom w:val="0"/>
      <w:divBdr>
        <w:top w:val="none" w:sz="0" w:space="0" w:color="auto"/>
        <w:left w:val="none" w:sz="0" w:space="0" w:color="auto"/>
        <w:bottom w:val="none" w:sz="0" w:space="0" w:color="auto"/>
        <w:right w:val="none" w:sz="0" w:space="0" w:color="auto"/>
      </w:divBdr>
      <w:divsChild>
        <w:div w:id="519050688">
          <w:marLeft w:val="0"/>
          <w:marRight w:val="0"/>
          <w:marTop w:val="0"/>
          <w:marBottom w:val="0"/>
          <w:divBdr>
            <w:top w:val="none" w:sz="0" w:space="0" w:color="auto"/>
            <w:left w:val="none" w:sz="0" w:space="0" w:color="auto"/>
            <w:bottom w:val="none" w:sz="0" w:space="0" w:color="auto"/>
            <w:right w:val="none" w:sz="0" w:space="0" w:color="auto"/>
          </w:divBdr>
          <w:divsChild>
            <w:div w:id="10081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portal.mcceweb.org\DavWWWRoot\BusMark\Introduction%20to%20Business\Intro%20Unit%205\Objective%201\childrens_econ_book.doc" TargetMode="External"/><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hyperlink" Target="http://www.mcce.org" TargetMode="External"/><Relationship Id="rId7" Type="http://schemas.microsoft.com/office/2007/relationships/stylesWithEffects" Target="stylesWithEffects.xml"/><Relationship Id="rId12" Type="http://schemas.openxmlformats.org/officeDocument/2006/relationships/hyperlink" Target="file:///\\portal.mcceweb.org\DavWWWRoot\BusMark\Introduction%20to%20Business\Intro%20Unit%205\Objective%204\needs_vs._wants_activities_with_cards.pdf" TargetMode="External"/><Relationship Id="rId17" Type="http://schemas.openxmlformats.org/officeDocument/2006/relationships/hyperlink" Target="file:///\\portal.mcceweb.org\DavWWWRoot\BusMark\Introduction%20to%20Business\Intro%20Unit%205\Objectives%2010%2011%20and%2012\International%20Trade%20and%20the%20Global%20Economy.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portal.mcceweb.org\DavWWWRoot\BusMark\Introduction%20to%20Business\Intro%20Unit%205\Objective%206%20and%208\Consumer%20Price%20Index%20and%20Inflation%20Project.docx" TargetMode="External"/><Relationship Id="rId20" Type="http://schemas.openxmlformats.org/officeDocument/2006/relationships/hyperlink" Target="http://www.econedlin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portal.mcceweb.org\DavWWWRoot\BusMark\Introduction%20to%20Business\Intro%20Unit%205\Objective%202%20and%203\country_task_sheet_economics_scarcity.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teachingeconomic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portal.mcceweb.org\DavWWWRoot\BusMark\Introduction%20to%20Business\Intro%20Unit%205\Objective%202%20and%203\economicsystemsgraphicorganizerswithanswer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39D37E9A-C083-4973-8217-E4B14062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2012-07-30T19:55:00Z</dcterms:created>
  <dcterms:modified xsi:type="dcterms:W3CDTF">2012-07-31T17:04:00Z</dcterms:modified>
</cp:coreProperties>
</file>