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331F" w:rsidRDefault="006D7B49">
      <w:pPr>
        <w:rPr>
          <w:b/>
        </w:rPr>
      </w:pPr>
      <w:r>
        <w:rPr>
          <w:b/>
        </w:rPr>
        <w:t>Rubric: Mortar, Grout, and Masonry Units Infographic</w:t>
      </w:r>
    </w:p>
    <w:p w:rsidR="006D7B49" w:rsidRDefault="006D7B49">
      <w:pPr>
        <w:rPr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14"/>
        <w:gridCol w:w="2214"/>
        <w:gridCol w:w="2214"/>
        <w:gridCol w:w="2214"/>
      </w:tblGrid>
      <w:tr w:rsidR="006D7B49" w:rsidTr="006D7B49">
        <w:tc>
          <w:tcPr>
            <w:tcW w:w="2214" w:type="dxa"/>
          </w:tcPr>
          <w:p w:rsidR="006D7B49" w:rsidRPr="006D7B49" w:rsidRDefault="006D7B49">
            <w:pPr>
              <w:rPr>
                <w:b/>
              </w:rPr>
            </w:pPr>
          </w:p>
        </w:tc>
        <w:tc>
          <w:tcPr>
            <w:tcW w:w="2214" w:type="dxa"/>
          </w:tcPr>
          <w:p w:rsidR="006D7B49" w:rsidRPr="006D7B49" w:rsidRDefault="006D7B49" w:rsidP="006D7B49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2214" w:type="dxa"/>
          </w:tcPr>
          <w:p w:rsidR="006D7B49" w:rsidRPr="006D7B49" w:rsidRDefault="006D7B49" w:rsidP="006D7B49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2214" w:type="dxa"/>
          </w:tcPr>
          <w:p w:rsidR="006D7B49" w:rsidRPr="006D7B49" w:rsidRDefault="006D7B49" w:rsidP="006D7B49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6D7B49" w:rsidTr="006D7B49">
        <w:tc>
          <w:tcPr>
            <w:tcW w:w="2214" w:type="dxa"/>
          </w:tcPr>
          <w:p w:rsidR="006D7B49" w:rsidRPr="006D7B49" w:rsidRDefault="006D7B49">
            <w:pPr>
              <w:rPr>
                <w:b/>
              </w:rPr>
            </w:pPr>
            <w:r>
              <w:rPr>
                <w:b/>
              </w:rPr>
              <w:t>Content/Concept Approval</w:t>
            </w:r>
          </w:p>
        </w:tc>
        <w:tc>
          <w:tcPr>
            <w:tcW w:w="2214" w:type="dxa"/>
          </w:tcPr>
          <w:p w:rsidR="006D7B49" w:rsidRPr="006D7B49" w:rsidRDefault="006D7B4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Student got content/concept approval before beginning work.</w:t>
            </w:r>
          </w:p>
        </w:tc>
        <w:tc>
          <w:tcPr>
            <w:tcW w:w="2214" w:type="dxa"/>
          </w:tcPr>
          <w:p w:rsidR="006D7B49" w:rsidRPr="006D7B49" w:rsidRDefault="006D7B4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Student got content/concept approval after beginning work.</w:t>
            </w:r>
          </w:p>
        </w:tc>
        <w:tc>
          <w:tcPr>
            <w:tcW w:w="2214" w:type="dxa"/>
          </w:tcPr>
          <w:p w:rsidR="006D7B49" w:rsidRPr="006D7B49" w:rsidRDefault="006D7B4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Student did not get content/concept approval.</w:t>
            </w:r>
          </w:p>
        </w:tc>
      </w:tr>
      <w:tr w:rsidR="006D7B49" w:rsidTr="006D7B49">
        <w:tc>
          <w:tcPr>
            <w:tcW w:w="2214" w:type="dxa"/>
          </w:tcPr>
          <w:p w:rsidR="006D7B49" w:rsidRPr="006D7B49" w:rsidRDefault="006D7B49">
            <w:pPr>
              <w:rPr>
                <w:b/>
              </w:rPr>
            </w:pPr>
            <w:r>
              <w:rPr>
                <w:b/>
              </w:rPr>
              <w:t>Content Accuracy</w:t>
            </w:r>
          </w:p>
        </w:tc>
        <w:tc>
          <w:tcPr>
            <w:tcW w:w="2214" w:type="dxa"/>
          </w:tcPr>
          <w:p w:rsidR="006D7B49" w:rsidRPr="006D7B49" w:rsidRDefault="006D7B4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Content was completely accurate and reflected understanding of the lesson.</w:t>
            </w:r>
          </w:p>
        </w:tc>
        <w:tc>
          <w:tcPr>
            <w:tcW w:w="2214" w:type="dxa"/>
          </w:tcPr>
          <w:p w:rsidR="006D7B49" w:rsidRPr="006D7B49" w:rsidRDefault="006D7B4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Content was mostly accurate, reflecting some understanding of the lesson.</w:t>
            </w:r>
          </w:p>
        </w:tc>
        <w:tc>
          <w:tcPr>
            <w:tcW w:w="2214" w:type="dxa"/>
          </w:tcPr>
          <w:p w:rsidR="006D7B49" w:rsidRPr="006D7B49" w:rsidRDefault="006D7B4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Content was inaccurate and reflected no understanding of the lesson.</w:t>
            </w:r>
          </w:p>
        </w:tc>
      </w:tr>
      <w:tr w:rsidR="006D7B49" w:rsidTr="006D7B49">
        <w:tc>
          <w:tcPr>
            <w:tcW w:w="2214" w:type="dxa"/>
          </w:tcPr>
          <w:p w:rsidR="006D7B49" w:rsidRPr="006D7B49" w:rsidRDefault="006D7B49">
            <w:pPr>
              <w:rPr>
                <w:b/>
              </w:rPr>
            </w:pPr>
            <w:r>
              <w:rPr>
                <w:b/>
              </w:rPr>
              <w:t>Concept Readability</w:t>
            </w:r>
          </w:p>
        </w:tc>
        <w:tc>
          <w:tcPr>
            <w:tcW w:w="2214" w:type="dxa"/>
          </w:tcPr>
          <w:p w:rsidR="006D7B49" w:rsidRPr="006D7B49" w:rsidRDefault="006D7B4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Layout balanced text and graphics, was easy to follow, and was consistent.</w:t>
            </w:r>
          </w:p>
        </w:tc>
        <w:tc>
          <w:tcPr>
            <w:tcW w:w="2214" w:type="dxa"/>
          </w:tcPr>
          <w:p w:rsidR="006D7B49" w:rsidRPr="006D7B49" w:rsidRDefault="006D7B4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Layout was a little difficult to follow; layout had an imbalance of text and graphics, was inconsistent, etc.</w:t>
            </w:r>
          </w:p>
        </w:tc>
        <w:tc>
          <w:tcPr>
            <w:tcW w:w="2214" w:type="dxa"/>
          </w:tcPr>
          <w:p w:rsidR="006D7B49" w:rsidRPr="006D7B49" w:rsidRDefault="006D7B49" w:rsidP="006D7B4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Layout was impossible to follow; no discernable concept was displayed.</w:t>
            </w:r>
          </w:p>
        </w:tc>
      </w:tr>
      <w:tr w:rsidR="006D7B49" w:rsidTr="006D7B49">
        <w:tc>
          <w:tcPr>
            <w:tcW w:w="2214" w:type="dxa"/>
          </w:tcPr>
          <w:p w:rsidR="006D7B49" w:rsidRPr="006D7B49" w:rsidRDefault="006D7B49">
            <w:pPr>
              <w:rPr>
                <w:b/>
              </w:rPr>
            </w:pPr>
            <w:r>
              <w:rPr>
                <w:b/>
              </w:rPr>
              <w:t>Conventions</w:t>
            </w:r>
          </w:p>
        </w:tc>
        <w:tc>
          <w:tcPr>
            <w:tcW w:w="2214" w:type="dxa"/>
          </w:tcPr>
          <w:p w:rsidR="006D7B49" w:rsidRPr="006D7B49" w:rsidRDefault="006D7B4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Writing followed standard English conventions of grammar, punctuation, and spelling.</w:t>
            </w:r>
          </w:p>
        </w:tc>
        <w:tc>
          <w:tcPr>
            <w:tcW w:w="2214" w:type="dxa"/>
          </w:tcPr>
          <w:p w:rsidR="006D7B49" w:rsidRPr="006D7B49" w:rsidRDefault="006D7B4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Writing had a few mistakes in grammar, punctuation, and/or spelling.</w:t>
            </w:r>
          </w:p>
        </w:tc>
        <w:tc>
          <w:tcPr>
            <w:tcW w:w="2214" w:type="dxa"/>
          </w:tcPr>
          <w:p w:rsidR="006D7B49" w:rsidRPr="006D7B49" w:rsidRDefault="006D7B4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Writing had many mistakes in grammar, punctuation, and/or spelling.</w:t>
            </w:r>
            <w:bookmarkStart w:id="0" w:name="_GoBack"/>
            <w:bookmarkEnd w:id="0"/>
          </w:p>
        </w:tc>
      </w:tr>
    </w:tbl>
    <w:p w:rsidR="006D7B49" w:rsidRDefault="006D7B49"/>
    <w:p w:rsidR="006D7B49" w:rsidRPr="006D7B49" w:rsidRDefault="006D7B49">
      <w:pPr>
        <w:rPr>
          <w:b/>
        </w:rPr>
      </w:pPr>
      <w:r>
        <w:rPr>
          <w:b/>
        </w:rPr>
        <w:t>Total: _____/40</w:t>
      </w:r>
    </w:p>
    <w:sectPr w:rsidR="006D7B49" w:rsidRPr="006D7B49" w:rsidSect="00027314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7B49"/>
    <w:rsid w:val="00027314"/>
    <w:rsid w:val="0025331F"/>
    <w:rsid w:val="006D7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01A3D4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D7B4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D7B4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152</Words>
  <Characters>867</Characters>
  <Application>Microsoft Macintosh Word</Application>
  <DocSecurity>0</DocSecurity>
  <Lines>7</Lines>
  <Paragraphs>2</Paragraphs>
  <ScaleCrop>false</ScaleCrop>
  <Company>Whitman Enterprises LLC</Company>
  <LinksUpToDate>false</LinksUpToDate>
  <CharactersWithSpaces>1017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Kathi Whitman</dc:creator>
  <cp:keywords/>
  <dc:description/>
  <cp:lastModifiedBy>Kathi Whitman</cp:lastModifiedBy>
  <cp:revision>1</cp:revision>
  <dcterms:created xsi:type="dcterms:W3CDTF">2013-05-10T13:03:00Z</dcterms:created>
  <dcterms:modified xsi:type="dcterms:W3CDTF">2013-05-10T13:15:00Z</dcterms:modified>
</cp:coreProperties>
</file>