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43F72C9C" w:rsidR="00DD40DF" w:rsidRDefault="008322A8" w:rsidP="00B9070A">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w:t>
            </w:r>
            <w:bookmarkStart w:id="0" w:name="_GoBack"/>
            <w:bookmarkEnd w:id="0"/>
            <w:r w:rsidR="00DD40DF" w:rsidRPr="00C44E14">
              <w:rPr>
                <w:rFonts w:cs="Tahoma"/>
                <w:b/>
              </w:rPr>
              <w:t>UCTION:</w:t>
            </w:r>
            <w:r w:rsidR="00A1050F">
              <w:rPr>
                <w:rFonts w:cs="Tahoma"/>
                <w:b/>
              </w:rPr>
              <w:t xml:space="preserve"> </w:t>
            </w:r>
            <w:r w:rsidR="00093FA4">
              <w:rPr>
                <w:rFonts w:cs="Tahoma"/>
              </w:rPr>
              <w:t>Masonry</w:t>
            </w:r>
          </w:p>
          <w:p w14:paraId="4F211A34" w14:textId="5806E27F" w:rsidR="00093FA4" w:rsidRDefault="00093FA4" w:rsidP="00B9070A">
            <w:pPr>
              <w:autoSpaceDE w:val="0"/>
              <w:autoSpaceDN w:val="0"/>
              <w:adjustRightInd w:val="0"/>
              <w:spacing w:after="0" w:line="240" w:lineRule="auto"/>
              <w:rPr>
                <w:rFonts w:cs="Tahoma"/>
              </w:rPr>
            </w:pPr>
          </w:p>
          <w:p w14:paraId="2017014B" w14:textId="16B126D8" w:rsidR="00F25111" w:rsidRDefault="009F4F3C" w:rsidP="00B9070A">
            <w:pPr>
              <w:autoSpaceDE w:val="0"/>
              <w:autoSpaceDN w:val="0"/>
              <w:adjustRightInd w:val="0"/>
              <w:spacing w:after="0" w:line="240" w:lineRule="auto"/>
              <w:rPr>
                <w:rFonts w:cs="Tahoma"/>
              </w:rPr>
            </w:pPr>
            <w:r>
              <w:rPr>
                <w:rFonts w:cs="Tahoma"/>
              </w:rPr>
              <w:t>This course is designed to give students practical experience within the masonry trade. Tools, materials, and techniques are discussed and demonstrated throughout the lessons. Units within this course include:</w:t>
            </w:r>
          </w:p>
          <w:p w14:paraId="1DAF8AE1" w14:textId="77777777" w:rsidR="009F4F3C" w:rsidRDefault="009F4F3C" w:rsidP="009F4F3C">
            <w:pPr>
              <w:pStyle w:val="ListParagraph"/>
              <w:numPr>
                <w:ilvl w:val="0"/>
                <w:numId w:val="19"/>
              </w:numPr>
              <w:autoSpaceDE w:val="0"/>
              <w:autoSpaceDN w:val="0"/>
              <w:adjustRightInd w:val="0"/>
              <w:spacing w:after="0" w:line="240" w:lineRule="auto"/>
              <w:rPr>
                <w:rFonts w:cs="Tahoma"/>
              </w:rPr>
            </w:pPr>
            <w:r>
              <w:rPr>
                <w:rFonts w:cs="Tahoma"/>
              </w:rPr>
              <w:t>Materials and Tools</w:t>
            </w:r>
          </w:p>
          <w:p w14:paraId="2E1E67D1" w14:textId="77777777" w:rsidR="009F4F3C" w:rsidRDefault="009F4F3C" w:rsidP="009F4F3C">
            <w:pPr>
              <w:pStyle w:val="ListParagraph"/>
              <w:numPr>
                <w:ilvl w:val="0"/>
                <w:numId w:val="19"/>
              </w:numPr>
              <w:autoSpaceDE w:val="0"/>
              <w:autoSpaceDN w:val="0"/>
              <w:adjustRightInd w:val="0"/>
              <w:spacing w:after="0" w:line="240" w:lineRule="auto"/>
              <w:rPr>
                <w:rFonts w:cs="Tahoma"/>
              </w:rPr>
            </w:pPr>
            <w:r>
              <w:rPr>
                <w:rFonts w:cs="Tahoma"/>
              </w:rPr>
              <w:t>Basic Technique</w:t>
            </w:r>
          </w:p>
          <w:p w14:paraId="6881D64B" w14:textId="315856A2" w:rsidR="009F4F3C" w:rsidRPr="009F4F3C" w:rsidRDefault="009F4F3C" w:rsidP="009F4F3C">
            <w:pPr>
              <w:pStyle w:val="ListParagraph"/>
              <w:numPr>
                <w:ilvl w:val="0"/>
                <w:numId w:val="19"/>
              </w:numPr>
              <w:autoSpaceDE w:val="0"/>
              <w:autoSpaceDN w:val="0"/>
              <w:adjustRightInd w:val="0"/>
              <w:spacing w:after="0" w:line="240" w:lineRule="auto"/>
              <w:rPr>
                <w:rFonts w:cs="Tahoma"/>
              </w:rPr>
            </w:pPr>
            <w:r>
              <w:rPr>
                <w:rFonts w:cs="Tahoma"/>
              </w:rPr>
              <w:t>Specialized Technique</w:t>
            </w: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47C324FF" w14:textId="77777777" w:rsidR="00DD40DF" w:rsidRPr="00CD5A70" w:rsidRDefault="00DD40DF" w:rsidP="00B9070A">
            <w:pPr>
              <w:autoSpaceDE w:val="0"/>
              <w:autoSpaceDN w:val="0"/>
              <w:adjustRightInd w:val="0"/>
              <w:spacing w:after="0" w:line="240" w:lineRule="auto"/>
              <w:rPr>
                <w:rFonts w:cs="Tahoma"/>
              </w:rPr>
            </w:pPr>
          </w:p>
          <w:p w14:paraId="246F37CF" w14:textId="77777777" w:rsidR="00DD40DF" w:rsidRPr="00CD5A70" w:rsidRDefault="00DD40DF" w:rsidP="00B9070A">
            <w:pPr>
              <w:autoSpaceDE w:val="0"/>
              <w:autoSpaceDN w:val="0"/>
              <w:adjustRightInd w:val="0"/>
              <w:spacing w:after="0" w:line="240" w:lineRule="auto"/>
              <w:rPr>
                <w:rFonts w:cs="Tahoma"/>
              </w:rPr>
            </w:pPr>
          </w:p>
          <w:p w14:paraId="59BCCCA0" w14:textId="77777777" w:rsidR="00DD40DF" w:rsidRPr="00CD5A70" w:rsidRDefault="00DD40DF" w:rsidP="00B9070A">
            <w:pPr>
              <w:autoSpaceDE w:val="0"/>
              <w:autoSpaceDN w:val="0"/>
              <w:adjustRightInd w:val="0"/>
              <w:spacing w:after="0" w:line="240" w:lineRule="auto"/>
              <w:rPr>
                <w:rFonts w:cs="Tahoma"/>
              </w:rPr>
            </w:pPr>
          </w:p>
          <w:p w14:paraId="3B02FA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DE17A6">
        <w:tc>
          <w:tcPr>
            <w:tcW w:w="7604" w:type="dxa"/>
            <w:gridSpan w:val="3"/>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9F4F3C">
              <w:t>Materials and Tools</w:t>
            </w:r>
          </w:p>
          <w:p w14:paraId="795FE7CB" w14:textId="5351046F" w:rsidR="0013604E" w:rsidRPr="009F4F3C" w:rsidRDefault="009F4F3C" w:rsidP="00B9070A">
            <w:pPr>
              <w:spacing w:after="0" w:line="240" w:lineRule="auto"/>
            </w:pPr>
            <w:r>
              <w:t>These lessons are designed to introduce the masonry student to basic materials and tools used in the masonry trade.</w:t>
            </w:r>
          </w:p>
        </w:tc>
        <w:tc>
          <w:tcPr>
            <w:tcW w:w="5572" w:type="dxa"/>
            <w:gridSpan w:val="6"/>
          </w:tcPr>
          <w:p w14:paraId="6623E6B8" w14:textId="2C81DB20" w:rsidR="009F4F3C" w:rsidRDefault="00DD40DF" w:rsidP="009F4F3C">
            <w:pPr>
              <w:spacing w:after="0" w:line="240" w:lineRule="auto"/>
            </w:pPr>
            <w:r w:rsidRPr="00C44E14">
              <w:rPr>
                <w:b/>
              </w:rPr>
              <w:t>SUGGESTED UNIT TIMELINE:</w:t>
            </w:r>
            <w:r w:rsidR="00B67352">
              <w:rPr>
                <w:b/>
              </w:rPr>
              <w:t xml:space="preserve"> </w:t>
            </w:r>
            <w:r w:rsidR="001B2396">
              <w:t>3</w:t>
            </w:r>
            <w:r w:rsidR="009F4F3C">
              <w:t xml:space="preserve"> lessons</w:t>
            </w:r>
          </w:p>
          <w:p w14:paraId="7EBF5533" w14:textId="1BDB73EB" w:rsidR="0042298A" w:rsidRDefault="0042298A" w:rsidP="009F4F3C">
            <w:pPr>
              <w:spacing w:after="0" w:line="240" w:lineRule="auto"/>
            </w:pPr>
            <w:r>
              <w:t>Lesson 1: Tools and Equipment</w:t>
            </w:r>
          </w:p>
          <w:p w14:paraId="32427DC4" w14:textId="4D4E2C69" w:rsidR="009F4F3C" w:rsidRDefault="0042298A" w:rsidP="001B2396">
            <w:pPr>
              <w:spacing w:after="0" w:line="240" w:lineRule="auto"/>
            </w:pPr>
            <w:r>
              <w:t>Lesson 2</w:t>
            </w:r>
            <w:r w:rsidR="001B2396">
              <w:t>: Mortar, Grout, and Masonry Units</w:t>
            </w:r>
          </w:p>
          <w:p w14:paraId="350A2BF7" w14:textId="70DCB337" w:rsidR="009F4F3C" w:rsidRPr="009F4F3C" w:rsidRDefault="0042298A" w:rsidP="009F4F3C">
            <w:pPr>
              <w:spacing w:after="0" w:line="240" w:lineRule="auto"/>
            </w:pPr>
            <w:r>
              <w:t>Lesson 3</w:t>
            </w:r>
            <w:r w:rsidR="009F4F3C">
              <w:t>: Metal Work and Other Reinforcement</w:t>
            </w:r>
          </w:p>
          <w:p w14:paraId="5F573286" w14:textId="6991BF2E" w:rsidR="00DD40DF" w:rsidRPr="009F4F3C" w:rsidRDefault="00DD40DF" w:rsidP="00B9070A">
            <w:pPr>
              <w:spacing w:after="0" w:line="240" w:lineRule="auto"/>
            </w:pPr>
            <w:r w:rsidRPr="00C44E14">
              <w:rPr>
                <w:b/>
              </w:rPr>
              <w:t xml:space="preserve">CLASS PERIOD (min.): </w:t>
            </w:r>
            <w:r w:rsidR="009F4F3C">
              <w:t>90 minutes each</w:t>
            </w:r>
          </w:p>
        </w:tc>
      </w:tr>
      <w:tr w:rsidR="00DD40DF" w:rsidRPr="00DD40DF" w14:paraId="12E69937" w14:textId="77777777" w:rsidTr="00DE17A6">
        <w:tc>
          <w:tcPr>
            <w:tcW w:w="13176" w:type="dxa"/>
            <w:gridSpan w:val="9"/>
          </w:tcPr>
          <w:p w14:paraId="62753BDE" w14:textId="66CD6C10" w:rsidR="00DD40DF" w:rsidRPr="00CD5A70" w:rsidRDefault="00DD40DF" w:rsidP="00B9070A">
            <w:pPr>
              <w:spacing w:after="0" w:line="240" w:lineRule="auto"/>
            </w:pPr>
            <w:r w:rsidRPr="00C44E14">
              <w:rPr>
                <w:b/>
              </w:rPr>
              <w:t>ESSENTIAL QUESTIONS:</w:t>
            </w:r>
          </w:p>
          <w:p w14:paraId="671CB013" w14:textId="77777777" w:rsidR="00DD40DF" w:rsidRDefault="00E36F4C" w:rsidP="00B9070A">
            <w:pPr>
              <w:pStyle w:val="ListParagraph"/>
              <w:numPr>
                <w:ilvl w:val="0"/>
                <w:numId w:val="17"/>
              </w:numPr>
              <w:spacing w:after="0" w:line="240" w:lineRule="auto"/>
              <w:ind w:left="360"/>
            </w:pPr>
            <w:r>
              <w:t>How do mortar and grout work with masonry units?</w:t>
            </w:r>
          </w:p>
          <w:p w14:paraId="073D75A4" w14:textId="77777777" w:rsidR="00E36F4C" w:rsidRDefault="00E36F4C" w:rsidP="00B9070A">
            <w:pPr>
              <w:pStyle w:val="ListParagraph"/>
              <w:numPr>
                <w:ilvl w:val="0"/>
                <w:numId w:val="17"/>
              </w:numPr>
              <w:spacing w:after="0" w:line="240" w:lineRule="auto"/>
              <w:ind w:left="360"/>
            </w:pPr>
            <w:r>
              <w:t>How are mortar, grout, and masonry units most efficiently used?</w:t>
            </w:r>
          </w:p>
          <w:p w14:paraId="5BD6C25C" w14:textId="77777777" w:rsidR="007946E4" w:rsidRDefault="007946E4" w:rsidP="00B9070A">
            <w:pPr>
              <w:pStyle w:val="ListParagraph"/>
              <w:numPr>
                <w:ilvl w:val="0"/>
                <w:numId w:val="17"/>
              </w:numPr>
              <w:spacing w:after="0" w:line="240" w:lineRule="auto"/>
              <w:ind w:left="360"/>
            </w:pPr>
            <w:r>
              <w:t>How are masonry structures most effectively used?</w:t>
            </w:r>
          </w:p>
          <w:p w14:paraId="355CAA29" w14:textId="77777777" w:rsidR="007946E4" w:rsidRDefault="007946E4" w:rsidP="00B9070A">
            <w:pPr>
              <w:pStyle w:val="ListParagraph"/>
              <w:numPr>
                <w:ilvl w:val="0"/>
                <w:numId w:val="17"/>
              </w:numPr>
              <w:spacing w:after="0" w:line="240" w:lineRule="auto"/>
              <w:ind w:left="360"/>
            </w:pPr>
            <w:r>
              <w:t>How is metal used in masonry?</w:t>
            </w:r>
          </w:p>
          <w:p w14:paraId="3EF8B891" w14:textId="77777777" w:rsidR="00115C6B" w:rsidRDefault="00115C6B" w:rsidP="00B9070A">
            <w:pPr>
              <w:pStyle w:val="ListParagraph"/>
              <w:numPr>
                <w:ilvl w:val="0"/>
                <w:numId w:val="17"/>
              </w:numPr>
              <w:spacing w:after="0" w:line="240" w:lineRule="auto"/>
              <w:ind w:left="360"/>
            </w:pPr>
            <w:r>
              <w:t>What makes a given tool suitable for a given application?</w:t>
            </w:r>
          </w:p>
          <w:p w14:paraId="3425381E" w14:textId="71B79666" w:rsidR="00115C6B" w:rsidRPr="00ED76E9" w:rsidRDefault="00115C6B" w:rsidP="00B9070A">
            <w:pPr>
              <w:pStyle w:val="ListParagraph"/>
              <w:numPr>
                <w:ilvl w:val="0"/>
                <w:numId w:val="17"/>
              </w:numPr>
              <w:spacing w:after="0" w:line="240" w:lineRule="auto"/>
              <w:ind w:left="360"/>
            </w:pPr>
            <w:r>
              <w:t>Why are trade terms used within the masonry trade?</w:t>
            </w:r>
          </w:p>
        </w:tc>
      </w:tr>
      <w:tr w:rsidR="008322A8" w14:paraId="4915F89A" w14:textId="77777777" w:rsidTr="00DE17A6">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DE17A6">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DE17A6">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DE17A6">
        <w:trPr>
          <w:trHeight w:val="466"/>
        </w:trPr>
        <w:tc>
          <w:tcPr>
            <w:tcW w:w="4989" w:type="dxa"/>
            <w:gridSpan w:val="2"/>
          </w:tcPr>
          <w:p w14:paraId="408D0318" w14:textId="0B85E7F3" w:rsidR="003B76EF" w:rsidRPr="00CD5A70" w:rsidRDefault="00E36F4C" w:rsidP="00B9070A">
            <w:pPr>
              <w:pStyle w:val="ListParagraph"/>
              <w:numPr>
                <w:ilvl w:val="0"/>
                <w:numId w:val="18"/>
              </w:numPr>
              <w:spacing w:after="0" w:line="240" w:lineRule="auto"/>
              <w:ind w:left="360"/>
            </w:pPr>
            <w:r>
              <w:t>Students will demonstrate their knowledge of concepts and processes associated with mortar, grout, and masonry units.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7297FA0F" w14:textId="77777777" w:rsidR="0045295D" w:rsidRDefault="0045295D" w:rsidP="0045295D">
            <w:pPr>
              <w:spacing w:after="0" w:line="240" w:lineRule="auto"/>
            </w:pPr>
            <w:r>
              <w:t>L 9-10.1</w:t>
            </w:r>
          </w:p>
          <w:p w14:paraId="4B60F734" w14:textId="77777777" w:rsidR="0045295D" w:rsidRDefault="0045295D" w:rsidP="0045295D">
            <w:pPr>
              <w:spacing w:after="0" w:line="240" w:lineRule="auto"/>
            </w:pPr>
            <w:r>
              <w:t>L 9-10.2</w:t>
            </w:r>
          </w:p>
          <w:p w14:paraId="61F85324" w14:textId="77777777" w:rsidR="0045295D" w:rsidRDefault="0045295D" w:rsidP="0045295D">
            <w:pPr>
              <w:spacing w:after="0" w:line="240" w:lineRule="auto"/>
            </w:pPr>
            <w:r>
              <w:t>L 9-10.4</w:t>
            </w:r>
          </w:p>
          <w:p w14:paraId="0E9A7056" w14:textId="77777777" w:rsidR="0045295D" w:rsidRDefault="0045295D" w:rsidP="0045295D">
            <w:pPr>
              <w:spacing w:after="0" w:line="240" w:lineRule="auto"/>
            </w:pPr>
            <w:r>
              <w:t>L 9-10.6</w:t>
            </w:r>
          </w:p>
          <w:p w14:paraId="55D44811" w14:textId="77777777" w:rsidR="0045295D" w:rsidRDefault="0045295D" w:rsidP="0045295D">
            <w:pPr>
              <w:spacing w:after="0" w:line="240" w:lineRule="auto"/>
            </w:pPr>
            <w:r>
              <w:t>L 11-12.1</w:t>
            </w:r>
          </w:p>
          <w:p w14:paraId="4BDD9030" w14:textId="77777777" w:rsidR="0045295D" w:rsidRDefault="0045295D" w:rsidP="0045295D">
            <w:pPr>
              <w:spacing w:after="0" w:line="240" w:lineRule="auto"/>
            </w:pPr>
            <w:r>
              <w:t>L 11-12.2</w:t>
            </w:r>
          </w:p>
          <w:p w14:paraId="0DF15D61" w14:textId="77777777" w:rsidR="0045295D" w:rsidRDefault="0045295D" w:rsidP="0045295D">
            <w:pPr>
              <w:spacing w:after="0" w:line="240" w:lineRule="auto"/>
            </w:pPr>
            <w:r>
              <w:t>L 11-12.4</w:t>
            </w:r>
          </w:p>
          <w:p w14:paraId="7F9800D7" w14:textId="77777777" w:rsidR="0045295D" w:rsidRDefault="0045295D" w:rsidP="0045295D">
            <w:pPr>
              <w:spacing w:after="0" w:line="240" w:lineRule="auto"/>
            </w:pPr>
            <w:r>
              <w:t>L 11-12.6</w:t>
            </w:r>
          </w:p>
          <w:p w14:paraId="7EC8199F" w14:textId="05653790" w:rsidR="004E48C1" w:rsidRPr="00CD5A70" w:rsidRDefault="0045295D" w:rsidP="0045295D">
            <w:pPr>
              <w:spacing w:after="0" w:line="240" w:lineRule="auto"/>
            </w:pPr>
            <w:r>
              <w:t>RST 11-12.9</w:t>
            </w:r>
          </w:p>
        </w:tc>
        <w:tc>
          <w:tcPr>
            <w:tcW w:w="1080" w:type="dxa"/>
            <w:shd w:val="clear" w:color="auto" w:fill="auto"/>
          </w:tcPr>
          <w:p w14:paraId="09F94363" w14:textId="77777777" w:rsidR="00321BC1" w:rsidRDefault="00E36F4C" w:rsidP="00B9070A">
            <w:pPr>
              <w:spacing w:after="0" w:line="240" w:lineRule="auto"/>
            </w:pPr>
            <w:r>
              <w:t>28104-04</w:t>
            </w:r>
          </w:p>
          <w:p w14:paraId="6502854E" w14:textId="77777777" w:rsidR="00E36F4C" w:rsidRDefault="00E36F4C" w:rsidP="00B9070A">
            <w:pPr>
              <w:spacing w:after="0" w:line="240" w:lineRule="auto"/>
            </w:pPr>
            <w:r>
              <w:t>28105-04</w:t>
            </w:r>
          </w:p>
          <w:p w14:paraId="24E55C2E" w14:textId="0E0E21DD" w:rsidR="00E36F4C" w:rsidRDefault="00E36F4C" w:rsidP="00B9070A">
            <w:pPr>
              <w:spacing w:after="0" w:line="240" w:lineRule="auto"/>
            </w:pPr>
            <w:r>
              <w:t>28202-05</w:t>
            </w:r>
          </w:p>
          <w:p w14:paraId="5D8BD76E" w14:textId="7EE150CA" w:rsidR="00E36F4C" w:rsidRPr="00CD5A70" w:rsidRDefault="00E36F4C" w:rsidP="00B9070A">
            <w:pPr>
              <w:spacing w:after="0" w:line="240" w:lineRule="auto"/>
            </w:pPr>
            <w:r>
              <w:t>28203-05</w:t>
            </w:r>
          </w:p>
        </w:tc>
        <w:tc>
          <w:tcPr>
            <w:tcW w:w="911" w:type="dxa"/>
            <w:shd w:val="clear" w:color="auto" w:fill="auto"/>
          </w:tcPr>
          <w:p w14:paraId="58D47BBD" w14:textId="2B201CB0" w:rsidR="003B76EF" w:rsidRPr="00CD5A70" w:rsidRDefault="00E36F4C" w:rsidP="00B9070A">
            <w:pPr>
              <w:spacing w:after="0" w:line="240" w:lineRule="auto"/>
            </w:pPr>
            <w:r>
              <w:t>Level 2</w:t>
            </w:r>
          </w:p>
        </w:tc>
      </w:tr>
      <w:tr w:rsidR="00286FAE" w14:paraId="06CCCB0F" w14:textId="77777777" w:rsidTr="00DE17A6">
        <w:trPr>
          <w:trHeight w:val="466"/>
        </w:trPr>
        <w:tc>
          <w:tcPr>
            <w:tcW w:w="4989" w:type="dxa"/>
            <w:gridSpan w:val="2"/>
          </w:tcPr>
          <w:p w14:paraId="7A03DADD" w14:textId="7E8C4476" w:rsidR="00286FAE" w:rsidRPr="00CD5A70" w:rsidRDefault="007946E4" w:rsidP="00B9070A">
            <w:pPr>
              <w:pStyle w:val="ListParagraph"/>
              <w:numPr>
                <w:ilvl w:val="0"/>
                <w:numId w:val="18"/>
              </w:numPr>
              <w:spacing w:after="0" w:line="240" w:lineRule="auto"/>
              <w:ind w:left="360"/>
            </w:pPr>
            <w:r>
              <w:t>Students will demonstrate their knowledge of concepts and terms associated with masonry hardware.</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77373FF3" w14:textId="77777777" w:rsidR="0045295D" w:rsidRPr="00A055A8" w:rsidRDefault="0045295D" w:rsidP="0045295D">
            <w:pPr>
              <w:spacing w:after="0" w:line="240" w:lineRule="auto"/>
              <w:rPr>
                <w:lang w:val="it-IT"/>
              </w:rPr>
            </w:pPr>
            <w:r w:rsidRPr="00A055A8">
              <w:rPr>
                <w:lang w:val="it-IT"/>
              </w:rPr>
              <w:t>L 9-10.1</w:t>
            </w:r>
          </w:p>
          <w:p w14:paraId="1D9D331B" w14:textId="77777777" w:rsidR="0045295D" w:rsidRPr="00A055A8" w:rsidRDefault="0045295D" w:rsidP="0045295D">
            <w:pPr>
              <w:spacing w:after="0" w:line="240" w:lineRule="auto"/>
              <w:rPr>
                <w:lang w:val="it-IT"/>
              </w:rPr>
            </w:pPr>
            <w:r w:rsidRPr="00A055A8">
              <w:rPr>
                <w:lang w:val="it-IT"/>
              </w:rPr>
              <w:t>L 9-10.2</w:t>
            </w:r>
          </w:p>
          <w:p w14:paraId="32BE66F4" w14:textId="77777777" w:rsidR="0045295D" w:rsidRPr="00A055A8" w:rsidRDefault="0045295D" w:rsidP="0045295D">
            <w:pPr>
              <w:spacing w:after="0" w:line="240" w:lineRule="auto"/>
              <w:rPr>
                <w:lang w:val="it-IT"/>
              </w:rPr>
            </w:pPr>
            <w:r w:rsidRPr="00A055A8">
              <w:rPr>
                <w:lang w:val="it-IT"/>
              </w:rPr>
              <w:t>L 9-10.4</w:t>
            </w:r>
          </w:p>
          <w:p w14:paraId="4D8077CE" w14:textId="77777777" w:rsidR="0045295D" w:rsidRPr="00A055A8" w:rsidRDefault="0045295D" w:rsidP="0045295D">
            <w:pPr>
              <w:spacing w:after="0" w:line="240" w:lineRule="auto"/>
              <w:rPr>
                <w:lang w:val="it-IT"/>
              </w:rPr>
            </w:pPr>
            <w:r w:rsidRPr="00A055A8">
              <w:rPr>
                <w:lang w:val="it-IT"/>
              </w:rPr>
              <w:t>L 9-10.6</w:t>
            </w:r>
          </w:p>
          <w:p w14:paraId="5480F985" w14:textId="77777777" w:rsidR="0045295D" w:rsidRPr="00A055A8" w:rsidRDefault="0045295D" w:rsidP="0045295D">
            <w:pPr>
              <w:spacing w:after="0" w:line="240" w:lineRule="auto"/>
              <w:rPr>
                <w:lang w:val="it-IT"/>
              </w:rPr>
            </w:pPr>
            <w:r w:rsidRPr="00A055A8">
              <w:rPr>
                <w:lang w:val="it-IT"/>
              </w:rPr>
              <w:t>L 11-12.1</w:t>
            </w:r>
          </w:p>
          <w:p w14:paraId="72F13B6E" w14:textId="77777777" w:rsidR="0045295D" w:rsidRPr="00A055A8" w:rsidRDefault="0045295D" w:rsidP="0045295D">
            <w:pPr>
              <w:spacing w:after="0" w:line="240" w:lineRule="auto"/>
              <w:rPr>
                <w:lang w:val="it-IT"/>
              </w:rPr>
            </w:pPr>
            <w:r w:rsidRPr="00A055A8">
              <w:rPr>
                <w:lang w:val="it-IT"/>
              </w:rPr>
              <w:t>L 11-12.2</w:t>
            </w:r>
          </w:p>
          <w:p w14:paraId="2B81DC2E" w14:textId="77777777" w:rsidR="0045295D" w:rsidRPr="00A055A8" w:rsidRDefault="0045295D" w:rsidP="0045295D">
            <w:pPr>
              <w:spacing w:after="0" w:line="240" w:lineRule="auto"/>
              <w:rPr>
                <w:lang w:val="it-IT"/>
              </w:rPr>
            </w:pPr>
            <w:r w:rsidRPr="00A055A8">
              <w:rPr>
                <w:lang w:val="it-IT"/>
              </w:rPr>
              <w:t>L 11-12.4</w:t>
            </w:r>
          </w:p>
          <w:p w14:paraId="2FE895DF" w14:textId="77777777" w:rsidR="0045295D" w:rsidRPr="00A055A8" w:rsidRDefault="0045295D" w:rsidP="0045295D">
            <w:pPr>
              <w:spacing w:after="0" w:line="240" w:lineRule="auto"/>
              <w:rPr>
                <w:lang w:val="it-IT"/>
              </w:rPr>
            </w:pPr>
            <w:r w:rsidRPr="00A055A8">
              <w:rPr>
                <w:lang w:val="it-IT"/>
              </w:rPr>
              <w:lastRenderedPageBreak/>
              <w:t>L 11-12.6</w:t>
            </w:r>
          </w:p>
          <w:p w14:paraId="08CA5898" w14:textId="77777777" w:rsidR="0045295D" w:rsidRPr="00A055A8" w:rsidRDefault="0045295D" w:rsidP="0045295D">
            <w:pPr>
              <w:spacing w:after="0" w:line="240" w:lineRule="auto"/>
              <w:rPr>
                <w:lang w:val="it-IT"/>
              </w:rPr>
            </w:pPr>
            <w:r w:rsidRPr="00A055A8">
              <w:rPr>
                <w:lang w:val="it-IT"/>
              </w:rPr>
              <w:t>RI 9-10.4</w:t>
            </w:r>
          </w:p>
          <w:p w14:paraId="791C1218" w14:textId="55B564C2" w:rsidR="00286FAE" w:rsidRPr="00CD5A70" w:rsidRDefault="0045295D" w:rsidP="0045295D">
            <w:pPr>
              <w:spacing w:after="0" w:line="240" w:lineRule="auto"/>
            </w:pPr>
            <w:r>
              <w:t>RI 11-12.4</w:t>
            </w:r>
          </w:p>
        </w:tc>
        <w:tc>
          <w:tcPr>
            <w:tcW w:w="1080" w:type="dxa"/>
            <w:shd w:val="clear" w:color="auto" w:fill="auto"/>
          </w:tcPr>
          <w:p w14:paraId="60EA6349" w14:textId="77777777" w:rsidR="00286FAE" w:rsidRDefault="00405717" w:rsidP="00B9070A">
            <w:pPr>
              <w:spacing w:after="0" w:line="240" w:lineRule="auto"/>
            </w:pPr>
            <w:r>
              <w:lastRenderedPageBreak/>
              <w:t>28203-05</w:t>
            </w:r>
          </w:p>
          <w:p w14:paraId="44EF2C8D" w14:textId="7D57DB61" w:rsidR="00405717" w:rsidRPr="00CD5A70" w:rsidRDefault="00405717" w:rsidP="00B9070A">
            <w:pPr>
              <w:spacing w:after="0" w:line="240" w:lineRule="auto"/>
            </w:pPr>
            <w:r>
              <w:t>28204-05</w:t>
            </w:r>
          </w:p>
        </w:tc>
        <w:tc>
          <w:tcPr>
            <w:tcW w:w="911" w:type="dxa"/>
            <w:shd w:val="clear" w:color="auto" w:fill="auto"/>
          </w:tcPr>
          <w:p w14:paraId="268CE8D4" w14:textId="27459527" w:rsidR="00286FAE" w:rsidRPr="00CD5A70" w:rsidRDefault="007946E4" w:rsidP="00B9070A">
            <w:pPr>
              <w:spacing w:after="0" w:line="240" w:lineRule="auto"/>
            </w:pPr>
            <w:r>
              <w:t>Level 1</w:t>
            </w:r>
          </w:p>
        </w:tc>
      </w:tr>
      <w:tr w:rsidR="00286FAE" w14:paraId="20FF3B0D" w14:textId="77777777" w:rsidTr="00DE17A6">
        <w:trPr>
          <w:trHeight w:val="466"/>
        </w:trPr>
        <w:tc>
          <w:tcPr>
            <w:tcW w:w="4989" w:type="dxa"/>
            <w:gridSpan w:val="2"/>
          </w:tcPr>
          <w:p w14:paraId="7996C135" w14:textId="1AEFD1FF" w:rsidR="00286FAE" w:rsidRPr="00CD5A70" w:rsidRDefault="007946E4" w:rsidP="00B9070A">
            <w:pPr>
              <w:pStyle w:val="ListParagraph"/>
              <w:numPr>
                <w:ilvl w:val="0"/>
                <w:numId w:val="18"/>
              </w:numPr>
              <w:spacing w:after="0" w:line="240" w:lineRule="auto"/>
              <w:ind w:left="360"/>
            </w:pPr>
            <w:r>
              <w:lastRenderedPageBreak/>
              <w:t>Students will demonstrate their knowledge of processes associated with reinforcement in masonry.</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37359A5F" w14:textId="77777777" w:rsidR="0045295D" w:rsidRDefault="0045295D" w:rsidP="0045295D">
            <w:pPr>
              <w:spacing w:after="0" w:line="240" w:lineRule="auto"/>
            </w:pPr>
            <w:r>
              <w:t>WHST 9-10.2</w:t>
            </w:r>
          </w:p>
          <w:p w14:paraId="1E701098" w14:textId="77777777" w:rsidR="0045295D" w:rsidRDefault="0045295D" w:rsidP="0045295D">
            <w:pPr>
              <w:spacing w:after="0" w:line="240" w:lineRule="auto"/>
            </w:pPr>
            <w:r>
              <w:t>WHST 9-10.4</w:t>
            </w:r>
          </w:p>
          <w:p w14:paraId="4C396824" w14:textId="77777777" w:rsidR="0045295D" w:rsidRDefault="0045295D" w:rsidP="0045295D">
            <w:pPr>
              <w:spacing w:after="0" w:line="240" w:lineRule="auto"/>
            </w:pPr>
            <w:r>
              <w:t>WHST 9-10.10</w:t>
            </w:r>
          </w:p>
          <w:p w14:paraId="515D0D83" w14:textId="77777777" w:rsidR="0045295D" w:rsidRDefault="0045295D" w:rsidP="0045295D">
            <w:pPr>
              <w:spacing w:after="0" w:line="240" w:lineRule="auto"/>
            </w:pPr>
            <w:r>
              <w:t>WHST 11-12.2</w:t>
            </w:r>
          </w:p>
          <w:p w14:paraId="79DC2BA9" w14:textId="77777777" w:rsidR="0045295D" w:rsidRDefault="0045295D" w:rsidP="0045295D">
            <w:pPr>
              <w:spacing w:after="0" w:line="240" w:lineRule="auto"/>
            </w:pPr>
            <w:r>
              <w:t>WHST 11-12.4</w:t>
            </w:r>
          </w:p>
          <w:p w14:paraId="0E83E0C4" w14:textId="77777777" w:rsidR="0045295D" w:rsidRDefault="0045295D" w:rsidP="0045295D">
            <w:pPr>
              <w:spacing w:after="0" w:line="240" w:lineRule="auto"/>
            </w:pPr>
            <w:r>
              <w:t>WHST 11-12.10</w:t>
            </w:r>
          </w:p>
          <w:p w14:paraId="7452881B" w14:textId="77777777" w:rsidR="0045295D" w:rsidRDefault="0045295D" w:rsidP="0045295D">
            <w:pPr>
              <w:spacing w:after="0" w:line="240" w:lineRule="auto"/>
            </w:pPr>
            <w:r>
              <w:t>L 9-10.1</w:t>
            </w:r>
          </w:p>
          <w:p w14:paraId="1D3C69E6" w14:textId="77777777" w:rsidR="0045295D" w:rsidRDefault="0045295D" w:rsidP="0045295D">
            <w:pPr>
              <w:spacing w:after="0" w:line="240" w:lineRule="auto"/>
            </w:pPr>
            <w:r>
              <w:t>L 9-10.2</w:t>
            </w:r>
          </w:p>
          <w:p w14:paraId="31B75A39" w14:textId="77777777" w:rsidR="0045295D" w:rsidRDefault="0045295D" w:rsidP="0045295D">
            <w:pPr>
              <w:spacing w:after="0" w:line="240" w:lineRule="auto"/>
            </w:pPr>
            <w:r>
              <w:t>L 9-10.4</w:t>
            </w:r>
          </w:p>
          <w:p w14:paraId="620D02FD" w14:textId="77777777" w:rsidR="0045295D" w:rsidRDefault="0045295D" w:rsidP="0045295D">
            <w:pPr>
              <w:spacing w:after="0" w:line="240" w:lineRule="auto"/>
            </w:pPr>
            <w:r>
              <w:t>L 9-10.6</w:t>
            </w:r>
          </w:p>
          <w:p w14:paraId="28388C49" w14:textId="77777777" w:rsidR="0045295D" w:rsidRDefault="0045295D" w:rsidP="0045295D">
            <w:pPr>
              <w:spacing w:after="0" w:line="240" w:lineRule="auto"/>
            </w:pPr>
            <w:r>
              <w:t>L 11-12.1</w:t>
            </w:r>
          </w:p>
          <w:p w14:paraId="1C6AA756" w14:textId="77777777" w:rsidR="0045295D" w:rsidRDefault="0045295D" w:rsidP="0045295D">
            <w:pPr>
              <w:spacing w:after="0" w:line="240" w:lineRule="auto"/>
            </w:pPr>
            <w:r>
              <w:t>L 11-12.2</w:t>
            </w:r>
          </w:p>
          <w:p w14:paraId="42A2476A" w14:textId="77777777" w:rsidR="0045295D" w:rsidRDefault="0045295D" w:rsidP="0045295D">
            <w:pPr>
              <w:spacing w:after="0" w:line="240" w:lineRule="auto"/>
            </w:pPr>
            <w:r>
              <w:t>L 11-12.4</w:t>
            </w:r>
          </w:p>
          <w:p w14:paraId="669A77AF" w14:textId="77777777" w:rsidR="0045295D" w:rsidRDefault="0045295D" w:rsidP="0045295D">
            <w:pPr>
              <w:spacing w:after="0" w:line="240" w:lineRule="auto"/>
            </w:pPr>
            <w:r>
              <w:t>L 11-12.6</w:t>
            </w:r>
          </w:p>
          <w:p w14:paraId="4EEE6E08" w14:textId="77777777" w:rsidR="0045295D" w:rsidRDefault="0045295D" w:rsidP="0045295D">
            <w:pPr>
              <w:spacing w:after="0" w:line="240" w:lineRule="auto"/>
            </w:pPr>
            <w:r>
              <w:t>RST 9-10.3</w:t>
            </w:r>
          </w:p>
          <w:p w14:paraId="2C00139B" w14:textId="77777777" w:rsidR="0045295D" w:rsidRDefault="0045295D" w:rsidP="0045295D">
            <w:pPr>
              <w:spacing w:after="0" w:line="240" w:lineRule="auto"/>
            </w:pPr>
            <w:r>
              <w:t>RST 11-12.3</w:t>
            </w:r>
          </w:p>
          <w:p w14:paraId="16CA5F3F" w14:textId="19FCEDF6" w:rsidR="00286FAE" w:rsidRPr="00CD5A70" w:rsidRDefault="0045295D" w:rsidP="0045295D">
            <w:pPr>
              <w:spacing w:after="0" w:line="240" w:lineRule="auto"/>
            </w:pPr>
            <w:r>
              <w:t>RST 11-12.9</w:t>
            </w:r>
          </w:p>
        </w:tc>
        <w:tc>
          <w:tcPr>
            <w:tcW w:w="1080" w:type="dxa"/>
            <w:shd w:val="clear" w:color="auto" w:fill="auto"/>
          </w:tcPr>
          <w:p w14:paraId="5ECDF64C" w14:textId="77777777" w:rsidR="00405717" w:rsidRDefault="00405717" w:rsidP="00405717">
            <w:pPr>
              <w:spacing w:after="0" w:line="240" w:lineRule="auto"/>
            </w:pPr>
            <w:r>
              <w:t>28203-05</w:t>
            </w:r>
          </w:p>
          <w:p w14:paraId="6CB4AABB" w14:textId="1E6E9CB9" w:rsidR="00286FAE" w:rsidRPr="00CD5A70" w:rsidRDefault="00405717" w:rsidP="00405717">
            <w:pPr>
              <w:spacing w:after="0" w:line="240" w:lineRule="auto"/>
            </w:pPr>
            <w:r>
              <w:t>28204-05</w:t>
            </w:r>
          </w:p>
        </w:tc>
        <w:tc>
          <w:tcPr>
            <w:tcW w:w="911" w:type="dxa"/>
            <w:shd w:val="clear" w:color="auto" w:fill="auto"/>
          </w:tcPr>
          <w:p w14:paraId="6A06C6A3" w14:textId="3377C5BF" w:rsidR="00286FAE" w:rsidRPr="00CD5A70" w:rsidRDefault="007946E4" w:rsidP="00B9070A">
            <w:pPr>
              <w:spacing w:after="0" w:line="240" w:lineRule="auto"/>
            </w:pPr>
            <w:r>
              <w:t>Level 1</w:t>
            </w:r>
          </w:p>
        </w:tc>
      </w:tr>
      <w:tr w:rsidR="00286FAE" w14:paraId="133BEAB8" w14:textId="77777777" w:rsidTr="00DE17A6">
        <w:trPr>
          <w:trHeight w:val="466"/>
        </w:trPr>
        <w:tc>
          <w:tcPr>
            <w:tcW w:w="4989" w:type="dxa"/>
            <w:gridSpan w:val="2"/>
          </w:tcPr>
          <w:p w14:paraId="7A892169" w14:textId="54E8438F" w:rsidR="00286FAE" w:rsidRPr="00CD5A70" w:rsidRDefault="00115C6B" w:rsidP="00B9070A">
            <w:pPr>
              <w:pStyle w:val="ListParagraph"/>
              <w:numPr>
                <w:ilvl w:val="0"/>
                <w:numId w:val="18"/>
              </w:numPr>
              <w:spacing w:after="0" w:line="240" w:lineRule="auto"/>
              <w:ind w:left="360"/>
            </w:pPr>
            <w:r>
              <w:t>Students will distinguish among tools and equipment used in masonry and select suitable tools and equipment for given applications.</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540" w:type="dxa"/>
            <w:shd w:val="clear" w:color="auto" w:fill="auto"/>
          </w:tcPr>
          <w:p w14:paraId="4A0D6E98" w14:textId="77777777" w:rsidR="00286FAE" w:rsidRPr="00CD5A70" w:rsidRDefault="00286FAE" w:rsidP="00B9070A">
            <w:pPr>
              <w:spacing w:after="0" w:line="240" w:lineRule="auto"/>
            </w:pPr>
          </w:p>
        </w:tc>
        <w:tc>
          <w:tcPr>
            <w:tcW w:w="1620" w:type="dxa"/>
            <w:shd w:val="clear" w:color="auto" w:fill="auto"/>
          </w:tcPr>
          <w:p w14:paraId="2E7DAD02" w14:textId="77777777" w:rsidR="0045295D" w:rsidRDefault="0045295D" w:rsidP="0045295D">
            <w:pPr>
              <w:spacing w:after="0" w:line="240" w:lineRule="auto"/>
            </w:pPr>
            <w:r>
              <w:t>L 9-10.1</w:t>
            </w:r>
          </w:p>
          <w:p w14:paraId="26630231" w14:textId="77777777" w:rsidR="0045295D" w:rsidRDefault="0045295D" w:rsidP="0045295D">
            <w:pPr>
              <w:spacing w:after="0" w:line="240" w:lineRule="auto"/>
            </w:pPr>
            <w:r>
              <w:t>L 9-10.6</w:t>
            </w:r>
          </w:p>
          <w:p w14:paraId="3F57CAD2" w14:textId="77777777" w:rsidR="0045295D" w:rsidRDefault="0045295D" w:rsidP="0045295D">
            <w:pPr>
              <w:spacing w:after="0" w:line="240" w:lineRule="auto"/>
            </w:pPr>
            <w:r>
              <w:t>L 11-12.1</w:t>
            </w:r>
          </w:p>
          <w:p w14:paraId="260CBCE6" w14:textId="77777777" w:rsidR="0045295D" w:rsidRDefault="0045295D" w:rsidP="0045295D">
            <w:pPr>
              <w:spacing w:after="0" w:line="240" w:lineRule="auto"/>
            </w:pPr>
            <w:r>
              <w:t>L 11-12.6</w:t>
            </w:r>
          </w:p>
          <w:p w14:paraId="51B77887" w14:textId="77777777" w:rsidR="0045295D" w:rsidRDefault="0045295D" w:rsidP="0045295D">
            <w:pPr>
              <w:spacing w:after="0" w:line="240" w:lineRule="auto"/>
            </w:pPr>
            <w:r>
              <w:t>SL 9-10.1</w:t>
            </w:r>
          </w:p>
          <w:p w14:paraId="0697BCFF" w14:textId="77777777" w:rsidR="0045295D" w:rsidRDefault="0045295D" w:rsidP="0045295D">
            <w:pPr>
              <w:spacing w:after="0" w:line="240" w:lineRule="auto"/>
            </w:pPr>
            <w:r>
              <w:t>SL 9-10.6</w:t>
            </w:r>
          </w:p>
          <w:p w14:paraId="063A2FF9" w14:textId="77777777" w:rsidR="0045295D" w:rsidRDefault="0045295D" w:rsidP="0045295D">
            <w:pPr>
              <w:spacing w:after="0" w:line="240" w:lineRule="auto"/>
            </w:pPr>
            <w:r>
              <w:t>SL 11-12.1</w:t>
            </w:r>
          </w:p>
          <w:p w14:paraId="00588D3F" w14:textId="014F12D1" w:rsidR="00286FAE" w:rsidRPr="00CD5A70" w:rsidRDefault="0045295D" w:rsidP="0045295D">
            <w:pPr>
              <w:spacing w:after="0" w:line="240" w:lineRule="auto"/>
            </w:pPr>
            <w:r>
              <w:t>SL 11-12.6</w:t>
            </w:r>
          </w:p>
        </w:tc>
        <w:tc>
          <w:tcPr>
            <w:tcW w:w="1080" w:type="dxa"/>
            <w:shd w:val="clear" w:color="auto" w:fill="auto"/>
          </w:tcPr>
          <w:p w14:paraId="602F5D10" w14:textId="66F9F678" w:rsidR="00286FAE" w:rsidRPr="00CD5A70" w:rsidRDefault="00115C6B" w:rsidP="00B9070A">
            <w:pPr>
              <w:spacing w:after="0" w:line="240" w:lineRule="auto"/>
            </w:pPr>
            <w:r>
              <w:t>28102-04</w:t>
            </w:r>
          </w:p>
        </w:tc>
        <w:tc>
          <w:tcPr>
            <w:tcW w:w="911" w:type="dxa"/>
            <w:shd w:val="clear" w:color="auto" w:fill="auto"/>
          </w:tcPr>
          <w:p w14:paraId="14120AFB" w14:textId="3E681A3A" w:rsidR="00286FAE" w:rsidRPr="00CD5A70" w:rsidRDefault="00115C6B" w:rsidP="00B9070A">
            <w:pPr>
              <w:spacing w:after="0" w:line="240" w:lineRule="auto"/>
            </w:pPr>
            <w:r>
              <w:t>Level 1</w:t>
            </w:r>
          </w:p>
        </w:tc>
      </w:tr>
      <w:tr w:rsidR="00286FAE" w14:paraId="212D150C" w14:textId="77777777" w:rsidTr="00DE17A6">
        <w:trPr>
          <w:trHeight w:val="466"/>
        </w:trPr>
        <w:tc>
          <w:tcPr>
            <w:tcW w:w="4989" w:type="dxa"/>
            <w:gridSpan w:val="2"/>
          </w:tcPr>
          <w:p w14:paraId="7CA85CC6" w14:textId="3AC30740" w:rsidR="00286FAE" w:rsidRPr="00CD5A70" w:rsidRDefault="00115C6B" w:rsidP="00B9070A">
            <w:pPr>
              <w:pStyle w:val="ListParagraph"/>
              <w:numPr>
                <w:ilvl w:val="0"/>
                <w:numId w:val="18"/>
              </w:numPr>
              <w:spacing w:after="0" w:line="240" w:lineRule="auto"/>
              <w:ind w:left="360"/>
            </w:pPr>
            <w:r>
              <w:t>Students will describe the processes for assembling and disassembling scaffolds using trade and lay terminology.</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540" w:type="dxa"/>
            <w:shd w:val="clear" w:color="auto" w:fill="auto"/>
          </w:tcPr>
          <w:p w14:paraId="35F11C6E" w14:textId="77777777" w:rsidR="00286FAE" w:rsidRPr="00CD5A70" w:rsidRDefault="00286FAE" w:rsidP="00B9070A">
            <w:pPr>
              <w:spacing w:after="0" w:line="240" w:lineRule="auto"/>
            </w:pPr>
          </w:p>
        </w:tc>
        <w:tc>
          <w:tcPr>
            <w:tcW w:w="1620" w:type="dxa"/>
            <w:shd w:val="clear" w:color="auto" w:fill="auto"/>
          </w:tcPr>
          <w:p w14:paraId="0E75E903" w14:textId="77777777" w:rsidR="0045295D" w:rsidRDefault="0045295D" w:rsidP="0045295D">
            <w:pPr>
              <w:spacing w:after="0" w:line="240" w:lineRule="auto"/>
            </w:pPr>
            <w:r>
              <w:t>WHST 9-10.2</w:t>
            </w:r>
          </w:p>
          <w:p w14:paraId="5C78C0ED" w14:textId="77777777" w:rsidR="0045295D" w:rsidRDefault="0045295D" w:rsidP="0045295D">
            <w:pPr>
              <w:spacing w:after="0" w:line="240" w:lineRule="auto"/>
            </w:pPr>
            <w:r>
              <w:t>WHST 9-10.4</w:t>
            </w:r>
          </w:p>
          <w:p w14:paraId="1F8E1DB7" w14:textId="77777777" w:rsidR="0045295D" w:rsidRDefault="0045295D" w:rsidP="0045295D">
            <w:pPr>
              <w:spacing w:after="0" w:line="240" w:lineRule="auto"/>
            </w:pPr>
            <w:r>
              <w:t>WHST 9-10.10</w:t>
            </w:r>
          </w:p>
          <w:p w14:paraId="2A16B240" w14:textId="77777777" w:rsidR="0045295D" w:rsidRDefault="0045295D" w:rsidP="0045295D">
            <w:pPr>
              <w:spacing w:after="0" w:line="240" w:lineRule="auto"/>
            </w:pPr>
            <w:r>
              <w:t>WHST 11-12.2</w:t>
            </w:r>
          </w:p>
          <w:p w14:paraId="43C100A4" w14:textId="77777777" w:rsidR="0045295D" w:rsidRDefault="0045295D" w:rsidP="0045295D">
            <w:pPr>
              <w:spacing w:after="0" w:line="240" w:lineRule="auto"/>
            </w:pPr>
            <w:r>
              <w:t>WHST 11-12.4</w:t>
            </w:r>
          </w:p>
          <w:p w14:paraId="5E4260AE" w14:textId="77777777" w:rsidR="0045295D" w:rsidRPr="00A055A8" w:rsidRDefault="0045295D" w:rsidP="0045295D">
            <w:pPr>
              <w:spacing w:after="0" w:line="240" w:lineRule="auto"/>
              <w:rPr>
                <w:lang w:val="de-DE"/>
              </w:rPr>
            </w:pPr>
            <w:r w:rsidRPr="00A055A8">
              <w:rPr>
                <w:lang w:val="de-DE"/>
              </w:rPr>
              <w:lastRenderedPageBreak/>
              <w:t>WHST 11-12.10</w:t>
            </w:r>
          </w:p>
          <w:p w14:paraId="3383C988" w14:textId="77777777" w:rsidR="0045295D" w:rsidRPr="00A055A8" w:rsidRDefault="0045295D" w:rsidP="0045295D">
            <w:pPr>
              <w:spacing w:after="0" w:line="240" w:lineRule="auto"/>
              <w:rPr>
                <w:lang w:val="de-DE"/>
              </w:rPr>
            </w:pPr>
            <w:r w:rsidRPr="00A055A8">
              <w:rPr>
                <w:lang w:val="de-DE"/>
              </w:rPr>
              <w:t>L 9-10.1</w:t>
            </w:r>
          </w:p>
          <w:p w14:paraId="61D72379" w14:textId="77777777" w:rsidR="0045295D" w:rsidRPr="00A055A8" w:rsidRDefault="0045295D" w:rsidP="0045295D">
            <w:pPr>
              <w:spacing w:after="0" w:line="240" w:lineRule="auto"/>
              <w:rPr>
                <w:lang w:val="de-DE"/>
              </w:rPr>
            </w:pPr>
            <w:r w:rsidRPr="00A055A8">
              <w:rPr>
                <w:lang w:val="de-DE"/>
              </w:rPr>
              <w:t>L 9-10.2</w:t>
            </w:r>
          </w:p>
          <w:p w14:paraId="1578B439" w14:textId="77777777" w:rsidR="0045295D" w:rsidRPr="00A055A8" w:rsidRDefault="0045295D" w:rsidP="0045295D">
            <w:pPr>
              <w:spacing w:after="0" w:line="240" w:lineRule="auto"/>
              <w:rPr>
                <w:lang w:val="de-DE"/>
              </w:rPr>
            </w:pPr>
            <w:r w:rsidRPr="00A055A8">
              <w:rPr>
                <w:lang w:val="de-DE"/>
              </w:rPr>
              <w:t>L 9-10.4</w:t>
            </w:r>
          </w:p>
          <w:p w14:paraId="52A6AB53" w14:textId="77777777" w:rsidR="0045295D" w:rsidRPr="00A055A8" w:rsidRDefault="0045295D" w:rsidP="0045295D">
            <w:pPr>
              <w:spacing w:after="0" w:line="240" w:lineRule="auto"/>
              <w:rPr>
                <w:lang w:val="de-DE"/>
              </w:rPr>
            </w:pPr>
            <w:r w:rsidRPr="00A055A8">
              <w:rPr>
                <w:lang w:val="de-DE"/>
              </w:rPr>
              <w:t>L 9-10.6</w:t>
            </w:r>
          </w:p>
          <w:p w14:paraId="5F0766F7" w14:textId="77777777" w:rsidR="0045295D" w:rsidRPr="00A055A8" w:rsidRDefault="0045295D" w:rsidP="0045295D">
            <w:pPr>
              <w:spacing w:after="0" w:line="240" w:lineRule="auto"/>
              <w:rPr>
                <w:lang w:val="de-DE"/>
              </w:rPr>
            </w:pPr>
            <w:r w:rsidRPr="00A055A8">
              <w:rPr>
                <w:lang w:val="de-DE"/>
              </w:rPr>
              <w:t>L 11-12.1</w:t>
            </w:r>
          </w:p>
          <w:p w14:paraId="3A060D70" w14:textId="77777777" w:rsidR="0045295D" w:rsidRPr="00A055A8" w:rsidRDefault="0045295D" w:rsidP="0045295D">
            <w:pPr>
              <w:spacing w:after="0" w:line="240" w:lineRule="auto"/>
              <w:rPr>
                <w:lang w:val="de-DE"/>
              </w:rPr>
            </w:pPr>
            <w:r w:rsidRPr="00A055A8">
              <w:rPr>
                <w:lang w:val="de-DE"/>
              </w:rPr>
              <w:t>L 11-12.2</w:t>
            </w:r>
          </w:p>
          <w:p w14:paraId="153E5742" w14:textId="77777777" w:rsidR="0045295D" w:rsidRDefault="0045295D" w:rsidP="0045295D">
            <w:pPr>
              <w:spacing w:after="0" w:line="240" w:lineRule="auto"/>
            </w:pPr>
            <w:r>
              <w:t>L 11-12.4</w:t>
            </w:r>
          </w:p>
          <w:p w14:paraId="13A64317" w14:textId="77777777" w:rsidR="0045295D" w:rsidRDefault="0045295D" w:rsidP="0045295D">
            <w:pPr>
              <w:spacing w:after="0" w:line="240" w:lineRule="auto"/>
            </w:pPr>
            <w:r>
              <w:t>L 11-12.6</w:t>
            </w:r>
          </w:p>
          <w:p w14:paraId="6C68811A" w14:textId="77777777" w:rsidR="0045295D" w:rsidRDefault="0045295D" w:rsidP="0045295D">
            <w:pPr>
              <w:spacing w:after="0" w:line="240" w:lineRule="auto"/>
            </w:pPr>
            <w:r>
              <w:t>RST 9-10.3</w:t>
            </w:r>
          </w:p>
          <w:p w14:paraId="002DA1AF" w14:textId="77777777" w:rsidR="0045295D" w:rsidRDefault="0045295D" w:rsidP="0045295D">
            <w:pPr>
              <w:spacing w:after="0" w:line="240" w:lineRule="auto"/>
            </w:pPr>
            <w:r>
              <w:t>RST 11-12.3</w:t>
            </w:r>
          </w:p>
          <w:p w14:paraId="7DDC6D44" w14:textId="71A064F4" w:rsidR="00286FAE" w:rsidRPr="00CD5A70" w:rsidRDefault="0045295D" w:rsidP="0045295D">
            <w:pPr>
              <w:spacing w:after="0" w:line="240" w:lineRule="auto"/>
            </w:pPr>
            <w:r>
              <w:t>RST 11-12.9</w:t>
            </w:r>
          </w:p>
        </w:tc>
        <w:tc>
          <w:tcPr>
            <w:tcW w:w="1080" w:type="dxa"/>
            <w:shd w:val="clear" w:color="auto" w:fill="auto"/>
          </w:tcPr>
          <w:p w14:paraId="0C58CA95" w14:textId="1E7139BB" w:rsidR="00286FAE" w:rsidRPr="00CD5A70" w:rsidRDefault="00115C6B" w:rsidP="00B9070A">
            <w:pPr>
              <w:spacing w:after="0" w:line="240" w:lineRule="auto"/>
            </w:pPr>
            <w:r>
              <w:lastRenderedPageBreak/>
              <w:t>28102-04</w:t>
            </w:r>
          </w:p>
        </w:tc>
        <w:tc>
          <w:tcPr>
            <w:tcW w:w="911" w:type="dxa"/>
            <w:shd w:val="clear" w:color="auto" w:fill="auto"/>
          </w:tcPr>
          <w:p w14:paraId="456079CA" w14:textId="3A648C53" w:rsidR="00286FAE" w:rsidRPr="00CD5A70" w:rsidRDefault="00115C6B" w:rsidP="00B9070A">
            <w:pPr>
              <w:spacing w:after="0" w:line="240" w:lineRule="auto"/>
            </w:pPr>
            <w:r>
              <w:t>Level 1</w:t>
            </w:r>
          </w:p>
        </w:tc>
      </w:tr>
      <w:tr w:rsidR="000F12AC" w14:paraId="031469C0" w14:textId="77777777" w:rsidTr="00DE17A6">
        <w:trPr>
          <w:trHeight w:val="466"/>
        </w:trPr>
        <w:tc>
          <w:tcPr>
            <w:tcW w:w="13176" w:type="dxa"/>
            <w:gridSpan w:val="9"/>
          </w:tcPr>
          <w:p w14:paraId="598D3EF4" w14:textId="0C1945E1" w:rsidR="00366003" w:rsidRPr="00C44E14" w:rsidRDefault="00522002" w:rsidP="00B9070A">
            <w:pPr>
              <w:spacing w:after="0"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2F1D9AF2" w14:textId="498D37A8" w:rsidR="00366003" w:rsidRDefault="00405717" w:rsidP="00405717">
            <w:pPr>
              <w:pStyle w:val="ListParagraph"/>
              <w:numPr>
                <w:ilvl w:val="0"/>
                <w:numId w:val="24"/>
              </w:numPr>
              <w:spacing w:after="0" w:line="240" w:lineRule="auto"/>
            </w:pPr>
            <w:r>
              <w:t xml:space="preserve">Creating </w:t>
            </w:r>
            <w:proofErr w:type="spellStart"/>
            <w:r>
              <w:t>infographics</w:t>
            </w:r>
            <w:proofErr w:type="spellEnd"/>
            <w:r>
              <w:t xml:space="preserve"> about mortar, grout, and masonry units (Summative)</w:t>
            </w:r>
          </w:p>
          <w:p w14:paraId="39D48482" w14:textId="61529687" w:rsidR="00405717" w:rsidRDefault="00405717" w:rsidP="00405717">
            <w:pPr>
              <w:pStyle w:val="ListParagraph"/>
              <w:numPr>
                <w:ilvl w:val="0"/>
                <w:numId w:val="24"/>
              </w:numPr>
              <w:spacing w:after="0" w:line="240" w:lineRule="auto"/>
            </w:pPr>
            <w:r>
              <w:t xml:space="preserve">Creating </w:t>
            </w:r>
            <w:r w:rsidR="00A055A8">
              <w:t>pictorial</w:t>
            </w:r>
            <w:r>
              <w:t xml:space="preserve"> glossaries of masonry hardware (Formative)</w:t>
            </w:r>
          </w:p>
          <w:p w14:paraId="6A63DC47" w14:textId="286344EB" w:rsidR="00DA0070" w:rsidRDefault="00405717" w:rsidP="00B9070A">
            <w:pPr>
              <w:pStyle w:val="ListParagraph"/>
              <w:numPr>
                <w:ilvl w:val="0"/>
                <w:numId w:val="24"/>
              </w:numPr>
              <w:spacing w:after="0" w:line="240" w:lineRule="auto"/>
            </w:pPr>
            <w:r>
              <w:t>Writing process guides for the installation of vertical and horizontal reinforcement, sills, and lintels (Summative)</w:t>
            </w:r>
          </w:p>
          <w:p w14:paraId="78C07021" w14:textId="77777777" w:rsidR="00115C6B" w:rsidRDefault="00115C6B" w:rsidP="00B9070A">
            <w:pPr>
              <w:pStyle w:val="ListParagraph"/>
              <w:numPr>
                <w:ilvl w:val="0"/>
                <w:numId w:val="24"/>
              </w:numPr>
              <w:spacing w:after="0" w:line="240" w:lineRule="auto"/>
            </w:pPr>
            <w:r>
              <w:t>Participating in class discussions and games (Formative)</w:t>
            </w:r>
          </w:p>
          <w:p w14:paraId="099AA0D8" w14:textId="409A802F" w:rsidR="00115C6B" w:rsidRPr="00405717" w:rsidRDefault="00115C6B" w:rsidP="00B9070A">
            <w:pPr>
              <w:pStyle w:val="ListParagraph"/>
              <w:numPr>
                <w:ilvl w:val="0"/>
                <w:numId w:val="24"/>
              </w:numPr>
              <w:spacing w:after="0" w:line="240" w:lineRule="auto"/>
            </w:pPr>
            <w:r>
              <w:t>Writing processes for scaffold assembly and disassembly using lay and trade terms (Formative)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DE17A6">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DE17A6">
        <w:trPr>
          <w:trHeight w:val="359"/>
        </w:trPr>
        <w:tc>
          <w:tcPr>
            <w:tcW w:w="828" w:type="dxa"/>
          </w:tcPr>
          <w:p w14:paraId="6D3A4E1B" w14:textId="0357C451" w:rsidR="00D2622A" w:rsidRPr="009505D0" w:rsidRDefault="00E36F4C" w:rsidP="00E36F4C">
            <w:pPr>
              <w:spacing w:after="0" w:line="240" w:lineRule="auto"/>
              <w:rPr>
                <w:noProof/>
              </w:rPr>
            </w:pPr>
            <w:r>
              <w:rPr>
                <w:noProof/>
              </w:rPr>
              <w:t>1</w:t>
            </w:r>
            <w:r w:rsidR="00405717">
              <w:rPr>
                <w:noProof/>
              </w:rPr>
              <w:t>, 2</w:t>
            </w:r>
          </w:p>
        </w:tc>
        <w:tc>
          <w:tcPr>
            <w:tcW w:w="12348" w:type="dxa"/>
            <w:gridSpan w:val="8"/>
          </w:tcPr>
          <w:p w14:paraId="70D36096" w14:textId="5F5DED83" w:rsidR="00D2622A" w:rsidRPr="00E36F4C" w:rsidRDefault="00E36F4C" w:rsidP="00B9070A">
            <w:pPr>
              <w:spacing w:after="0" w:line="240" w:lineRule="auto"/>
            </w:pPr>
            <w:r>
              <w:t>Direct: Instructor-led demonstrations</w:t>
            </w:r>
          </w:p>
        </w:tc>
      </w:tr>
      <w:tr w:rsidR="00D2622A" w14:paraId="438FD5F9" w14:textId="77777777" w:rsidTr="00DE17A6">
        <w:trPr>
          <w:trHeight w:val="359"/>
        </w:trPr>
        <w:tc>
          <w:tcPr>
            <w:tcW w:w="828" w:type="dxa"/>
          </w:tcPr>
          <w:p w14:paraId="7B2BDC61" w14:textId="301A8629" w:rsidR="00D2622A" w:rsidRPr="009505D0" w:rsidRDefault="00E36F4C" w:rsidP="00E36F4C">
            <w:pPr>
              <w:spacing w:after="0" w:line="240" w:lineRule="auto"/>
              <w:rPr>
                <w:noProof/>
              </w:rPr>
            </w:pPr>
            <w:r>
              <w:rPr>
                <w:noProof/>
              </w:rPr>
              <w:t>1</w:t>
            </w:r>
            <w:r w:rsidR="00405717">
              <w:rPr>
                <w:noProof/>
              </w:rPr>
              <w:t>, 3</w:t>
            </w:r>
            <w:r w:rsidR="00115C6B">
              <w:rPr>
                <w:noProof/>
              </w:rPr>
              <w:t>, 5</w:t>
            </w:r>
          </w:p>
        </w:tc>
        <w:tc>
          <w:tcPr>
            <w:tcW w:w="12348" w:type="dxa"/>
            <w:gridSpan w:val="8"/>
          </w:tcPr>
          <w:p w14:paraId="5CB269C0" w14:textId="17AF9F38" w:rsidR="00D2622A" w:rsidRPr="00E36F4C" w:rsidRDefault="00E36F4C" w:rsidP="00E36F4C">
            <w:pPr>
              <w:spacing w:after="0" w:line="240" w:lineRule="auto"/>
            </w:pPr>
            <w:r>
              <w:t>Indirect/Independent Study</w:t>
            </w:r>
            <w:r w:rsidR="00294852">
              <w:t>: Instructor provides materials to guide student learning.</w:t>
            </w:r>
          </w:p>
        </w:tc>
      </w:tr>
      <w:tr w:rsidR="00D2622A" w14:paraId="132FB998" w14:textId="77777777" w:rsidTr="00DE17A6">
        <w:trPr>
          <w:trHeight w:val="359"/>
        </w:trPr>
        <w:tc>
          <w:tcPr>
            <w:tcW w:w="828" w:type="dxa"/>
          </w:tcPr>
          <w:p w14:paraId="00108887" w14:textId="6E5E3B6C" w:rsidR="00D2622A" w:rsidRPr="009505D0" w:rsidRDefault="00115C6B" w:rsidP="00E36F4C">
            <w:pPr>
              <w:spacing w:after="0" w:line="240" w:lineRule="auto"/>
              <w:rPr>
                <w:noProof/>
              </w:rPr>
            </w:pPr>
            <w:r>
              <w:rPr>
                <w:noProof/>
              </w:rPr>
              <w:t>4, 5</w:t>
            </w:r>
          </w:p>
        </w:tc>
        <w:tc>
          <w:tcPr>
            <w:tcW w:w="12348" w:type="dxa"/>
            <w:gridSpan w:val="8"/>
          </w:tcPr>
          <w:p w14:paraId="15525912" w14:textId="2A7ABBFC" w:rsidR="00D2622A" w:rsidRPr="00E36F4C" w:rsidRDefault="00115C6B" w:rsidP="00B9070A">
            <w:pPr>
              <w:spacing w:after="0" w:line="240" w:lineRule="auto"/>
            </w:pPr>
            <w:r>
              <w:t>Interactive: Instructor-led discussions</w:t>
            </w:r>
          </w:p>
        </w:tc>
      </w:tr>
      <w:tr w:rsidR="00115C6B" w14:paraId="3EE97F08" w14:textId="77777777" w:rsidTr="00DE17A6">
        <w:trPr>
          <w:trHeight w:val="359"/>
        </w:trPr>
        <w:tc>
          <w:tcPr>
            <w:tcW w:w="828" w:type="dxa"/>
          </w:tcPr>
          <w:p w14:paraId="117A920C" w14:textId="1EBB20E9" w:rsidR="00115C6B" w:rsidRDefault="00115C6B" w:rsidP="00E36F4C">
            <w:pPr>
              <w:spacing w:after="0" w:line="240" w:lineRule="auto"/>
              <w:rPr>
                <w:noProof/>
              </w:rPr>
            </w:pPr>
            <w:r>
              <w:rPr>
                <w:noProof/>
              </w:rPr>
              <w:t>4</w:t>
            </w:r>
          </w:p>
        </w:tc>
        <w:tc>
          <w:tcPr>
            <w:tcW w:w="12348" w:type="dxa"/>
            <w:gridSpan w:val="8"/>
          </w:tcPr>
          <w:p w14:paraId="2641A1D0" w14:textId="0BEA5DAB" w:rsidR="00115C6B" w:rsidRDefault="00115C6B" w:rsidP="00B9070A">
            <w:pPr>
              <w:spacing w:after="0" w:line="240" w:lineRule="auto"/>
            </w:pPr>
            <w:r>
              <w:t>Experiential: Instructor-led game</w:t>
            </w:r>
          </w:p>
        </w:tc>
      </w:tr>
      <w:tr w:rsidR="00254338" w14:paraId="1779F162" w14:textId="77777777" w:rsidTr="00DE17A6">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DE17A6">
        <w:trPr>
          <w:trHeight w:val="360"/>
        </w:trPr>
        <w:tc>
          <w:tcPr>
            <w:tcW w:w="828" w:type="dxa"/>
          </w:tcPr>
          <w:p w14:paraId="3C2DFDF1" w14:textId="0499AA57" w:rsidR="003A7E69" w:rsidRPr="009505D0" w:rsidRDefault="00294852" w:rsidP="00294852">
            <w:pPr>
              <w:spacing w:after="0" w:line="240" w:lineRule="auto"/>
              <w:rPr>
                <w:noProof/>
              </w:rPr>
            </w:pPr>
            <w:r>
              <w:rPr>
                <w:noProof/>
              </w:rPr>
              <w:t>1</w:t>
            </w:r>
            <w:r w:rsidR="00405717">
              <w:rPr>
                <w:noProof/>
              </w:rPr>
              <w:t>, 2, 3</w:t>
            </w:r>
            <w:r w:rsidR="00115C6B">
              <w:rPr>
                <w:noProof/>
              </w:rPr>
              <w:t>, 5</w:t>
            </w:r>
          </w:p>
        </w:tc>
        <w:tc>
          <w:tcPr>
            <w:tcW w:w="12348" w:type="dxa"/>
            <w:gridSpan w:val="8"/>
          </w:tcPr>
          <w:p w14:paraId="4B73C903" w14:textId="465A0D1F" w:rsidR="003A7E69" w:rsidRPr="00294852" w:rsidRDefault="00294852" w:rsidP="00B9070A">
            <w:pPr>
              <w:spacing w:after="0" w:line="240" w:lineRule="auto"/>
            </w:pPr>
            <w:r>
              <w:t>W</w:t>
            </w:r>
            <w:r w:rsidR="00405717">
              <w:t>riting to Inform</w:t>
            </w:r>
          </w:p>
        </w:tc>
      </w:tr>
      <w:tr w:rsidR="003A7E69" w14:paraId="63B04136" w14:textId="77777777" w:rsidTr="00DE17A6">
        <w:trPr>
          <w:trHeight w:val="360"/>
        </w:trPr>
        <w:tc>
          <w:tcPr>
            <w:tcW w:w="828" w:type="dxa"/>
          </w:tcPr>
          <w:p w14:paraId="19448181" w14:textId="7242E9C1" w:rsidR="003A7E69" w:rsidRPr="009505D0" w:rsidRDefault="00405717" w:rsidP="00294852">
            <w:pPr>
              <w:spacing w:after="0" w:line="240" w:lineRule="auto"/>
              <w:rPr>
                <w:noProof/>
              </w:rPr>
            </w:pPr>
            <w:r>
              <w:rPr>
                <w:noProof/>
              </w:rPr>
              <w:t>1</w:t>
            </w:r>
          </w:p>
        </w:tc>
        <w:tc>
          <w:tcPr>
            <w:tcW w:w="12348" w:type="dxa"/>
            <w:gridSpan w:val="8"/>
          </w:tcPr>
          <w:p w14:paraId="7428FE4A" w14:textId="07B628AB" w:rsidR="003A7E69" w:rsidRPr="00294852" w:rsidRDefault="00405717" w:rsidP="00B9070A">
            <w:pPr>
              <w:spacing w:after="0" w:line="240" w:lineRule="auto"/>
            </w:pPr>
            <w:r>
              <w:t>Concept Mapping</w:t>
            </w:r>
          </w:p>
        </w:tc>
      </w:tr>
      <w:tr w:rsidR="00405717" w14:paraId="0A3B5F98" w14:textId="77777777" w:rsidTr="00DE17A6">
        <w:trPr>
          <w:trHeight w:val="360"/>
        </w:trPr>
        <w:tc>
          <w:tcPr>
            <w:tcW w:w="828" w:type="dxa"/>
          </w:tcPr>
          <w:p w14:paraId="0E367EC0" w14:textId="24BD2F40" w:rsidR="00405717" w:rsidRDefault="00405717" w:rsidP="00294852">
            <w:pPr>
              <w:spacing w:after="0" w:line="240" w:lineRule="auto"/>
              <w:rPr>
                <w:noProof/>
              </w:rPr>
            </w:pPr>
            <w:r>
              <w:rPr>
                <w:noProof/>
              </w:rPr>
              <w:lastRenderedPageBreak/>
              <w:t>3</w:t>
            </w:r>
          </w:p>
        </w:tc>
        <w:tc>
          <w:tcPr>
            <w:tcW w:w="12348" w:type="dxa"/>
            <w:gridSpan w:val="8"/>
          </w:tcPr>
          <w:p w14:paraId="5BA95554" w14:textId="08CA8238" w:rsidR="00405717" w:rsidRDefault="00405717" w:rsidP="00B9070A">
            <w:pPr>
              <w:spacing w:after="0" w:line="240" w:lineRule="auto"/>
            </w:pPr>
            <w:r>
              <w:t>Assigned Questions</w:t>
            </w:r>
          </w:p>
        </w:tc>
      </w:tr>
      <w:tr w:rsidR="003A7E69" w14:paraId="75DC1BA3" w14:textId="77777777" w:rsidTr="00DE17A6">
        <w:trPr>
          <w:trHeight w:val="360"/>
        </w:trPr>
        <w:tc>
          <w:tcPr>
            <w:tcW w:w="828" w:type="dxa"/>
          </w:tcPr>
          <w:p w14:paraId="7BC296D8" w14:textId="3918267D" w:rsidR="003A7E69" w:rsidRPr="009505D0" w:rsidRDefault="00115C6B" w:rsidP="00294852">
            <w:pPr>
              <w:spacing w:after="0" w:line="240" w:lineRule="auto"/>
              <w:rPr>
                <w:noProof/>
              </w:rPr>
            </w:pPr>
            <w:r>
              <w:rPr>
                <w:noProof/>
              </w:rPr>
              <w:t>4</w:t>
            </w:r>
          </w:p>
        </w:tc>
        <w:tc>
          <w:tcPr>
            <w:tcW w:w="12348" w:type="dxa"/>
            <w:gridSpan w:val="8"/>
          </w:tcPr>
          <w:p w14:paraId="7321E1B0" w14:textId="6E895A2E" w:rsidR="003A7E69" w:rsidRPr="00294852" w:rsidRDefault="00115C6B" w:rsidP="00B9070A">
            <w:pPr>
              <w:spacing w:after="0" w:line="240" w:lineRule="auto"/>
            </w:pPr>
            <w:r>
              <w:t>Games</w:t>
            </w:r>
          </w:p>
        </w:tc>
      </w:tr>
      <w:tr w:rsidR="000F47EE" w14:paraId="7B3CF302" w14:textId="77777777" w:rsidTr="00DE17A6">
        <w:trPr>
          <w:trHeight w:val="466"/>
        </w:trPr>
        <w:tc>
          <w:tcPr>
            <w:tcW w:w="13176" w:type="dxa"/>
            <w:gridSpan w:val="9"/>
          </w:tcPr>
          <w:p w14:paraId="181D426A" w14:textId="533FED23"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517454A5" w14:textId="7D6BA349" w:rsidR="00B97C5A" w:rsidRDefault="00AF6AD9" w:rsidP="00B9070A">
            <w:pPr>
              <w:spacing w:after="0" w:line="240" w:lineRule="auto"/>
            </w:pPr>
            <w:r>
              <w:t>Support documents:</w:t>
            </w:r>
          </w:p>
          <w:p w14:paraId="0F16D8A8" w14:textId="77777777" w:rsidR="00AF6AD9" w:rsidRDefault="00E36F4C" w:rsidP="00E36F4C">
            <w:pPr>
              <w:pStyle w:val="ListParagraph"/>
              <w:numPr>
                <w:ilvl w:val="0"/>
                <w:numId w:val="23"/>
              </w:numPr>
              <w:spacing w:after="0" w:line="240" w:lineRule="auto"/>
            </w:pPr>
            <w:r>
              <w:t>[INFOGRAPHIC RUBRIC]</w:t>
            </w:r>
          </w:p>
          <w:p w14:paraId="35C018F8" w14:textId="3865A670" w:rsidR="001609DE" w:rsidRDefault="001609DE" w:rsidP="00E36F4C">
            <w:pPr>
              <w:pStyle w:val="ListParagraph"/>
              <w:numPr>
                <w:ilvl w:val="0"/>
                <w:numId w:val="23"/>
              </w:numPr>
              <w:spacing w:after="0" w:line="240" w:lineRule="auto"/>
            </w:pPr>
            <w:r>
              <w:t>[PICTOR</w:t>
            </w:r>
            <w:r w:rsidR="00A055A8">
              <w:t>I</w:t>
            </w:r>
            <w:r>
              <w:t>AL GLOSSARY CHECKLIST]</w:t>
            </w:r>
          </w:p>
          <w:p w14:paraId="258AA746" w14:textId="56794735" w:rsidR="001609DE" w:rsidRDefault="001609DE" w:rsidP="00E36F4C">
            <w:pPr>
              <w:pStyle w:val="ListParagraph"/>
              <w:numPr>
                <w:ilvl w:val="0"/>
                <w:numId w:val="23"/>
              </w:numPr>
              <w:spacing w:after="0" w:line="240" w:lineRule="auto"/>
            </w:pPr>
            <w:r>
              <w:t>[PROCESS GUIDE RUBRIC]</w:t>
            </w:r>
          </w:p>
          <w:p w14:paraId="26558F92" w14:textId="168BF661" w:rsidR="00115C6B" w:rsidRDefault="00115C6B" w:rsidP="00E36F4C">
            <w:pPr>
              <w:pStyle w:val="ListParagraph"/>
              <w:numPr>
                <w:ilvl w:val="0"/>
                <w:numId w:val="23"/>
              </w:numPr>
              <w:spacing w:after="0" w:line="240" w:lineRule="auto"/>
            </w:pPr>
            <w:r>
              <w:t>[TRADE-LAY TERMS PROCESS WRITE-UP CHECKLIST]</w:t>
            </w:r>
          </w:p>
          <w:p w14:paraId="5E4A40F4" w14:textId="77777777" w:rsidR="00E36F4C" w:rsidRDefault="00E36F4C" w:rsidP="00E36F4C">
            <w:pPr>
              <w:spacing w:after="0" w:line="240" w:lineRule="auto"/>
            </w:pPr>
          </w:p>
          <w:p w14:paraId="256435CF" w14:textId="77777777" w:rsidR="00AF6AD9" w:rsidRDefault="00AF6AD9" w:rsidP="00B9070A">
            <w:pPr>
              <w:spacing w:after="0" w:line="240" w:lineRule="auto"/>
            </w:pPr>
            <w:r>
              <w:t>Internet resources:</w:t>
            </w:r>
          </w:p>
          <w:p w14:paraId="3115BE54" w14:textId="77777777" w:rsidR="00AF6AD9" w:rsidRDefault="00AF6AD9" w:rsidP="00AF6AD9">
            <w:pPr>
              <w:pStyle w:val="ListParagraph"/>
              <w:numPr>
                <w:ilvl w:val="0"/>
                <w:numId w:val="21"/>
              </w:numPr>
              <w:spacing w:after="0" w:line="240" w:lineRule="auto"/>
            </w:pPr>
            <w:r>
              <w:t>Vocational Information Center, Masonry Career Guide (http://www.khake.com/page24.html)</w:t>
            </w:r>
          </w:p>
          <w:p w14:paraId="2A33687F" w14:textId="7835910F" w:rsidR="00AF6AD9" w:rsidRDefault="00AF6AD9" w:rsidP="00AF6AD9">
            <w:pPr>
              <w:pStyle w:val="ListParagraph"/>
              <w:numPr>
                <w:ilvl w:val="0"/>
                <w:numId w:val="21"/>
              </w:numPr>
              <w:spacing w:after="0" w:line="240" w:lineRule="auto"/>
            </w:pPr>
            <w:r>
              <w:t>Mason Contractors Association of America (MCAA) (</w:t>
            </w:r>
            <w:r w:rsidR="009D080E" w:rsidRPr="009D080E">
              <w:t>http://www.masoncontractors.org</w:t>
            </w:r>
            <w:r>
              <w:t>)</w:t>
            </w:r>
          </w:p>
          <w:p w14:paraId="415E4342" w14:textId="5FA5BBCF" w:rsidR="009D080E" w:rsidRDefault="009D080E" w:rsidP="00AF6AD9">
            <w:pPr>
              <w:pStyle w:val="ListParagraph"/>
              <w:numPr>
                <w:ilvl w:val="0"/>
                <w:numId w:val="21"/>
              </w:numPr>
              <w:spacing w:after="0" w:line="240" w:lineRule="auto"/>
            </w:pPr>
            <w:r w:rsidRPr="009D080E">
              <w:t>http://www.masonryforlife.com/HowToBasics.htm</w:t>
            </w:r>
          </w:p>
          <w:p w14:paraId="3C410DFA" w14:textId="324AC083" w:rsidR="002054D1" w:rsidRDefault="002054D1" w:rsidP="00AF6AD9">
            <w:pPr>
              <w:pStyle w:val="ListParagraph"/>
              <w:numPr>
                <w:ilvl w:val="0"/>
                <w:numId w:val="21"/>
              </w:numPr>
              <w:spacing w:after="0" w:line="240" w:lineRule="auto"/>
            </w:pPr>
            <w:r w:rsidRPr="002054D1">
              <w:t>www.cefga.org/documents/MasonryIllustrationsofToolsandBrickPlacementterms.ppt</w:t>
            </w:r>
          </w:p>
          <w:p w14:paraId="0F0C2BB0" w14:textId="77777777" w:rsidR="00E36F4C" w:rsidRDefault="00E36F4C" w:rsidP="00E36F4C">
            <w:pPr>
              <w:pStyle w:val="ListParagraph"/>
              <w:numPr>
                <w:ilvl w:val="0"/>
                <w:numId w:val="21"/>
              </w:numPr>
              <w:spacing w:after="0" w:line="240" w:lineRule="auto"/>
            </w:pPr>
            <w:r>
              <w:t>http://www.infographicsonly.com/aesthetic-and-environmental-advantages-of-stone-masonry/2086-robert-kirk-stone-masonry-01/</w:t>
            </w:r>
          </w:p>
          <w:p w14:paraId="60F4B21D" w14:textId="77777777" w:rsidR="00E36F4C" w:rsidRDefault="00E36F4C" w:rsidP="00E36F4C">
            <w:pPr>
              <w:pStyle w:val="ListParagraph"/>
              <w:numPr>
                <w:ilvl w:val="0"/>
                <w:numId w:val="21"/>
              </w:numPr>
              <w:spacing w:after="0" w:line="240" w:lineRule="auto"/>
            </w:pPr>
            <w:r>
              <w:t>http://www.wellhome.com/blog/2010/12/understanding-insulation-infographic/</w:t>
            </w:r>
          </w:p>
          <w:p w14:paraId="5483E540" w14:textId="00F01A54" w:rsidR="00E36F4C" w:rsidRDefault="001609DE" w:rsidP="00E36F4C">
            <w:pPr>
              <w:pStyle w:val="ListParagraph"/>
              <w:numPr>
                <w:ilvl w:val="0"/>
                <w:numId w:val="21"/>
              </w:numPr>
              <w:spacing w:after="0" w:line="240" w:lineRule="auto"/>
            </w:pPr>
            <w:r w:rsidRPr="001609DE">
              <w:t>http://www.makeuseof.com/tag/awesome-free-tools-infographics/</w:t>
            </w:r>
          </w:p>
          <w:p w14:paraId="2B45CB85" w14:textId="77777777" w:rsidR="001609DE" w:rsidRDefault="001609DE" w:rsidP="001609DE">
            <w:pPr>
              <w:pStyle w:val="ListParagraph"/>
              <w:numPr>
                <w:ilvl w:val="0"/>
                <w:numId w:val="21"/>
              </w:numPr>
              <w:spacing w:after="0" w:line="240" w:lineRule="auto"/>
            </w:pPr>
            <w:r>
              <w:t>www.masonrysystems.org/details/missouri</w:t>
            </w:r>
          </w:p>
          <w:p w14:paraId="2F9D84C2" w14:textId="77777777" w:rsidR="001609DE" w:rsidRDefault="001609DE" w:rsidP="001609DE">
            <w:pPr>
              <w:pStyle w:val="ListParagraph"/>
              <w:numPr>
                <w:ilvl w:val="0"/>
                <w:numId w:val="21"/>
              </w:numPr>
              <w:spacing w:after="0" w:line="240" w:lineRule="auto"/>
            </w:pPr>
            <w:r>
              <w:t>www.masonrysystems.org/knowledge/basics</w:t>
            </w:r>
          </w:p>
          <w:p w14:paraId="48FADF57" w14:textId="77777777" w:rsidR="001609DE" w:rsidRDefault="001609DE" w:rsidP="001609DE">
            <w:pPr>
              <w:pStyle w:val="ListParagraph"/>
              <w:numPr>
                <w:ilvl w:val="0"/>
                <w:numId w:val="21"/>
              </w:numPr>
              <w:spacing w:after="0" w:line="240" w:lineRule="auto"/>
            </w:pPr>
            <w:r>
              <w:t>http://www.concretefasteners.com/</w:t>
            </w:r>
          </w:p>
          <w:p w14:paraId="05ADA0E3" w14:textId="6445BBDD" w:rsidR="001609DE" w:rsidRDefault="00115C6B" w:rsidP="001609DE">
            <w:pPr>
              <w:pStyle w:val="ListParagraph"/>
              <w:numPr>
                <w:ilvl w:val="0"/>
                <w:numId w:val="21"/>
              </w:numPr>
              <w:spacing w:after="0" w:line="240" w:lineRule="auto"/>
            </w:pPr>
            <w:r w:rsidRPr="00115C6B">
              <w:t>http://www.strongtie.com/products/EAPR/#</w:t>
            </w:r>
          </w:p>
          <w:p w14:paraId="21D5C104" w14:textId="77777777" w:rsidR="00115C6B" w:rsidRDefault="00115C6B" w:rsidP="00115C6B">
            <w:pPr>
              <w:pStyle w:val="ListParagraph"/>
              <w:numPr>
                <w:ilvl w:val="0"/>
                <w:numId w:val="21"/>
              </w:numPr>
              <w:spacing w:after="0" w:line="240" w:lineRule="auto"/>
            </w:pPr>
            <w:r>
              <w:t>http://www.thomasrental.com/images/assembly_scaffold.pdf</w:t>
            </w:r>
          </w:p>
          <w:p w14:paraId="13172330" w14:textId="205A808F" w:rsidR="00115C6B" w:rsidRDefault="00115C6B" w:rsidP="00115C6B">
            <w:pPr>
              <w:pStyle w:val="ListParagraph"/>
              <w:numPr>
                <w:ilvl w:val="0"/>
                <w:numId w:val="21"/>
              </w:numPr>
              <w:spacing w:after="0" w:line="240" w:lineRule="auto"/>
            </w:pPr>
            <w:r>
              <w:t>http://www.iscaffold.com.cn/news/news_1438.html</w:t>
            </w:r>
          </w:p>
          <w:p w14:paraId="2A4BAAA2" w14:textId="77777777" w:rsidR="00AF6AD9" w:rsidRDefault="00AF6AD9" w:rsidP="00AF6AD9">
            <w:pPr>
              <w:spacing w:after="0" w:line="240" w:lineRule="auto"/>
            </w:pPr>
          </w:p>
          <w:p w14:paraId="113C8AA9" w14:textId="77777777" w:rsidR="00AF6AD9" w:rsidRDefault="00AF6AD9" w:rsidP="00AF6AD9">
            <w:pPr>
              <w:spacing w:after="0" w:line="240" w:lineRule="auto"/>
            </w:pPr>
            <w:r>
              <w:t>Resources available from MCCE free loan library (www.mcce.org):</w:t>
            </w:r>
          </w:p>
          <w:p w14:paraId="5AA0238D" w14:textId="77777777" w:rsidR="00AF6AD9" w:rsidRDefault="00AF6AD9" w:rsidP="00AF6AD9">
            <w:pPr>
              <w:pStyle w:val="ListParagraph"/>
              <w:numPr>
                <w:ilvl w:val="0"/>
                <w:numId w:val="22"/>
              </w:numPr>
              <w:spacing w:after="0" w:line="240" w:lineRule="auto"/>
            </w:pPr>
            <w:r>
              <w:t xml:space="preserve">Concrete Principles Resource Guide </w:t>
            </w:r>
          </w:p>
          <w:p w14:paraId="4C80ADDE" w14:textId="77777777" w:rsidR="00AF6AD9" w:rsidRDefault="00AF6AD9" w:rsidP="00AF6AD9">
            <w:pPr>
              <w:pStyle w:val="ListParagraph"/>
              <w:spacing w:after="0" w:line="240" w:lineRule="auto"/>
            </w:pPr>
            <w:r>
              <w:t>American Technical Publishers Staff, HOMEWOOD, IL, AMERICAN TECHNICAL PUBLISHERS, INC, 2003. KIT — The Concrete Principle Resource Guide is a valuable instructional tool designed for training in group settings. The Resource Guide provides an out-of-the-box approach designed for maximum flexibility. It is divided into sections for easy use in a classroom or seminar setting. The Resource Guide includes a CD ROM with Electronic Slides of all the illustrations from the textbook and web links to valuable instructional resources on the Internet. This is a complete instructional package for teaching concrete principles.</w:t>
            </w:r>
          </w:p>
          <w:p w14:paraId="4ECF65F7" w14:textId="77777777" w:rsidR="00AF6AD9" w:rsidRDefault="00AF6AD9" w:rsidP="00AF6AD9">
            <w:pPr>
              <w:pStyle w:val="ListParagraph"/>
              <w:spacing w:after="0" w:line="240" w:lineRule="auto"/>
            </w:pPr>
          </w:p>
          <w:p w14:paraId="7F9AE8B9" w14:textId="77777777" w:rsidR="00AF6AD9" w:rsidRDefault="00AF6AD9" w:rsidP="00AF6AD9">
            <w:pPr>
              <w:pStyle w:val="ListParagraph"/>
              <w:numPr>
                <w:ilvl w:val="0"/>
                <w:numId w:val="22"/>
              </w:numPr>
              <w:spacing w:after="0" w:line="240" w:lineRule="auto"/>
            </w:pPr>
            <w:r>
              <w:t>Building Construction: Basic Masonry</w:t>
            </w:r>
          </w:p>
          <w:p w14:paraId="35899C46" w14:textId="74DF018E" w:rsidR="00AF6AD9" w:rsidRPr="00B97C5A" w:rsidRDefault="00AF6AD9" w:rsidP="00AF6AD9">
            <w:pPr>
              <w:pStyle w:val="ListParagraph"/>
              <w:spacing w:after="0" w:line="240" w:lineRule="auto"/>
            </w:pPr>
            <w:r w:rsidRPr="00A055A8">
              <w:rPr>
                <w:lang w:val="it-IT"/>
              </w:rPr>
              <w:t xml:space="preserve">CEV Multimedia, LUBBOCK, TX, CEV MULTIMEDIA. </w:t>
            </w:r>
            <w:r>
              <w:t>DVD ROM — An experienced agricultural education instructor teaches equipment identification, safety and masonry techniques as he demonstrates how to build a brick wall and a block wall. Follow along as he selects the building material, sets up guide lines, mixes mortar, "butters" the bricks and blocks, lays rows and explains cleanup procedures for building these standard construction structures. He points out the consequences of poor workmanship and gives tips on how create professional-looking masonry structures. A supplement is included. 46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47B4" w14:textId="77777777" w:rsidR="002018A7" w:rsidRDefault="002018A7" w:rsidP="00FD5A4D">
      <w:pPr>
        <w:spacing w:after="0" w:line="240" w:lineRule="auto"/>
      </w:pPr>
      <w:r>
        <w:separator/>
      </w:r>
    </w:p>
  </w:endnote>
  <w:endnote w:type="continuationSeparator" w:id="0">
    <w:p w14:paraId="56C9E061" w14:textId="77777777" w:rsidR="002018A7" w:rsidRDefault="002018A7" w:rsidP="00FD5A4D">
      <w:pPr>
        <w:spacing w:after="0" w:line="240" w:lineRule="auto"/>
      </w:pPr>
      <w:r>
        <w:continuationSeparator/>
      </w:r>
    </w:p>
  </w:endnote>
  <w:endnote w:type="continuationNotice" w:id="1">
    <w:p w14:paraId="531A0D7F" w14:textId="77777777" w:rsidR="002018A7" w:rsidRDefault="00201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94250B" w:rsidRDefault="0094250B" w:rsidP="001731D1">
    <w:pPr>
      <w:pStyle w:val="Footer"/>
      <w:jc w:val="center"/>
    </w:pPr>
    <w:r>
      <w:t>201</w:t>
    </w:r>
    <w:r w:rsidR="00DA0070">
      <w:t>3</w:t>
    </w:r>
    <w:r w:rsidR="00B67352">
      <w:t xml:space="preserve">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A055A8">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A055A8">
      <w:rPr>
        <w:b/>
        <w:noProof/>
      </w:rPr>
      <w:t>6</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444DF" w14:textId="77777777" w:rsidR="002018A7" w:rsidRDefault="002018A7" w:rsidP="00FD5A4D">
      <w:pPr>
        <w:spacing w:after="0" w:line="240" w:lineRule="auto"/>
      </w:pPr>
      <w:r>
        <w:separator/>
      </w:r>
    </w:p>
  </w:footnote>
  <w:footnote w:type="continuationSeparator" w:id="0">
    <w:p w14:paraId="613AB51C" w14:textId="77777777" w:rsidR="002018A7" w:rsidRDefault="002018A7" w:rsidP="00FD5A4D">
      <w:pPr>
        <w:spacing w:after="0" w:line="240" w:lineRule="auto"/>
      </w:pPr>
      <w:r>
        <w:continuationSeparator/>
      </w:r>
    </w:p>
  </w:footnote>
  <w:footnote w:type="continuationNotice" w:id="1">
    <w:p w14:paraId="31EADBD3" w14:textId="77777777" w:rsidR="002018A7" w:rsidRDefault="002018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94250B" w:rsidRPr="006D3450" w:rsidRDefault="0094250B" w:rsidP="00FD5A4D">
    <w:pPr>
      <w:pStyle w:val="Header"/>
      <w:jc w:val="center"/>
      <w:rPr>
        <w:b/>
        <w:sz w:val="24"/>
        <w:szCs w:val="24"/>
      </w:rPr>
    </w:pPr>
    <w:r>
      <w:rPr>
        <w:b/>
        <w:sz w:val="24"/>
        <w:szCs w:val="24"/>
      </w:rPr>
      <w:t xml:space="preserve"> DESE Model Curriculum </w:t>
    </w:r>
  </w:p>
  <w:p w14:paraId="2AC1703A" w14:textId="20614858" w:rsidR="0094250B" w:rsidRDefault="0015225E" w:rsidP="0015225E">
    <w:pPr>
      <w:pStyle w:val="Header"/>
    </w:pPr>
    <w:r>
      <w:t xml:space="preserve">GRADE LEVEL/UNIT TITLE: </w:t>
    </w:r>
    <w:r w:rsidR="00DA0070">
      <w:t>9-12 /</w:t>
    </w:r>
    <w:r w:rsidR="00B67352">
      <w:t xml:space="preserve"> </w:t>
    </w:r>
    <w:r w:rsidR="00093FA4">
      <w:t>Masonry — Materials and Tools</w:t>
    </w:r>
    <w:r w:rsidR="00DA0070">
      <w:tab/>
    </w:r>
    <w:r w:rsidR="00DA0070">
      <w:tab/>
    </w:r>
    <w:r w:rsidR="0094250B">
      <w:t xml:space="preserve"> Course</w:t>
    </w:r>
    <w:r>
      <w:t xml:space="preserve"> Code: </w:t>
    </w:r>
    <w:r w:rsidR="00DA0070">
      <w:t>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521D74"/>
    <w:multiLevelType w:val="hybridMultilevel"/>
    <w:tmpl w:val="34E4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53213"/>
    <w:multiLevelType w:val="hybridMultilevel"/>
    <w:tmpl w:val="88EA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165A3"/>
    <w:multiLevelType w:val="hybridMultilevel"/>
    <w:tmpl w:val="EBEC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8338F"/>
    <w:multiLevelType w:val="hybridMultilevel"/>
    <w:tmpl w:val="80C2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55CA8"/>
    <w:multiLevelType w:val="hybridMultilevel"/>
    <w:tmpl w:val="BAA8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795973"/>
    <w:multiLevelType w:val="hybridMultilevel"/>
    <w:tmpl w:val="9464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6"/>
  </w:num>
  <w:num w:numId="5">
    <w:abstractNumId w:val="16"/>
  </w:num>
  <w:num w:numId="6">
    <w:abstractNumId w:val="3"/>
  </w:num>
  <w:num w:numId="7">
    <w:abstractNumId w:val="9"/>
  </w:num>
  <w:num w:numId="8">
    <w:abstractNumId w:val="21"/>
  </w:num>
  <w:num w:numId="9">
    <w:abstractNumId w:val="2"/>
  </w:num>
  <w:num w:numId="10">
    <w:abstractNumId w:val="1"/>
  </w:num>
  <w:num w:numId="11">
    <w:abstractNumId w:val="20"/>
  </w:num>
  <w:num w:numId="12">
    <w:abstractNumId w:val="7"/>
  </w:num>
  <w:num w:numId="13">
    <w:abstractNumId w:val="4"/>
  </w:num>
  <w:num w:numId="14">
    <w:abstractNumId w:val="5"/>
  </w:num>
  <w:num w:numId="15">
    <w:abstractNumId w:val="8"/>
  </w:num>
  <w:num w:numId="16">
    <w:abstractNumId w:val="17"/>
  </w:num>
  <w:num w:numId="17">
    <w:abstractNumId w:val="15"/>
  </w:num>
  <w:num w:numId="18">
    <w:abstractNumId w:val="19"/>
  </w:num>
  <w:num w:numId="19">
    <w:abstractNumId w:val="11"/>
  </w:num>
  <w:num w:numId="20">
    <w:abstractNumId w:val="13"/>
  </w:num>
  <w:num w:numId="21">
    <w:abstractNumId w:val="23"/>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93FA4"/>
    <w:rsid w:val="000B1A54"/>
    <w:rsid w:val="000E2AB8"/>
    <w:rsid w:val="000F12AC"/>
    <w:rsid w:val="000F47EE"/>
    <w:rsid w:val="00115C6B"/>
    <w:rsid w:val="001270A2"/>
    <w:rsid w:val="0013604E"/>
    <w:rsid w:val="0015225E"/>
    <w:rsid w:val="001522D0"/>
    <w:rsid w:val="001609DE"/>
    <w:rsid w:val="001731D1"/>
    <w:rsid w:val="001B1672"/>
    <w:rsid w:val="001B2396"/>
    <w:rsid w:val="001B3773"/>
    <w:rsid w:val="001C64E7"/>
    <w:rsid w:val="001E3981"/>
    <w:rsid w:val="002018A7"/>
    <w:rsid w:val="0020289B"/>
    <w:rsid w:val="002054D1"/>
    <w:rsid w:val="00223F54"/>
    <w:rsid w:val="002316F3"/>
    <w:rsid w:val="00233170"/>
    <w:rsid w:val="00254338"/>
    <w:rsid w:val="00286FAE"/>
    <w:rsid w:val="00294852"/>
    <w:rsid w:val="002C16F9"/>
    <w:rsid w:val="00321BC1"/>
    <w:rsid w:val="00323492"/>
    <w:rsid w:val="00323BA3"/>
    <w:rsid w:val="00342621"/>
    <w:rsid w:val="00355765"/>
    <w:rsid w:val="00357947"/>
    <w:rsid w:val="00366003"/>
    <w:rsid w:val="00391632"/>
    <w:rsid w:val="003A7E69"/>
    <w:rsid w:val="003B5983"/>
    <w:rsid w:val="003B76EF"/>
    <w:rsid w:val="003F192D"/>
    <w:rsid w:val="003F1F66"/>
    <w:rsid w:val="00405717"/>
    <w:rsid w:val="0042298A"/>
    <w:rsid w:val="0045295D"/>
    <w:rsid w:val="004633F6"/>
    <w:rsid w:val="00467E84"/>
    <w:rsid w:val="004871C5"/>
    <w:rsid w:val="004C4206"/>
    <w:rsid w:val="004E48C1"/>
    <w:rsid w:val="00522002"/>
    <w:rsid w:val="00526777"/>
    <w:rsid w:val="00574E3C"/>
    <w:rsid w:val="005940E9"/>
    <w:rsid w:val="00597024"/>
    <w:rsid w:val="005F12AF"/>
    <w:rsid w:val="00610ED9"/>
    <w:rsid w:val="00621267"/>
    <w:rsid w:val="006569A4"/>
    <w:rsid w:val="00695161"/>
    <w:rsid w:val="006E2402"/>
    <w:rsid w:val="006E7A3D"/>
    <w:rsid w:val="00703F58"/>
    <w:rsid w:val="007056E2"/>
    <w:rsid w:val="0072740F"/>
    <w:rsid w:val="0073478C"/>
    <w:rsid w:val="00745103"/>
    <w:rsid w:val="00751B9E"/>
    <w:rsid w:val="00767772"/>
    <w:rsid w:val="00787783"/>
    <w:rsid w:val="007900B4"/>
    <w:rsid w:val="00792B2E"/>
    <w:rsid w:val="007946E4"/>
    <w:rsid w:val="007A4E95"/>
    <w:rsid w:val="008057B5"/>
    <w:rsid w:val="008322A8"/>
    <w:rsid w:val="00845D03"/>
    <w:rsid w:val="0086478D"/>
    <w:rsid w:val="008B1BC2"/>
    <w:rsid w:val="008B5FD1"/>
    <w:rsid w:val="008B69A1"/>
    <w:rsid w:val="008D6425"/>
    <w:rsid w:val="008E66A3"/>
    <w:rsid w:val="00917334"/>
    <w:rsid w:val="00924362"/>
    <w:rsid w:val="0094250B"/>
    <w:rsid w:val="009505D0"/>
    <w:rsid w:val="009C2B9E"/>
    <w:rsid w:val="009D080E"/>
    <w:rsid w:val="009F0381"/>
    <w:rsid w:val="009F4F3C"/>
    <w:rsid w:val="00A00527"/>
    <w:rsid w:val="00A055A8"/>
    <w:rsid w:val="00A1050F"/>
    <w:rsid w:val="00A33DF8"/>
    <w:rsid w:val="00A5553E"/>
    <w:rsid w:val="00AC243F"/>
    <w:rsid w:val="00AF6AD9"/>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303BA"/>
    <w:rsid w:val="00C44E14"/>
    <w:rsid w:val="00C70F0A"/>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DE17A6"/>
    <w:rsid w:val="00E215AA"/>
    <w:rsid w:val="00E27C97"/>
    <w:rsid w:val="00E36F4C"/>
    <w:rsid w:val="00E372C1"/>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AF6A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CF44F9-9726-41A1-937B-2573C7B9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19</cp:revision>
  <cp:lastPrinted>2013-02-13T22:46:00Z</cp:lastPrinted>
  <dcterms:created xsi:type="dcterms:W3CDTF">2013-05-09T18:41:00Z</dcterms:created>
  <dcterms:modified xsi:type="dcterms:W3CDTF">2013-09-28T22:47:00Z</dcterms:modified>
</cp:coreProperties>
</file>