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3D76D4" w:rsidRPr="005051E9" w:rsidRDefault="003D76D4" w:rsidP="003D76D4">
            <w:pPr>
              <w:rPr>
                <w:color w:val="000000"/>
              </w:rPr>
            </w:pPr>
            <w:r w:rsidRPr="003D76D4">
              <w:rPr>
                <w:b/>
                <w:bCs/>
                <w:color w:val="000000"/>
              </w:rPr>
              <w:t>Course Rationale</w:t>
            </w:r>
            <w:r w:rsidRPr="003D76D4">
              <w:rPr>
                <w:b/>
                <w:color w:val="000000"/>
              </w:rPr>
              <w:t>:</w:t>
            </w:r>
            <w:r w:rsidRPr="005051E9">
              <w:rPr>
                <w:color w:val="000000"/>
              </w:rPr>
              <w:t xml:space="preserve"> This course addresses the technological skills required of students to create effective electronic presentations for the companies employing them. The demand for multimedia knowledge and ability to apply it will continue to expand as businesses utilize multimedia functions including graphics, audio, video, web pages, and electronic presentations. </w:t>
            </w:r>
          </w:p>
          <w:p w:rsidR="003D76D4" w:rsidRPr="005051E9" w:rsidRDefault="003D76D4" w:rsidP="003D76D4">
            <w:pPr>
              <w:rPr>
                <w:color w:val="000000"/>
              </w:rPr>
            </w:pPr>
            <w:r w:rsidRPr="003D76D4">
              <w:rPr>
                <w:b/>
                <w:bCs/>
                <w:color w:val="000000"/>
              </w:rPr>
              <w:t>Course Description</w:t>
            </w:r>
            <w:r w:rsidRPr="003D76D4">
              <w:rPr>
                <w:b/>
                <w:color w:val="000000"/>
              </w:rPr>
              <w:t>:</w:t>
            </w:r>
            <w:r w:rsidRPr="005051E9">
              <w:rPr>
                <w:color w:val="000000"/>
              </w:rPr>
              <w:t xml:space="preserve"> Students will work with multimedia software to develop electronic presentations. They will learn how to manipulate text, art and graphics, photography, animation, audio, and video for presentations in various media formats.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07"/>
        <w:gridCol w:w="2604"/>
        <w:gridCol w:w="207"/>
        <w:gridCol w:w="1002"/>
        <w:gridCol w:w="720"/>
        <w:gridCol w:w="1620"/>
        <w:gridCol w:w="1440"/>
        <w:gridCol w:w="648"/>
      </w:tblGrid>
      <w:tr w:rsidR="00DD40DF" w:rsidRPr="00DD40DF" w:rsidTr="00BA6498">
        <w:tc>
          <w:tcPr>
            <w:tcW w:w="7539"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BA6498" w:rsidRDefault="00E97C7D" w:rsidP="00C44E14">
            <w:pPr>
              <w:spacing w:line="240" w:lineRule="auto"/>
            </w:pPr>
            <w:r>
              <w:t>Introduce multimedia foundational concepts essential for the creation multimedia productions.</w:t>
            </w:r>
          </w:p>
        </w:tc>
        <w:tc>
          <w:tcPr>
            <w:tcW w:w="5637"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2D785D">
              <w:rPr>
                <w:b/>
              </w:rPr>
              <w:t>5 days</w:t>
            </w:r>
            <w:r w:rsidR="005A0F5D">
              <w:rPr>
                <w:b/>
              </w:rPr>
              <w:t xml:space="preserve"> </w:t>
            </w:r>
          </w:p>
          <w:p w:rsidR="00DD40DF" w:rsidRPr="00C44E14" w:rsidRDefault="00DD40DF" w:rsidP="0015094F">
            <w:pPr>
              <w:spacing w:line="240" w:lineRule="auto"/>
              <w:rPr>
                <w:b/>
              </w:rPr>
            </w:pPr>
            <w:r w:rsidRPr="00C44E14">
              <w:rPr>
                <w:b/>
              </w:rPr>
              <w:t>CLASS PERIOD (</w:t>
            </w:r>
            <w:r w:rsidR="002D785D">
              <w:rPr>
                <w:b/>
              </w:rPr>
              <w:t xml:space="preserve">50 </w:t>
            </w:r>
            <w:r w:rsidRPr="00C44E14">
              <w:rPr>
                <w:b/>
              </w:rPr>
              <w:t xml:space="preserve">min.): </w:t>
            </w:r>
            <w:r w:rsidR="005A0F5D">
              <w:rPr>
                <w:b/>
              </w:rPr>
              <w:t xml:space="preserve"> </w:t>
            </w:r>
            <w:r w:rsidR="0015094F">
              <w:rPr>
                <w:b/>
              </w:rPr>
              <w:t>D</w:t>
            </w:r>
            <w:r w:rsidR="002D785D">
              <w:rPr>
                <w:b/>
              </w:rPr>
              <w:t>elivered throughout entire course</w:t>
            </w:r>
            <w:r w:rsidR="0015094F">
              <w:rPr>
                <w:b/>
              </w:rPr>
              <w:t>.</w:t>
            </w:r>
          </w:p>
        </w:tc>
      </w:tr>
      <w:tr w:rsidR="00DD40DF" w:rsidRPr="00DD40DF" w:rsidTr="00BA6498">
        <w:tc>
          <w:tcPr>
            <w:tcW w:w="13176" w:type="dxa"/>
            <w:gridSpan w:val="9"/>
          </w:tcPr>
          <w:p w:rsidR="00DD40DF" w:rsidRPr="00C44E14" w:rsidRDefault="00DD40DF" w:rsidP="00C44E14">
            <w:pPr>
              <w:spacing w:line="240" w:lineRule="auto"/>
              <w:rPr>
                <w:b/>
              </w:rPr>
            </w:pPr>
            <w:r w:rsidRPr="00C44E14">
              <w:rPr>
                <w:b/>
              </w:rPr>
              <w:t>ESSENTIAL QUESTIONS:</w:t>
            </w:r>
          </w:p>
          <w:p w:rsidR="00353AA8" w:rsidRPr="009A5734" w:rsidRDefault="00A33B30" w:rsidP="009A5734">
            <w:pPr>
              <w:pStyle w:val="ListParagraph"/>
              <w:numPr>
                <w:ilvl w:val="0"/>
                <w:numId w:val="19"/>
              </w:numPr>
              <w:spacing w:after="0" w:line="240" w:lineRule="auto"/>
              <w:rPr>
                <w:b/>
              </w:rPr>
            </w:pPr>
            <w:r>
              <w:rPr>
                <w:b/>
              </w:rPr>
              <w:t xml:space="preserve">What </w:t>
            </w:r>
            <w:r w:rsidR="00197ED9">
              <w:rPr>
                <w:b/>
              </w:rPr>
              <w:t xml:space="preserve">effect does </w:t>
            </w:r>
            <w:r w:rsidR="009A5734" w:rsidRPr="009A5734">
              <w:rPr>
                <w:b/>
              </w:rPr>
              <w:t xml:space="preserve">typography </w:t>
            </w:r>
            <w:r w:rsidR="00197ED9">
              <w:rPr>
                <w:b/>
              </w:rPr>
              <w:t>on</w:t>
            </w:r>
            <w:r w:rsidR="009A5734">
              <w:rPr>
                <w:b/>
              </w:rPr>
              <w:t xml:space="preserve"> multimedia</w:t>
            </w:r>
            <w:r w:rsidR="00197ED9">
              <w:rPr>
                <w:b/>
              </w:rPr>
              <w:t xml:space="preserve"> applications</w:t>
            </w:r>
            <w:r w:rsidR="009A5734">
              <w:rPr>
                <w:b/>
              </w:rPr>
              <w:t>?</w:t>
            </w:r>
          </w:p>
          <w:p w:rsidR="00DD40DF" w:rsidRDefault="00197ED9" w:rsidP="002C16F9">
            <w:pPr>
              <w:pStyle w:val="ListParagraph"/>
              <w:numPr>
                <w:ilvl w:val="0"/>
                <w:numId w:val="19"/>
              </w:numPr>
              <w:spacing w:after="0" w:line="240" w:lineRule="auto"/>
              <w:rPr>
                <w:b/>
              </w:rPr>
            </w:pPr>
            <w:r>
              <w:rPr>
                <w:b/>
              </w:rPr>
              <w:t>Why is</w:t>
            </w:r>
            <w:r w:rsidR="009A5734">
              <w:rPr>
                <w:b/>
              </w:rPr>
              <w:t xml:space="preserve"> safety/security </w:t>
            </w:r>
            <w:r>
              <w:rPr>
                <w:b/>
              </w:rPr>
              <w:t>important with the use of technology</w:t>
            </w:r>
            <w:r w:rsidR="009A5734">
              <w:rPr>
                <w:b/>
              </w:rPr>
              <w:t>?</w:t>
            </w:r>
          </w:p>
          <w:p w:rsidR="009A5734" w:rsidRDefault="00E97C7D" w:rsidP="002C16F9">
            <w:pPr>
              <w:pStyle w:val="ListParagraph"/>
              <w:numPr>
                <w:ilvl w:val="0"/>
                <w:numId w:val="19"/>
              </w:numPr>
              <w:spacing w:after="0" w:line="240" w:lineRule="auto"/>
              <w:rPr>
                <w:b/>
              </w:rPr>
            </w:pPr>
            <w:r>
              <w:rPr>
                <w:b/>
              </w:rPr>
              <w:t xml:space="preserve">Why is organization and planning important in designing multimedia productions? </w:t>
            </w:r>
          </w:p>
          <w:p w:rsidR="009A5734" w:rsidRPr="009A5734" w:rsidRDefault="009A5734" w:rsidP="009A5734">
            <w:pPr>
              <w:pStyle w:val="ListParagraph"/>
              <w:spacing w:after="0" w:line="240" w:lineRule="auto"/>
              <w:rPr>
                <w:b/>
              </w:rPr>
            </w:pPr>
          </w:p>
        </w:tc>
      </w:tr>
      <w:tr w:rsidR="008322A8" w:rsidTr="00BA6498">
        <w:trPr>
          <w:trHeight w:val="197"/>
        </w:trPr>
        <w:tc>
          <w:tcPr>
            <w:tcW w:w="13176" w:type="dxa"/>
            <w:gridSpan w:val="9"/>
            <w:shd w:val="clear" w:color="auto" w:fill="D9D9D9"/>
          </w:tcPr>
          <w:p w:rsidR="008322A8" w:rsidRDefault="008322A8" w:rsidP="00C44E14">
            <w:pPr>
              <w:spacing w:line="240" w:lineRule="auto"/>
            </w:pPr>
          </w:p>
        </w:tc>
      </w:tr>
      <w:tr w:rsidR="008322A8" w:rsidTr="00BA6498">
        <w:trPr>
          <w:trHeight w:val="467"/>
        </w:trPr>
        <w:tc>
          <w:tcPr>
            <w:tcW w:w="4935"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11"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30" w:type="dxa"/>
            <w:gridSpan w:val="5"/>
          </w:tcPr>
          <w:p w:rsidR="008322A8" w:rsidRPr="00C44E14" w:rsidRDefault="008322A8" w:rsidP="00C44E14">
            <w:pPr>
              <w:spacing w:line="240" w:lineRule="auto"/>
              <w:jc w:val="center"/>
              <w:rPr>
                <w:b/>
              </w:rPr>
            </w:pPr>
            <w:r w:rsidRPr="00C44E14">
              <w:rPr>
                <w:b/>
              </w:rPr>
              <w:t>CROSSWALK TO STANDARDS</w:t>
            </w:r>
          </w:p>
        </w:tc>
      </w:tr>
      <w:tr w:rsidR="00321BC1" w:rsidTr="00BA6498">
        <w:trPr>
          <w:trHeight w:val="466"/>
        </w:trPr>
        <w:tc>
          <w:tcPr>
            <w:tcW w:w="4935" w:type="dxa"/>
            <w:gridSpan w:val="2"/>
            <w:vMerge/>
          </w:tcPr>
          <w:p w:rsidR="00321BC1" w:rsidRPr="00C44E14" w:rsidRDefault="00321BC1" w:rsidP="00C44E14">
            <w:pPr>
              <w:spacing w:line="240" w:lineRule="auto"/>
              <w:jc w:val="center"/>
              <w:rPr>
                <w:b/>
              </w:rPr>
            </w:pPr>
          </w:p>
        </w:tc>
        <w:tc>
          <w:tcPr>
            <w:tcW w:w="2811" w:type="dxa"/>
            <w:gridSpan w:val="2"/>
            <w:vMerge/>
          </w:tcPr>
          <w:p w:rsidR="00321BC1" w:rsidRPr="00C44E14" w:rsidRDefault="00321BC1" w:rsidP="00C44E14">
            <w:pPr>
              <w:spacing w:line="240" w:lineRule="auto"/>
              <w:jc w:val="center"/>
              <w:rPr>
                <w:b/>
              </w:rPr>
            </w:pPr>
          </w:p>
        </w:tc>
        <w:tc>
          <w:tcPr>
            <w:tcW w:w="1002" w:type="dxa"/>
            <w:shd w:val="clear" w:color="auto" w:fill="auto"/>
          </w:tcPr>
          <w:p w:rsidR="00321BC1" w:rsidRPr="00C44E14" w:rsidRDefault="00321BC1" w:rsidP="00C44E14">
            <w:pPr>
              <w:spacing w:line="240" w:lineRule="auto"/>
              <w:jc w:val="center"/>
              <w:rPr>
                <w:b/>
              </w:rPr>
            </w:pPr>
            <w:r w:rsidRPr="00C44E14">
              <w:rPr>
                <w:b/>
              </w:rPr>
              <w:t>GLEs/CLEs</w:t>
            </w:r>
          </w:p>
        </w:tc>
        <w:tc>
          <w:tcPr>
            <w:tcW w:w="720" w:type="dxa"/>
            <w:shd w:val="clear" w:color="auto" w:fill="auto"/>
          </w:tcPr>
          <w:p w:rsidR="00321BC1" w:rsidRPr="00C44E14" w:rsidRDefault="00321BC1" w:rsidP="00C44E14">
            <w:pPr>
              <w:spacing w:line="240" w:lineRule="auto"/>
              <w:jc w:val="center"/>
              <w:rPr>
                <w:b/>
              </w:rPr>
            </w:pPr>
            <w:r w:rsidRPr="00C44E14">
              <w:rPr>
                <w:b/>
              </w:rPr>
              <w:t>PS</w:t>
            </w:r>
          </w:p>
        </w:tc>
        <w:tc>
          <w:tcPr>
            <w:tcW w:w="1620" w:type="dxa"/>
          </w:tcPr>
          <w:p w:rsidR="00321BC1" w:rsidRPr="00C44E14" w:rsidRDefault="00321BC1" w:rsidP="00C44E14">
            <w:pPr>
              <w:spacing w:line="240" w:lineRule="auto"/>
              <w:jc w:val="center"/>
              <w:rPr>
                <w:b/>
              </w:rPr>
            </w:pPr>
            <w:r w:rsidRPr="00C44E14">
              <w:rPr>
                <w:b/>
              </w:rPr>
              <w:t>CCSS</w:t>
            </w:r>
          </w:p>
        </w:tc>
        <w:tc>
          <w:tcPr>
            <w:tcW w:w="1440" w:type="dxa"/>
          </w:tcPr>
          <w:p w:rsidR="003C7D48" w:rsidRPr="00C44E14" w:rsidRDefault="003C7D48" w:rsidP="003C7D48">
            <w:pPr>
              <w:spacing w:line="240" w:lineRule="auto"/>
              <w:jc w:val="center"/>
              <w:rPr>
                <w:b/>
              </w:rPr>
            </w:pPr>
            <w:r>
              <w:rPr>
                <w:b/>
              </w:rPr>
              <w:t>NBEA</w:t>
            </w:r>
          </w:p>
        </w:tc>
        <w:tc>
          <w:tcPr>
            <w:tcW w:w="648" w:type="dxa"/>
          </w:tcPr>
          <w:p w:rsidR="00321BC1" w:rsidRPr="00C44E14" w:rsidRDefault="00321BC1" w:rsidP="00C44E14">
            <w:pPr>
              <w:spacing w:line="240" w:lineRule="auto"/>
              <w:jc w:val="center"/>
              <w:rPr>
                <w:b/>
              </w:rPr>
            </w:pPr>
            <w:r w:rsidRPr="00C44E14">
              <w:rPr>
                <w:b/>
              </w:rPr>
              <w:t>DOK</w:t>
            </w:r>
          </w:p>
        </w:tc>
      </w:tr>
      <w:tr w:rsidR="00D820AE" w:rsidTr="00BA6498">
        <w:trPr>
          <w:trHeight w:val="466"/>
        </w:trPr>
        <w:tc>
          <w:tcPr>
            <w:tcW w:w="4935" w:type="dxa"/>
            <w:gridSpan w:val="2"/>
          </w:tcPr>
          <w:p w:rsidR="00D820AE" w:rsidRPr="00541942" w:rsidRDefault="00D820AE" w:rsidP="00D820AE">
            <w:pPr>
              <w:numPr>
                <w:ilvl w:val="0"/>
                <w:numId w:val="18"/>
              </w:numPr>
              <w:tabs>
                <w:tab w:val="left" w:pos="-50"/>
              </w:tabs>
              <w:spacing w:after="0" w:line="240" w:lineRule="auto"/>
              <w:rPr>
                <w:rFonts w:ascii="Cambria" w:hAnsi="Cambria"/>
                <w:bCs/>
                <w:iCs/>
                <w:sz w:val="20"/>
                <w:szCs w:val="20"/>
              </w:rPr>
            </w:pPr>
            <w:r w:rsidRPr="00541942">
              <w:rPr>
                <w:rFonts w:ascii="Cambria" w:hAnsi="Cambria"/>
                <w:bCs/>
                <w:iCs/>
                <w:sz w:val="20"/>
                <w:szCs w:val="20"/>
              </w:rPr>
              <w:t>Develop v</w:t>
            </w:r>
            <w:r>
              <w:rPr>
                <w:rFonts w:ascii="Cambria" w:hAnsi="Cambria"/>
                <w:bCs/>
                <w:iCs/>
                <w:sz w:val="20"/>
                <w:szCs w:val="20"/>
              </w:rPr>
              <w:t>ocabulary related to multimedia</w:t>
            </w:r>
          </w:p>
        </w:tc>
        <w:tc>
          <w:tcPr>
            <w:tcW w:w="2811" w:type="dxa"/>
            <w:gridSpan w:val="2"/>
          </w:tcPr>
          <w:p w:rsidR="00D820AE" w:rsidRPr="00C44E14" w:rsidRDefault="00D820AE" w:rsidP="005A0F5D">
            <w:pPr>
              <w:spacing w:after="0" w:line="240" w:lineRule="auto"/>
              <w:rPr>
                <w:b/>
              </w:rPr>
            </w:pPr>
          </w:p>
        </w:tc>
        <w:tc>
          <w:tcPr>
            <w:tcW w:w="1002" w:type="dxa"/>
            <w:shd w:val="clear" w:color="auto" w:fill="auto"/>
          </w:tcPr>
          <w:p w:rsidR="00D820AE" w:rsidRPr="00C44E14" w:rsidRDefault="00D820AE" w:rsidP="005A0F5D">
            <w:pPr>
              <w:spacing w:after="0" w:line="240" w:lineRule="auto"/>
              <w:rPr>
                <w:b/>
              </w:rPr>
            </w:pPr>
          </w:p>
        </w:tc>
        <w:tc>
          <w:tcPr>
            <w:tcW w:w="720" w:type="dxa"/>
            <w:shd w:val="clear" w:color="auto" w:fill="auto"/>
          </w:tcPr>
          <w:p w:rsidR="00D820AE" w:rsidRPr="00C44E14" w:rsidRDefault="00D820AE" w:rsidP="005A0F5D">
            <w:pPr>
              <w:spacing w:after="0" w:line="240" w:lineRule="auto"/>
              <w:rPr>
                <w:b/>
              </w:rPr>
            </w:pPr>
          </w:p>
        </w:tc>
        <w:tc>
          <w:tcPr>
            <w:tcW w:w="1620" w:type="dxa"/>
            <w:shd w:val="clear" w:color="auto" w:fill="auto"/>
          </w:tcPr>
          <w:p w:rsidR="00D820AE" w:rsidRPr="0039778D" w:rsidRDefault="00BA6498" w:rsidP="00832AC4">
            <w:pPr>
              <w:tabs>
                <w:tab w:val="left" w:pos="374"/>
              </w:tabs>
              <w:jc w:val="center"/>
              <w:rPr>
                <w:rFonts w:ascii="Cambria" w:hAnsi="Cambria"/>
                <w:sz w:val="20"/>
                <w:szCs w:val="20"/>
              </w:rPr>
            </w:pPr>
            <w:r>
              <w:rPr>
                <w:rFonts w:ascii="Cambria" w:hAnsi="Cambria"/>
                <w:sz w:val="20"/>
                <w:szCs w:val="20"/>
              </w:rPr>
              <w:t>RI.</w:t>
            </w:r>
            <w:r w:rsidR="00D820AE" w:rsidRPr="0039778D">
              <w:rPr>
                <w:rFonts w:ascii="Cambria" w:hAnsi="Cambria"/>
                <w:sz w:val="20"/>
                <w:szCs w:val="20"/>
              </w:rPr>
              <w:t>11-12.4</w:t>
            </w:r>
          </w:p>
        </w:tc>
        <w:tc>
          <w:tcPr>
            <w:tcW w:w="1440" w:type="dxa"/>
            <w:shd w:val="clear" w:color="auto" w:fill="auto"/>
          </w:tcPr>
          <w:p w:rsidR="00D820AE" w:rsidRPr="0039778D" w:rsidRDefault="00D820AE" w:rsidP="00D820AE">
            <w:pPr>
              <w:tabs>
                <w:tab w:val="left" w:pos="374"/>
              </w:tabs>
              <w:spacing w:after="0"/>
              <w:jc w:val="center"/>
              <w:rPr>
                <w:rFonts w:ascii="Cambria" w:hAnsi="Cambria"/>
                <w:sz w:val="20"/>
                <w:szCs w:val="20"/>
              </w:rPr>
            </w:pPr>
            <w:r w:rsidRPr="0039778D">
              <w:rPr>
                <w:rFonts w:ascii="Cambria" w:hAnsi="Cambria"/>
                <w:sz w:val="20"/>
                <w:szCs w:val="20"/>
              </w:rPr>
              <w:t>IT.V.2.2, M.I.A.2.1, CO</w:t>
            </w:r>
            <w:r>
              <w:rPr>
                <w:rFonts w:ascii="Cambria" w:hAnsi="Cambria"/>
                <w:sz w:val="20"/>
                <w:szCs w:val="20"/>
              </w:rPr>
              <w:t>MM</w:t>
            </w:r>
            <w:r w:rsidRPr="0039778D">
              <w:rPr>
                <w:rFonts w:ascii="Cambria" w:hAnsi="Cambria"/>
                <w:sz w:val="20"/>
                <w:szCs w:val="20"/>
              </w:rPr>
              <w:t>.I.C.3.6</w:t>
            </w:r>
          </w:p>
        </w:tc>
        <w:tc>
          <w:tcPr>
            <w:tcW w:w="648" w:type="dxa"/>
            <w:shd w:val="clear" w:color="auto" w:fill="auto"/>
            <w:vAlign w:val="center"/>
          </w:tcPr>
          <w:p w:rsidR="00D820AE" w:rsidRPr="003B76EF" w:rsidRDefault="00D23EDD" w:rsidP="00D23EDD">
            <w:pPr>
              <w:spacing w:after="0" w:line="240" w:lineRule="auto"/>
              <w:jc w:val="center"/>
              <w:rPr>
                <w:b/>
              </w:rPr>
            </w:pPr>
            <w:r>
              <w:rPr>
                <w:b/>
              </w:rPr>
              <w:t>1</w:t>
            </w:r>
          </w:p>
        </w:tc>
      </w:tr>
      <w:tr w:rsidR="00D820AE" w:rsidTr="00BA6498">
        <w:trPr>
          <w:trHeight w:val="466"/>
        </w:trPr>
        <w:tc>
          <w:tcPr>
            <w:tcW w:w="4935" w:type="dxa"/>
            <w:gridSpan w:val="2"/>
          </w:tcPr>
          <w:p w:rsidR="00D820AE" w:rsidRPr="00541942" w:rsidRDefault="00D820AE" w:rsidP="00D820AE">
            <w:pPr>
              <w:pStyle w:val="BodyText"/>
              <w:numPr>
                <w:ilvl w:val="0"/>
                <w:numId w:val="18"/>
              </w:numPr>
              <w:rPr>
                <w:rFonts w:ascii="Cambria" w:hAnsi="Cambria"/>
                <w:color w:val="auto"/>
                <w:sz w:val="20"/>
                <w:szCs w:val="20"/>
              </w:rPr>
            </w:pPr>
            <w:r w:rsidRPr="00541942">
              <w:rPr>
                <w:rFonts w:ascii="Cambria" w:hAnsi="Cambria"/>
                <w:color w:val="auto"/>
                <w:sz w:val="20"/>
                <w:szCs w:val="20"/>
              </w:rPr>
              <w:t>Investigate the key principles in interne</w:t>
            </w:r>
            <w:r>
              <w:rPr>
                <w:rFonts w:ascii="Cambria" w:hAnsi="Cambria"/>
                <w:color w:val="auto"/>
                <w:sz w:val="20"/>
                <w:szCs w:val="20"/>
              </w:rPr>
              <w:t>t safety, security, and privacy</w:t>
            </w:r>
          </w:p>
        </w:tc>
        <w:tc>
          <w:tcPr>
            <w:tcW w:w="2811" w:type="dxa"/>
            <w:gridSpan w:val="2"/>
          </w:tcPr>
          <w:p w:rsidR="00D820AE" w:rsidRPr="00C44E14" w:rsidRDefault="00D820AE" w:rsidP="005A0F5D">
            <w:pPr>
              <w:spacing w:after="0" w:line="240" w:lineRule="auto"/>
              <w:rPr>
                <w:b/>
              </w:rPr>
            </w:pPr>
          </w:p>
        </w:tc>
        <w:tc>
          <w:tcPr>
            <w:tcW w:w="1002" w:type="dxa"/>
            <w:shd w:val="clear" w:color="auto" w:fill="auto"/>
          </w:tcPr>
          <w:p w:rsidR="00D820AE" w:rsidRPr="00C44E14" w:rsidRDefault="00D820AE" w:rsidP="005A0F5D">
            <w:pPr>
              <w:spacing w:after="0" w:line="240" w:lineRule="auto"/>
              <w:rPr>
                <w:b/>
              </w:rPr>
            </w:pPr>
          </w:p>
        </w:tc>
        <w:tc>
          <w:tcPr>
            <w:tcW w:w="720" w:type="dxa"/>
            <w:shd w:val="clear" w:color="auto" w:fill="auto"/>
          </w:tcPr>
          <w:p w:rsidR="00D820AE" w:rsidRPr="00C44E14" w:rsidRDefault="00D820AE" w:rsidP="005A0F5D">
            <w:pPr>
              <w:spacing w:after="0" w:line="240" w:lineRule="auto"/>
              <w:rPr>
                <w:b/>
              </w:rPr>
            </w:pPr>
          </w:p>
        </w:tc>
        <w:tc>
          <w:tcPr>
            <w:tcW w:w="1620" w:type="dxa"/>
            <w:shd w:val="clear" w:color="auto" w:fill="auto"/>
          </w:tcPr>
          <w:p w:rsidR="00D820AE" w:rsidRPr="0039778D" w:rsidRDefault="00BA6498" w:rsidP="00832AC4">
            <w:pPr>
              <w:tabs>
                <w:tab w:val="left" w:pos="374"/>
              </w:tabs>
              <w:jc w:val="center"/>
              <w:rPr>
                <w:rFonts w:ascii="Cambria" w:hAnsi="Cambria"/>
                <w:sz w:val="20"/>
                <w:szCs w:val="20"/>
              </w:rPr>
            </w:pPr>
            <w:r>
              <w:rPr>
                <w:rFonts w:ascii="Cambria" w:hAnsi="Cambria"/>
                <w:sz w:val="20"/>
                <w:szCs w:val="20"/>
              </w:rPr>
              <w:t>RI.</w:t>
            </w:r>
            <w:r w:rsidR="00D820AE" w:rsidRPr="0039778D">
              <w:rPr>
                <w:rFonts w:ascii="Cambria" w:hAnsi="Cambria"/>
                <w:sz w:val="20"/>
                <w:szCs w:val="20"/>
              </w:rPr>
              <w:t>11-12.1</w:t>
            </w:r>
          </w:p>
        </w:tc>
        <w:tc>
          <w:tcPr>
            <w:tcW w:w="1440" w:type="dxa"/>
            <w:shd w:val="clear" w:color="auto" w:fill="auto"/>
          </w:tcPr>
          <w:p w:rsidR="00D820AE" w:rsidRPr="0039778D" w:rsidRDefault="00D820AE" w:rsidP="00D820AE">
            <w:pPr>
              <w:tabs>
                <w:tab w:val="left" w:pos="374"/>
              </w:tabs>
              <w:spacing w:after="0"/>
              <w:jc w:val="center"/>
              <w:rPr>
                <w:rFonts w:ascii="Cambria" w:hAnsi="Cambria"/>
                <w:sz w:val="20"/>
                <w:szCs w:val="20"/>
              </w:rPr>
            </w:pPr>
            <w:r w:rsidRPr="0039778D">
              <w:rPr>
                <w:rFonts w:ascii="Cambria" w:hAnsi="Cambria"/>
                <w:sz w:val="20"/>
                <w:szCs w:val="20"/>
              </w:rPr>
              <w:t>IT.XVI.1-2.4, IT.XVI.1-2.2</w:t>
            </w:r>
          </w:p>
        </w:tc>
        <w:tc>
          <w:tcPr>
            <w:tcW w:w="648" w:type="dxa"/>
            <w:shd w:val="clear" w:color="auto" w:fill="auto"/>
            <w:vAlign w:val="center"/>
          </w:tcPr>
          <w:p w:rsidR="00D820AE" w:rsidRPr="003B76EF" w:rsidRDefault="003F46B5" w:rsidP="00D23EDD">
            <w:pPr>
              <w:spacing w:after="0" w:line="240" w:lineRule="auto"/>
              <w:jc w:val="center"/>
              <w:rPr>
                <w:b/>
              </w:rPr>
            </w:pPr>
            <w:r>
              <w:rPr>
                <w:b/>
              </w:rPr>
              <w:t>3</w:t>
            </w:r>
          </w:p>
        </w:tc>
      </w:tr>
      <w:tr w:rsidR="00D820AE" w:rsidTr="00BA6498">
        <w:trPr>
          <w:trHeight w:val="466"/>
        </w:trPr>
        <w:tc>
          <w:tcPr>
            <w:tcW w:w="4935" w:type="dxa"/>
            <w:gridSpan w:val="2"/>
          </w:tcPr>
          <w:p w:rsidR="00D820AE" w:rsidRPr="00541942" w:rsidRDefault="00D820AE" w:rsidP="00D820AE">
            <w:pPr>
              <w:pStyle w:val="BodyText"/>
              <w:numPr>
                <w:ilvl w:val="0"/>
                <w:numId w:val="18"/>
              </w:numPr>
              <w:rPr>
                <w:rFonts w:ascii="Cambria" w:hAnsi="Cambria"/>
                <w:sz w:val="20"/>
                <w:szCs w:val="20"/>
              </w:rPr>
            </w:pPr>
            <w:r w:rsidRPr="00541942">
              <w:rPr>
                <w:rFonts w:ascii="Cambria" w:hAnsi="Cambria"/>
                <w:sz w:val="20"/>
                <w:szCs w:val="20"/>
              </w:rPr>
              <w:t>Utilize hardware to manipulate various types of media (e.g., cameras, mi</w:t>
            </w:r>
            <w:r>
              <w:rPr>
                <w:rFonts w:ascii="Cambria" w:hAnsi="Cambria"/>
                <w:sz w:val="20"/>
                <w:szCs w:val="20"/>
              </w:rPr>
              <w:t>crophones, graphic tablets)</w:t>
            </w:r>
          </w:p>
        </w:tc>
        <w:tc>
          <w:tcPr>
            <w:tcW w:w="2811" w:type="dxa"/>
            <w:gridSpan w:val="2"/>
          </w:tcPr>
          <w:p w:rsidR="00D820AE" w:rsidRPr="00C44E14" w:rsidRDefault="00D820AE" w:rsidP="005A0F5D">
            <w:pPr>
              <w:spacing w:after="0" w:line="240" w:lineRule="auto"/>
              <w:rPr>
                <w:b/>
              </w:rPr>
            </w:pPr>
          </w:p>
        </w:tc>
        <w:tc>
          <w:tcPr>
            <w:tcW w:w="1002" w:type="dxa"/>
            <w:shd w:val="clear" w:color="auto" w:fill="auto"/>
          </w:tcPr>
          <w:p w:rsidR="00D820AE" w:rsidRPr="00C44E14" w:rsidRDefault="00D820AE" w:rsidP="005A0F5D">
            <w:pPr>
              <w:spacing w:after="0" w:line="240" w:lineRule="auto"/>
              <w:rPr>
                <w:b/>
              </w:rPr>
            </w:pPr>
          </w:p>
        </w:tc>
        <w:tc>
          <w:tcPr>
            <w:tcW w:w="720" w:type="dxa"/>
            <w:shd w:val="clear" w:color="auto" w:fill="auto"/>
          </w:tcPr>
          <w:p w:rsidR="00D820AE" w:rsidRPr="00C44E14" w:rsidRDefault="00D820AE" w:rsidP="005A0F5D">
            <w:pPr>
              <w:spacing w:after="0" w:line="240" w:lineRule="auto"/>
              <w:rPr>
                <w:b/>
              </w:rPr>
            </w:pPr>
          </w:p>
        </w:tc>
        <w:tc>
          <w:tcPr>
            <w:tcW w:w="1620" w:type="dxa"/>
            <w:shd w:val="clear" w:color="auto" w:fill="auto"/>
          </w:tcPr>
          <w:p w:rsidR="00D820AE" w:rsidRPr="0039778D" w:rsidRDefault="00D820AE" w:rsidP="00832AC4">
            <w:pPr>
              <w:tabs>
                <w:tab w:val="left" w:pos="374"/>
              </w:tabs>
              <w:jc w:val="center"/>
              <w:rPr>
                <w:rFonts w:ascii="Cambria" w:hAnsi="Cambria"/>
                <w:sz w:val="20"/>
                <w:szCs w:val="20"/>
              </w:rPr>
            </w:pPr>
          </w:p>
        </w:tc>
        <w:tc>
          <w:tcPr>
            <w:tcW w:w="1440" w:type="dxa"/>
            <w:shd w:val="clear" w:color="auto" w:fill="auto"/>
          </w:tcPr>
          <w:p w:rsidR="00D820AE" w:rsidRPr="0039778D" w:rsidRDefault="00D820AE" w:rsidP="00D820AE">
            <w:pPr>
              <w:tabs>
                <w:tab w:val="left" w:pos="374"/>
              </w:tabs>
              <w:spacing w:after="0"/>
              <w:jc w:val="center"/>
              <w:rPr>
                <w:rFonts w:ascii="Cambria" w:hAnsi="Cambria"/>
                <w:sz w:val="20"/>
                <w:szCs w:val="20"/>
              </w:rPr>
            </w:pPr>
            <w:r w:rsidRPr="0039778D">
              <w:rPr>
                <w:rFonts w:ascii="Cambria" w:hAnsi="Cambria"/>
                <w:sz w:val="20"/>
                <w:szCs w:val="20"/>
              </w:rPr>
              <w:t>IT.II.1.1</w:t>
            </w:r>
          </w:p>
        </w:tc>
        <w:tc>
          <w:tcPr>
            <w:tcW w:w="648" w:type="dxa"/>
            <w:shd w:val="clear" w:color="auto" w:fill="auto"/>
            <w:vAlign w:val="center"/>
          </w:tcPr>
          <w:p w:rsidR="00D820AE" w:rsidRPr="003B76EF" w:rsidRDefault="003F46B5" w:rsidP="00D23EDD">
            <w:pPr>
              <w:spacing w:after="0" w:line="240" w:lineRule="auto"/>
              <w:jc w:val="center"/>
              <w:rPr>
                <w:b/>
              </w:rPr>
            </w:pPr>
            <w:r>
              <w:rPr>
                <w:b/>
              </w:rPr>
              <w:t>2</w:t>
            </w:r>
          </w:p>
        </w:tc>
      </w:tr>
      <w:tr w:rsidR="00D820AE" w:rsidTr="00BA6498">
        <w:trPr>
          <w:trHeight w:val="466"/>
        </w:trPr>
        <w:tc>
          <w:tcPr>
            <w:tcW w:w="4935" w:type="dxa"/>
            <w:gridSpan w:val="2"/>
          </w:tcPr>
          <w:p w:rsidR="00D820AE" w:rsidRPr="00541942" w:rsidRDefault="00D820AE" w:rsidP="00D820AE">
            <w:pPr>
              <w:pStyle w:val="BodyText"/>
              <w:numPr>
                <w:ilvl w:val="0"/>
                <w:numId w:val="18"/>
              </w:numPr>
              <w:rPr>
                <w:rFonts w:ascii="Cambria" w:hAnsi="Cambria"/>
                <w:sz w:val="20"/>
                <w:szCs w:val="20"/>
              </w:rPr>
            </w:pPr>
            <w:r w:rsidRPr="00541942">
              <w:rPr>
                <w:rFonts w:ascii="Cambria" w:hAnsi="Cambria"/>
                <w:sz w:val="20"/>
                <w:szCs w:val="20"/>
              </w:rPr>
              <w:t>Determine appropriate softwa</w:t>
            </w:r>
            <w:r>
              <w:rPr>
                <w:rFonts w:ascii="Cambria" w:hAnsi="Cambria"/>
                <w:sz w:val="20"/>
                <w:szCs w:val="20"/>
              </w:rPr>
              <w:t>re application for task</w:t>
            </w:r>
          </w:p>
        </w:tc>
        <w:tc>
          <w:tcPr>
            <w:tcW w:w="2811" w:type="dxa"/>
            <w:gridSpan w:val="2"/>
          </w:tcPr>
          <w:p w:rsidR="00D820AE" w:rsidRPr="00C44E14" w:rsidRDefault="00D820AE" w:rsidP="005A0F5D">
            <w:pPr>
              <w:spacing w:after="0" w:line="240" w:lineRule="auto"/>
              <w:rPr>
                <w:b/>
              </w:rPr>
            </w:pPr>
          </w:p>
        </w:tc>
        <w:tc>
          <w:tcPr>
            <w:tcW w:w="1002" w:type="dxa"/>
            <w:shd w:val="clear" w:color="auto" w:fill="auto"/>
          </w:tcPr>
          <w:p w:rsidR="00D820AE" w:rsidRPr="00C44E14" w:rsidRDefault="00D820AE" w:rsidP="005A0F5D">
            <w:pPr>
              <w:spacing w:after="0" w:line="240" w:lineRule="auto"/>
              <w:rPr>
                <w:b/>
              </w:rPr>
            </w:pPr>
          </w:p>
        </w:tc>
        <w:tc>
          <w:tcPr>
            <w:tcW w:w="720" w:type="dxa"/>
            <w:shd w:val="clear" w:color="auto" w:fill="auto"/>
          </w:tcPr>
          <w:p w:rsidR="00D820AE" w:rsidRPr="00C44E14" w:rsidRDefault="00D820AE" w:rsidP="005A0F5D">
            <w:pPr>
              <w:spacing w:after="0" w:line="240" w:lineRule="auto"/>
              <w:rPr>
                <w:b/>
              </w:rPr>
            </w:pPr>
          </w:p>
        </w:tc>
        <w:tc>
          <w:tcPr>
            <w:tcW w:w="1620" w:type="dxa"/>
            <w:shd w:val="clear" w:color="auto" w:fill="auto"/>
          </w:tcPr>
          <w:p w:rsidR="00D820AE" w:rsidRPr="0039778D" w:rsidRDefault="00D820AE" w:rsidP="00832AC4">
            <w:pPr>
              <w:tabs>
                <w:tab w:val="left" w:pos="374"/>
              </w:tabs>
              <w:jc w:val="center"/>
              <w:rPr>
                <w:rFonts w:ascii="Cambria" w:hAnsi="Cambria"/>
                <w:sz w:val="20"/>
                <w:szCs w:val="20"/>
              </w:rPr>
            </w:pPr>
          </w:p>
        </w:tc>
        <w:tc>
          <w:tcPr>
            <w:tcW w:w="1440" w:type="dxa"/>
            <w:shd w:val="clear" w:color="auto" w:fill="auto"/>
          </w:tcPr>
          <w:p w:rsidR="00D820AE" w:rsidRPr="0039778D" w:rsidRDefault="00D820AE" w:rsidP="00D820AE">
            <w:pPr>
              <w:tabs>
                <w:tab w:val="left" w:pos="374"/>
              </w:tabs>
              <w:spacing w:after="0"/>
              <w:jc w:val="center"/>
              <w:rPr>
                <w:rFonts w:ascii="Cambria" w:hAnsi="Cambria"/>
                <w:sz w:val="20"/>
                <w:szCs w:val="20"/>
              </w:rPr>
            </w:pPr>
            <w:r w:rsidRPr="0039778D">
              <w:rPr>
                <w:rFonts w:ascii="Cambria" w:hAnsi="Cambria"/>
                <w:sz w:val="20"/>
                <w:szCs w:val="20"/>
              </w:rPr>
              <w:t>IT.V.1.1, IT.V.4.4, IT.VI.1-2.1</w:t>
            </w:r>
          </w:p>
        </w:tc>
        <w:tc>
          <w:tcPr>
            <w:tcW w:w="648" w:type="dxa"/>
            <w:shd w:val="clear" w:color="auto" w:fill="auto"/>
            <w:vAlign w:val="center"/>
          </w:tcPr>
          <w:p w:rsidR="00D820AE" w:rsidRPr="003B76EF" w:rsidRDefault="003F46B5" w:rsidP="00D23EDD">
            <w:pPr>
              <w:spacing w:after="0" w:line="240" w:lineRule="auto"/>
              <w:jc w:val="center"/>
              <w:rPr>
                <w:b/>
              </w:rPr>
            </w:pPr>
            <w:r>
              <w:rPr>
                <w:b/>
              </w:rPr>
              <w:t>3</w:t>
            </w:r>
          </w:p>
        </w:tc>
      </w:tr>
      <w:tr w:rsidR="00D820AE" w:rsidTr="00BA6498">
        <w:trPr>
          <w:trHeight w:val="466"/>
        </w:trPr>
        <w:tc>
          <w:tcPr>
            <w:tcW w:w="4935" w:type="dxa"/>
            <w:gridSpan w:val="2"/>
          </w:tcPr>
          <w:p w:rsidR="00D820AE" w:rsidRPr="00541942" w:rsidRDefault="00D820AE" w:rsidP="00D820AE">
            <w:pPr>
              <w:pStyle w:val="BodyText"/>
              <w:numPr>
                <w:ilvl w:val="0"/>
                <w:numId w:val="18"/>
              </w:numPr>
              <w:rPr>
                <w:rFonts w:ascii="Cambria" w:hAnsi="Cambria"/>
                <w:sz w:val="20"/>
                <w:szCs w:val="20"/>
              </w:rPr>
            </w:pPr>
            <w:r w:rsidRPr="00541942">
              <w:rPr>
                <w:rFonts w:ascii="Cambria" w:hAnsi="Cambria"/>
                <w:sz w:val="20"/>
                <w:szCs w:val="20"/>
              </w:rPr>
              <w:t>Use organizational skills to plan multimedia products (e.g., storyboarding, outlini</w:t>
            </w:r>
            <w:r>
              <w:rPr>
                <w:rFonts w:ascii="Cambria" w:hAnsi="Cambria"/>
                <w:sz w:val="20"/>
                <w:szCs w:val="20"/>
              </w:rPr>
              <w:t>ng, scripting, task delegation)</w:t>
            </w:r>
          </w:p>
        </w:tc>
        <w:tc>
          <w:tcPr>
            <w:tcW w:w="2811" w:type="dxa"/>
            <w:gridSpan w:val="2"/>
          </w:tcPr>
          <w:p w:rsidR="00D820AE" w:rsidRPr="00C44E14" w:rsidRDefault="00D820AE" w:rsidP="005A0F5D">
            <w:pPr>
              <w:spacing w:after="0" w:line="240" w:lineRule="auto"/>
              <w:rPr>
                <w:b/>
              </w:rPr>
            </w:pPr>
          </w:p>
        </w:tc>
        <w:tc>
          <w:tcPr>
            <w:tcW w:w="1002" w:type="dxa"/>
            <w:shd w:val="clear" w:color="auto" w:fill="auto"/>
          </w:tcPr>
          <w:p w:rsidR="00D820AE" w:rsidRPr="00C44E14" w:rsidRDefault="00D820AE" w:rsidP="005A0F5D">
            <w:pPr>
              <w:spacing w:after="0" w:line="240" w:lineRule="auto"/>
              <w:rPr>
                <w:b/>
              </w:rPr>
            </w:pPr>
          </w:p>
        </w:tc>
        <w:tc>
          <w:tcPr>
            <w:tcW w:w="720" w:type="dxa"/>
            <w:shd w:val="clear" w:color="auto" w:fill="auto"/>
          </w:tcPr>
          <w:p w:rsidR="00D820AE" w:rsidRPr="00C44E14" w:rsidRDefault="00D820AE" w:rsidP="005A0F5D">
            <w:pPr>
              <w:spacing w:after="0" w:line="240" w:lineRule="auto"/>
              <w:rPr>
                <w:b/>
              </w:rPr>
            </w:pPr>
          </w:p>
        </w:tc>
        <w:tc>
          <w:tcPr>
            <w:tcW w:w="1620" w:type="dxa"/>
            <w:shd w:val="clear" w:color="auto" w:fill="auto"/>
          </w:tcPr>
          <w:p w:rsidR="00D820AE" w:rsidRPr="0039778D" w:rsidRDefault="00D820AE" w:rsidP="00832AC4">
            <w:pPr>
              <w:tabs>
                <w:tab w:val="left" w:pos="374"/>
              </w:tabs>
              <w:jc w:val="center"/>
              <w:rPr>
                <w:rFonts w:ascii="Cambria" w:hAnsi="Cambria"/>
                <w:sz w:val="20"/>
                <w:szCs w:val="20"/>
              </w:rPr>
            </w:pPr>
            <w:r w:rsidRPr="0039778D">
              <w:rPr>
                <w:rFonts w:ascii="Cambria" w:hAnsi="Cambria"/>
                <w:sz w:val="20"/>
                <w:szCs w:val="20"/>
              </w:rPr>
              <w:t>W</w:t>
            </w:r>
            <w:r w:rsidR="00BA6498">
              <w:rPr>
                <w:rFonts w:ascii="Cambria" w:hAnsi="Cambria"/>
                <w:sz w:val="20"/>
                <w:szCs w:val="20"/>
              </w:rPr>
              <w:t>HST.</w:t>
            </w:r>
            <w:r w:rsidRPr="0039778D">
              <w:rPr>
                <w:rFonts w:ascii="Cambria" w:hAnsi="Cambria"/>
                <w:sz w:val="20"/>
                <w:szCs w:val="20"/>
              </w:rPr>
              <w:t>11-12.2a</w:t>
            </w:r>
          </w:p>
        </w:tc>
        <w:tc>
          <w:tcPr>
            <w:tcW w:w="1440" w:type="dxa"/>
            <w:shd w:val="clear" w:color="auto" w:fill="auto"/>
          </w:tcPr>
          <w:p w:rsidR="00D820AE" w:rsidRPr="0039778D" w:rsidRDefault="00D820AE" w:rsidP="00D820AE">
            <w:pPr>
              <w:tabs>
                <w:tab w:val="left" w:pos="374"/>
              </w:tabs>
              <w:spacing w:after="0"/>
              <w:jc w:val="center"/>
              <w:rPr>
                <w:rFonts w:ascii="Cambria" w:hAnsi="Cambria"/>
                <w:sz w:val="20"/>
                <w:szCs w:val="20"/>
              </w:rPr>
            </w:pPr>
            <w:r w:rsidRPr="0039778D">
              <w:rPr>
                <w:rFonts w:ascii="Cambria" w:hAnsi="Cambria"/>
                <w:sz w:val="20"/>
                <w:szCs w:val="20"/>
              </w:rPr>
              <w:t>CO</w:t>
            </w:r>
            <w:r>
              <w:rPr>
                <w:rFonts w:ascii="Cambria" w:hAnsi="Cambria"/>
                <w:sz w:val="20"/>
                <w:szCs w:val="20"/>
              </w:rPr>
              <w:t>MM</w:t>
            </w:r>
            <w:r w:rsidRPr="0039778D">
              <w:rPr>
                <w:rFonts w:ascii="Cambria" w:hAnsi="Cambria"/>
                <w:sz w:val="20"/>
                <w:szCs w:val="20"/>
              </w:rPr>
              <w:t>.I.B.2.8, CO</w:t>
            </w:r>
            <w:r>
              <w:rPr>
                <w:rFonts w:ascii="Cambria" w:hAnsi="Cambria"/>
                <w:sz w:val="20"/>
                <w:szCs w:val="20"/>
              </w:rPr>
              <w:t>MM</w:t>
            </w:r>
            <w:r w:rsidRPr="0039778D">
              <w:rPr>
                <w:rFonts w:ascii="Cambria" w:hAnsi="Cambria"/>
                <w:sz w:val="20"/>
                <w:szCs w:val="20"/>
              </w:rPr>
              <w:t>.I.B.4.5</w:t>
            </w:r>
          </w:p>
        </w:tc>
        <w:tc>
          <w:tcPr>
            <w:tcW w:w="648" w:type="dxa"/>
            <w:shd w:val="clear" w:color="auto" w:fill="auto"/>
            <w:vAlign w:val="center"/>
          </w:tcPr>
          <w:p w:rsidR="00D820AE" w:rsidRPr="003B76EF" w:rsidRDefault="003F46B5" w:rsidP="00D23EDD">
            <w:pPr>
              <w:spacing w:after="0" w:line="240" w:lineRule="auto"/>
              <w:jc w:val="center"/>
              <w:rPr>
                <w:b/>
              </w:rPr>
            </w:pPr>
            <w:r>
              <w:rPr>
                <w:b/>
              </w:rPr>
              <w:t>1</w:t>
            </w:r>
          </w:p>
        </w:tc>
      </w:tr>
      <w:tr w:rsidR="00D820AE" w:rsidTr="00BA6498">
        <w:trPr>
          <w:trHeight w:val="466"/>
        </w:trPr>
        <w:tc>
          <w:tcPr>
            <w:tcW w:w="4935" w:type="dxa"/>
            <w:gridSpan w:val="2"/>
          </w:tcPr>
          <w:p w:rsidR="00D820AE" w:rsidRPr="00541942" w:rsidRDefault="00D820AE" w:rsidP="00D820AE">
            <w:pPr>
              <w:numPr>
                <w:ilvl w:val="0"/>
                <w:numId w:val="18"/>
              </w:numPr>
              <w:spacing w:after="0" w:line="240" w:lineRule="auto"/>
              <w:rPr>
                <w:rFonts w:ascii="Cambria" w:hAnsi="Cambria"/>
                <w:sz w:val="20"/>
                <w:szCs w:val="20"/>
              </w:rPr>
            </w:pPr>
            <w:r w:rsidRPr="00541942">
              <w:rPr>
                <w:rFonts w:ascii="Cambria" w:hAnsi="Cambria"/>
                <w:sz w:val="20"/>
                <w:szCs w:val="20"/>
              </w:rPr>
              <w:t>Apply design principles used in multime</w:t>
            </w:r>
            <w:r>
              <w:rPr>
                <w:rFonts w:ascii="Cambria" w:hAnsi="Cambria"/>
                <w:sz w:val="20"/>
                <w:szCs w:val="20"/>
              </w:rPr>
              <w:t>dia productions</w:t>
            </w:r>
          </w:p>
        </w:tc>
        <w:tc>
          <w:tcPr>
            <w:tcW w:w="2811" w:type="dxa"/>
            <w:gridSpan w:val="2"/>
          </w:tcPr>
          <w:p w:rsidR="00D820AE" w:rsidRPr="00C44E14" w:rsidRDefault="00D820AE" w:rsidP="005A0F5D">
            <w:pPr>
              <w:spacing w:after="0" w:line="240" w:lineRule="auto"/>
              <w:rPr>
                <w:b/>
              </w:rPr>
            </w:pPr>
          </w:p>
        </w:tc>
        <w:tc>
          <w:tcPr>
            <w:tcW w:w="1002" w:type="dxa"/>
            <w:shd w:val="clear" w:color="auto" w:fill="auto"/>
          </w:tcPr>
          <w:p w:rsidR="00D820AE" w:rsidRPr="00C44E14" w:rsidRDefault="00D820AE" w:rsidP="005A0F5D">
            <w:pPr>
              <w:spacing w:after="0" w:line="240" w:lineRule="auto"/>
              <w:rPr>
                <w:b/>
              </w:rPr>
            </w:pPr>
          </w:p>
        </w:tc>
        <w:tc>
          <w:tcPr>
            <w:tcW w:w="720" w:type="dxa"/>
            <w:shd w:val="clear" w:color="auto" w:fill="auto"/>
          </w:tcPr>
          <w:p w:rsidR="00D820AE" w:rsidRPr="00C44E14" w:rsidRDefault="00D820AE" w:rsidP="005A0F5D">
            <w:pPr>
              <w:spacing w:after="0" w:line="240" w:lineRule="auto"/>
              <w:rPr>
                <w:b/>
              </w:rPr>
            </w:pPr>
          </w:p>
        </w:tc>
        <w:tc>
          <w:tcPr>
            <w:tcW w:w="1620" w:type="dxa"/>
            <w:shd w:val="clear" w:color="auto" w:fill="auto"/>
          </w:tcPr>
          <w:p w:rsidR="00D820AE" w:rsidRPr="00DC5E54" w:rsidRDefault="00D820AE" w:rsidP="005A0F5D">
            <w:pPr>
              <w:spacing w:after="0" w:line="240" w:lineRule="auto"/>
              <w:rPr>
                <w:b/>
              </w:rPr>
            </w:pPr>
          </w:p>
        </w:tc>
        <w:tc>
          <w:tcPr>
            <w:tcW w:w="1440" w:type="dxa"/>
            <w:shd w:val="clear" w:color="auto" w:fill="auto"/>
          </w:tcPr>
          <w:p w:rsidR="00D820AE" w:rsidRPr="0039778D" w:rsidRDefault="00D820AE" w:rsidP="00D820AE">
            <w:pPr>
              <w:tabs>
                <w:tab w:val="left" w:pos="374"/>
              </w:tabs>
              <w:spacing w:after="0"/>
              <w:jc w:val="center"/>
              <w:rPr>
                <w:rFonts w:ascii="Cambria" w:hAnsi="Cambria"/>
                <w:sz w:val="20"/>
                <w:szCs w:val="20"/>
              </w:rPr>
            </w:pPr>
            <w:r w:rsidRPr="0039778D">
              <w:rPr>
                <w:rFonts w:ascii="Cambria" w:hAnsi="Cambria"/>
                <w:sz w:val="20"/>
                <w:szCs w:val="20"/>
              </w:rPr>
              <w:t>CO</w:t>
            </w:r>
            <w:r>
              <w:rPr>
                <w:rFonts w:ascii="Cambria" w:hAnsi="Cambria"/>
                <w:sz w:val="20"/>
                <w:szCs w:val="20"/>
              </w:rPr>
              <w:t>MM</w:t>
            </w:r>
            <w:r w:rsidRPr="0039778D">
              <w:rPr>
                <w:rFonts w:ascii="Cambria" w:hAnsi="Cambria"/>
                <w:sz w:val="20"/>
                <w:szCs w:val="20"/>
              </w:rPr>
              <w:t>.IV.3.8</w:t>
            </w:r>
          </w:p>
        </w:tc>
        <w:tc>
          <w:tcPr>
            <w:tcW w:w="648" w:type="dxa"/>
            <w:shd w:val="clear" w:color="auto" w:fill="auto"/>
            <w:vAlign w:val="center"/>
          </w:tcPr>
          <w:p w:rsidR="00D820AE" w:rsidRPr="003B76EF" w:rsidRDefault="003F46B5" w:rsidP="00D23EDD">
            <w:pPr>
              <w:spacing w:after="0" w:line="240" w:lineRule="auto"/>
              <w:jc w:val="center"/>
              <w:rPr>
                <w:b/>
              </w:rPr>
            </w:pPr>
            <w:r>
              <w:rPr>
                <w:b/>
              </w:rPr>
              <w:t>4</w:t>
            </w:r>
          </w:p>
        </w:tc>
      </w:tr>
      <w:tr w:rsidR="00D820AE" w:rsidTr="00BA6498">
        <w:trPr>
          <w:trHeight w:val="466"/>
        </w:trPr>
        <w:tc>
          <w:tcPr>
            <w:tcW w:w="4935" w:type="dxa"/>
            <w:gridSpan w:val="2"/>
          </w:tcPr>
          <w:p w:rsidR="00D820AE" w:rsidRPr="00541942" w:rsidRDefault="00D820AE" w:rsidP="00D820AE">
            <w:pPr>
              <w:pStyle w:val="BodyText2"/>
              <w:numPr>
                <w:ilvl w:val="0"/>
                <w:numId w:val="18"/>
              </w:numPr>
              <w:rPr>
                <w:rFonts w:ascii="Cambria" w:hAnsi="Cambria"/>
                <w:szCs w:val="20"/>
              </w:rPr>
            </w:pPr>
            <w:r w:rsidRPr="00541942">
              <w:rPr>
                <w:rFonts w:ascii="Cambria" w:hAnsi="Cambria"/>
                <w:szCs w:val="20"/>
              </w:rPr>
              <w:lastRenderedPageBreak/>
              <w:t>Create te</w:t>
            </w:r>
            <w:r>
              <w:rPr>
                <w:rFonts w:ascii="Cambria" w:hAnsi="Cambria"/>
                <w:szCs w:val="20"/>
              </w:rPr>
              <w:t>xt using typography principles</w:t>
            </w:r>
            <w:r w:rsidRPr="00541942">
              <w:rPr>
                <w:rFonts w:ascii="Cambria" w:hAnsi="Cambria"/>
                <w:szCs w:val="20"/>
              </w:rPr>
              <w:t xml:space="preserve"> </w:t>
            </w:r>
          </w:p>
        </w:tc>
        <w:tc>
          <w:tcPr>
            <w:tcW w:w="2811" w:type="dxa"/>
            <w:gridSpan w:val="2"/>
          </w:tcPr>
          <w:p w:rsidR="00D820AE" w:rsidRPr="00C44E14" w:rsidRDefault="00D820AE" w:rsidP="005A0F5D">
            <w:pPr>
              <w:spacing w:after="0" w:line="240" w:lineRule="auto"/>
              <w:rPr>
                <w:b/>
              </w:rPr>
            </w:pPr>
          </w:p>
        </w:tc>
        <w:tc>
          <w:tcPr>
            <w:tcW w:w="1002" w:type="dxa"/>
            <w:shd w:val="clear" w:color="auto" w:fill="auto"/>
          </w:tcPr>
          <w:p w:rsidR="00D820AE" w:rsidRPr="00C44E14" w:rsidRDefault="00D820AE" w:rsidP="005A0F5D">
            <w:pPr>
              <w:spacing w:after="0" w:line="240" w:lineRule="auto"/>
              <w:rPr>
                <w:b/>
              </w:rPr>
            </w:pPr>
          </w:p>
        </w:tc>
        <w:tc>
          <w:tcPr>
            <w:tcW w:w="720" w:type="dxa"/>
            <w:shd w:val="clear" w:color="auto" w:fill="auto"/>
          </w:tcPr>
          <w:p w:rsidR="00D820AE" w:rsidRPr="00C44E14" w:rsidRDefault="00D820AE" w:rsidP="005A0F5D">
            <w:pPr>
              <w:spacing w:after="0" w:line="240" w:lineRule="auto"/>
              <w:rPr>
                <w:b/>
              </w:rPr>
            </w:pPr>
          </w:p>
        </w:tc>
        <w:tc>
          <w:tcPr>
            <w:tcW w:w="1620" w:type="dxa"/>
            <w:shd w:val="clear" w:color="auto" w:fill="auto"/>
          </w:tcPr>
          <w:p w:rsidR="00D820AE" w:rsidRPr="00DC5E54" w:rsidRDefault="00D820AE" w:rsidP="005A0F5D">
            <w:pPr>
              <w:spacing w:after="0" w:line="240" w:lineRule="auto"/>
              <w:rPr>
                <w:b/>
              </w:rPr>
            </w:pPr>
          </w:p>
        </w:tc>
        <w:tc>
          <w:tcPr>
            <w:tcW w:w="1440" w:type="dxa"/>
            <w:shd w:val="clear" w:color="auto" w:fill="auto"/>
          </w:tcPr>
          <w:p w:rsidR="00D820AE" w:rsidRPr="0039778D" w:rsidRDefault="00D820AE" w:rsidP="00D820AE">
            <w:pPr>
              <w:tabs>
                <w:tab w:val="left" w:pos="374"/>
              </w:tabs>
              <w:spacing w:after="0"/>
              <w:jc w:val="center"/>
              <w:rPr>
                <w:rFonts w:ascii="Cambria" w:hAnsi="Cambria"/>
                <w:sz w:val="20"/>
                <w:szCs w:val="20"/>
              </w:rPr>
            </w:pPr>
            <w:r w:rsidRPr="0039778D">
              <w:rPr>
                <w:rFonts w:ascii="Cambria" w:hAnsi="Cambria"/>
                <w:sz w:val="20"/>
                <w:szCs w:val="20"/>
              </w:rPr>
              <w:t>IT.V.3.5</w:t>
            </w:r>
          </w:p>
        </w:tc>
        <w:tc>
          <w:tcPr>
            <w:tcW w:w="648" w:type="dxa"/>
            <w:shd w:val="clear" w:color="auto" w:fill="auto"/>
            <w:vAlign w:val="center"/>
          </w:tcPr>
          <w:p w:rsidR="00D820AE" w:rsidRPr="003B76EF" w:rsidRDefault="003F46B5" w:rsidP="003F46B5">
            <w:pPr>
              <w:spacing w:after="0" w:line="240" w:lineRule="auto"/>
              <w:jc w:val="center"/>
              <w:rPr>
                <w:b/>
              </w:rPr>
            </w:pPr>
            <w:r>
              <w:rPr>
                <w:b/>
              </w:rPr>
              <w:t>2</w:t>
            </w:r>
          </w:p>
        </w:tc>
      </w:tr>
      <w:tr w:rsidR="00D820AE" w:rsidTr="00BA6498">
        <w:trPr>
          <w:trHeight w:val="466"/>
        </w:trPr>
        <w:tc>
          <w:tcPr>
            <w:tcW w:w="4935" w:type="dxa"/>
            <w:gridSpan w:val="2"/>
          </w:tcPr>
          <w:p w:rsidR="00D820AE" w:rsidRPr="00541942" w:rsidRDefault="00D820AE" w:rsidP="00D820AE">
            <w:pPr>
              <w:pStyle w:val="BodyText2"/>
              <w:numPr>
                <w:ilvl w:val="0"/>
                <w:numId w:val="18"/>
              </w:numPr>
              <w:rPr>
                <w:rFonts w:ascii="Cambria" w:hAnsi="Cambria"/>
                <w:szCs w:val="20"/>
              </w:rPr>
            </w:pPr>
            <w:r w:rsidRPr="00541942">
              <w:rPr>
                <w:rFonts w:ascii="Cambria" w:hAnsi="Cambria"/>
                <w:szCs w:val="20"/>
              </w:rPr>
              <w:t>Evaluate and determine hardware and softw</w:t>
            </w:r>
            <w:r>
              <w:rPr>
                <w:rFonts w:ascii="Cambria" w:hAnsi="Cambria"/>
                <w:szCs w:val="20"/>
              </w:rPr>
              <w:t>are required for multimedia use</w:t>
            </w:r>
          </w:p>
        </w:tc>
        <w:tc>
          <w:tcPr>
            <w:tcW w:w="2811" w:type="dxa"/>
            <w:gridSpan w:val="2"/>
          </w:tcPr>
          <w:p w:rsidR="00D820AE" w:rsidRPr="00C44E14" w:rsidRDefault="00D820AE" w:rsidP="005A0F5D">
            <w:pPr>
              <w:spacing w:after="0" w:line="240" w:lineRule="auto"/>
              <w:rPr>
                <w:b/>
              </w:rPr>
            </w:pPr>
          </w:p>
        </w:tc>
        <w:tc>
          <w:tcPr>
            <w:tcW w:w="1002" w:type="dxa"/>
            <w:shd w:val="clear" w:color="auto" w:fill="auto"/>
          </w:tcPr>
          <w:p w:rsidR="00D820AE" w:rsidRPr="00C44E14" w:rsidRDefault="00D820AE" w:rsidP="005A0F5D">
            <w:pPr>
              <w:spacing w:after="0" w:line="240" w:lineRule="auto"/>
              <w:rPr>
                <w:b/>
              </w:rPr>
            </w:pPr>
          </w:p>
        </w:tc>
        <w:tc>
          <w:tcPr>
            <w:tcW w:w="720" w:type="dxa"/>
            <w:shd w:val="clear" w:color="auto" w:fill="auto"/>
          </w:tcPr>
          <w:p w:rsidR="00D820AE" w:rsidRPr="00C44E14" w:rsidRDefault="00D820AE" w:rsidP="005A0F5D">
            <w:pPr>
              <w:spacing w:after="0" w:line="240" w:lineRule="auto"/>
              <w:rPr>
                <w:b/>
              </w:rPr>
            </w:pPr>
          </w:p>
        </w:tc>
        <w:tc>
          <w:tcPr>
            <w:tcW w:w="1620" w:type="dxa"/>
            <w:shd w:val="clear" w:color="auto" w:fill="auto"/>
          </w:tcPr>
          <w:p w:rsidR="00D820AE" w:rsidRPr="002D3A14" w:rsidRDefault="00D820AE" w:rsidP="005A0F5D">
            <w:pPr>
              <w:spacing w:after="0" w:line="240" w:lineRule="auto"/>
              <w:rPr>
                <w:sz w:val="20"/>
                <w:szCs w:val="20"/>
              </w:rPr>
            </w:pPr>
          </w:p>
        </w:tc>
        <w:tc>
          <w:tcPr>
            <w:tcW w:w="1440" w:type="dxa"/>
            <w:shd w:val="clear" w:color="auto" w:fill="auto"/>
          </w:tcPr>
          <w:p w:rsidR="00D820AE" w:rsidRPr="0039778D" w:rsidRDefault="00D820AE" w:rsidP="00D820AE">
            <w:pPr>
              <w:tabs>
                <w:tab w:val="left" w:pos="374"/>
              </w:tabs>
              <w:spacing w:after="0"/>
              <w:jc w:val="center"/>
              <w:rPr>
                <w:rFonts w:ascii="Cambria" w:hAnsi="Cambria"/>
                <w:sz w:val="20"/>
                <w:szCs w:val="20"/>
              </w:rPr>
            </w:pPr>
            <w:r w:rsidRPr="0039778D">
              <w:rPr>
                <w:rFonts w:ascii="Cambria" w:hAnsi="Cambria"/>
                <w:sz w:val="20"/>
                <w:szCs w:val="20"/>
              </w:rPr>
              <w:t>IT.II.1.1, IT.II.1.4, IT.II.1.6, IT.V.3.6</w:t>
            </w:r>
          </w:p>
        </w:tc>
        <w:tc>
          <w:tcPr>
            <w:tcW w:w="648" w:type="dxa"/>
            <w:shd w:val="clear" w:color="auto" w:fill="auto"/>
            <w:vAlign w:val="center"/>
          </w:tcPr>
          <w:p w:rsidR="00D820AE" w:rsidRPr="003B76EF" w:rsidRDefault="003F46B5" w:rsidP="003F46B5">
            <w:pPr>
              <w:spacing w:after="0" w:line="240" w:lineRule="auto"/>
              <w:jc w:val="center"/>
              <w:rPr>
                <w:b/>
              </w:rPr>
            </w:pPr>
            <w:r>
              <w:rPr>
                <w:b/>
              </w:rPr>
              <w:t>4</w:t>
            </w:r>
          </w:p>
        </w:tc>
      </w:tr>
      <w:tr w:rsidR="000F12AC" w:rsidTr="00BA6498">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15094F" w:rsidRDefault="0015094F" w:rsidP="00C44E14">
            <w:pPr>
              <w:spacing w:line="240" w:lineRule="auto"/>
            </w:pPr>
            <w:r>
              <w:t>Assessed through various other projects.</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BA6498">
        <w:trPr>
          <w:trHeight w:val="359"/>
        </w:trPr>
        <w:tc>
          <w:tcPr>
            <w:tcW w:w="828" w:type="dxa"/>
            <w:shd w:val="clear" w:color="auto" w:fill="D9D9D9" w:themeFill="background1" w:themeFillShade="D9"/>
          </w:tcPr>
          <w:p w:rsidR="00321BC1" w:rsidRPr="00C44E14" w:rsidRDefault="00321BC1" w:rsidP="00C44E14">
            <w:pPr>
              <w:spacing w:line="240" w:lineRule="auto"/>
              <w:rPr>
                <w:b/>
              </w:rPr>
            </w:pPr>
            <w:r w:rsidRPr="00C44E14">
              <w:rPr>
                <w:b/>
              </w:rPr>
              <w:t>Obj. #</w:t>
            </w:r>
          </w:p>
        </w:tc>
        <w:tc>
          <w:tcPr>
            <w:tcW w:w="12348" w:type="dxa"/>
            <w:gridSpan w:val="8"/>
            <w:shd w:val="clear" w:color="auto" w:fill="D9D9D9" w:themeFill="background1" w:themeFillShade="D9"/>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BA6498">
        <w:trPr>
          <w:trHeight w:val="359"/>
        </w:trPr>
        <w:tc>
          <w:tcPr>
            <w:tcW w:w="828" w:type="dxa"/>
            <w:vAlign w:val="center"/>
          </w:tcPr>
          <w:p w:rsidR="00D2622A" w:rsidRPr="009505D0" w:rsidRDefault="005F05C6" w:rsidP="00BB7453">
            <w:pPr>
              <w:spacing w:line="240" w:lineRule="auto"/>
              <w:jc w:val="center"/>
              <w:rPr>
                <w:noProof/>
              </w:rPr>
            </w:pPr>
            <w:r>
              <w:rPr>
                <w:noProof/>
              </w:rPr>
              <w:t>1, 4</w:t>
            </w:r>
          </w:p>
        </w:tc>
        <w:tc>
          <w:tcPr>
            <w:tcW w:w="12348" w:type="dxa"/>
            <w:gridSpan w:val="8"/>
          </w:tcPr>
          <w:p w:rsidR="00D2622A" w:rsidRPr="00BA6498" w:rsidRDefault="005F05C6" w:rsidP="00BA6498">
            <w:pPr>
              <w:pStyle w:val="ListParagraph"/>
              <w:numPr>
                <w:ilvl w:val="0"/>
                <w:numId w:val="20"/>
              </w:numPr>
              <w:spacing w:line="240" w:lineRule="auto"/>
            </w:pPr>
            <w:r w:rsidRPr="00BA6498">
              <w:t>Teacher will show examples of vocabulary squares using various software applications.</w:t>
            </w:r>
          </w:p>
        </w:tc>
      </w:tr>
      <w:tr w:rsidR="00D2622A" w:rsidTr="00BA6498">
        <w:trPr>
          <w:trHeight w:val="359"/>
        </w:trPr>
        <w:tc>
          <w:tcPr>
            <w:tcW w:w="828" w:type="dxa"/>
            <w:vAlign w:val="center"/>
          </w:tcPr>
          <w:p w:rsidR="00D2622A" w:rsidRPr="009505D0" w:rsidRDefault="005F05C6" w:rsidP="00BB7453">
            <w:pPr>
              <w:spacing w:line="240" w:lineRule="auto"/>
              <w:jc w:val="center"/>
              <w:rPr>
                <w:noProof/>
              </w:rPr>
            </w:pPr>
            <w:r>
              <w:rPr>
                <w:noProof/>
              </w:rPr>
              <w:t>5</w:t>
            </w:r>
          </w:p>
        </w:tc>
        <w:tc>
          <w:tcPr>
            <w:tcW w:w="12348" w:type="dxa"/>
            <w:gridSpan w:val="8"/>
          </w:tcPr>
          <w:p w:rsidR="00D2622A" w:rsidRPr="00BA6498" w:rsidRDefault="005F05C6" w:rsidP="00BA6498">
            <w:pPr>
              <w:pStyle w:val="ListParagraph"/>
              <w:numPr>
                <w:ilvl w:val="0"/>
                <w:numId w:val="20"/>
              </w:numPr>
              <w:spacing w:line="240" w:lineRule="auto"/>
            </w:pPr>
            <w:r w:rsidRPr="00BA6498">
              <w:t>Teacher will demonstrate how to use the storyboard form and discuss the importance of planning and organizing in the creation process.</w:t>
            </w:r>
          </w:p>
        </w:tc>
      </w:tr>
      <w:tr w:rsidR="00D2622A" w:rsidTr="00BA6498">
        <w:trPr>
          <w:trHeight w:val="359"/>
        </w:trPr>
        <w:tc>
          <w:tcPr>
            <w:tcW w:w="828" w:type="dxa"/>
            <w:vAlign w:val="center"/>
          </w:tcPr>
          <w:p w:rsidR="00D2622A" w:rsidRPr="009505D0" w:rsidRDefault="005F05C6" w:rsidP="00BB7453">
            <w:pPr>
              <w:spacing w:line="240" w:lineRule="auto"/>
              <w:jc w:val="center"/>
              <w:rPr>
                <w:noProof/>
              </w:rPr>
            </w:pPr>
            <w:r>
              <w:rPr>
                <w:noProof/>
              </w:rPr>
              <w:t>8</w:t>
            </w:r>
          </w:p>
        </w:tc>
        <w:tc>
          <w:tcPr>
            <w:tcW w:w="12348" w:type="dxa"/>
            <w:gridSpan w:val="8"/>
          </w:tcPr>
          <w:p w:rsidR="00D2622A" w:rsidRPr="00BA6498" w:rsidRDefault="005F05C6" w:rsidP="00BA6498">
            <w:pPr>
              <w:pStyle w:val="ListParagraph"/>
              <w:numPr>
                <w:ilvl w:val="0"/>
                <w:numId w:val="20"/>
              </w:numPr>
              <w:spacing w:line="240" w:lineRule="auto"/>
            </w:pPr>
            <w:r w:rsidRPr="00BA6498">
              <w:t xml:space="preserve">Teacher will provide the students with a list of software to be used in a multimedia project. </w:t>
            </w:r>
          </w:p>
        </w:tc>
      </w:tr>
      <w:tr w:rsidR="00254338" w:rsidTr="00BA6498">
        <w:trPr>
          <w:trHeight w:val="466"/>
        </w:trPr>
        <w:tc>
          <w:tcPr>
            <w:tcW w:w="828" w:type="dxa"/>
            <w:shd w:val="clear" w:color="auto" w:fill="D9D9D9" w:themeFill="background1" w:themeFillShade="D9"/>
          </w:tcPr>
          <w:p w:rsidR="00254338" w:rsidRPr="00C44E14" w:rsidRDefault="001B1672" w:rsidP="00C44E14">
            <w:pPr>
              <w:spacing w:line="240" w:lineRule="auto"/>
              <w:rPr>
                <w:b/>
              </w:rPr>
            </w:pPr>
            <w:r w:rsidRPr="00C44E14">
              <w:rPr>
                <w:b/>
              </w:rPr>
              <w:t>Obj. #</w:t>
            </w:r>
          </w:p>
        </w:tc>
        <w:tc>
          <w:tcPr>
            <w:tcW w:w="12348" w:type="dxa"/>
            <w:gridSpan w:val="8"/>
            <w:shd w:val="clear" w:color="auto" w:fill="D9D9D9" w:themeFill="background1" w:themeFillShade="D9"/>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BA6498">
        <w:trPr>
          <w:trHeight w:val="466"/>
        </w:trPr>
        <w:tc>
          <w:tcPr>
            <w:tcW w:w="828" w:type="dxa"/>
            <w:vAlign w:val="center"/>
          </w:tcPr>
          <w:p w:rsidR="003A7E69" w:rsidRPr="009505D0" w:rsidRDefault="005F05C6" w:rsidP="00BB7453">
            <w:pPr>
              <w:spacing w:line="240" w:lineRule="auto"/>
              <w:jc w:val="center"/>
              <w:rPr>
                <w:noProof/>
              </w:rPr>
            </w:pPr>
            <w:r>
              <w:rPr>
                <w:noProof/>
              </w:rPr>
              <w:t>1, 4</w:t>
            </w:r>
          </w:p>
        </w:tc>
        <w:tc>
          <w:tcPr>
            <w:tcW w:w="12348" w:type="dxa"/>
            <w:gridSpan w:val="8"/>
            <w:vAlign w:val="center"/>
          </w:tcPr>
          <w:p w:rsidR="003A7E69" w:rsidRPr="00BA6498" w:rsidRDefault="005F05C6" w:rsidP="00BA6498">
            <w:pPr>
              <w:pStyle w:val="ListParagraph"/>
              <w:numPr>
                <w:ilvl w:val="0"/>
                <w:numId w:val="21"/>
              </w:numPr>
              <w:spacing w:line="240" w:lineRule="auto"/>
            </w:pPr>
            <w:r w:rsidRPr="00BA6498">
              <w:t xml:space="preserve">Students will create a vocabulary square for vocabulary related to multimedia. See </w:t>
            </w:r>
            <w:r w:rsidRPr="00BA6498">
              <w:rPr>
                <w:i/>
              </w:rPr>
              <w:t>Vocabulary Requirements</w:t>
            </w:r>
            <w:r w:rsidRPr="00BA6498">
              <w:t xml:space="preserve"> </w:t>
            </w:r>
            <w:proofErr w:type="spellStart"/>
            <w:r w:rsidRPr="00BA6498">
              <w:t>pdf</w:t>
            </w:r>
            <w:proofErr w:type="spellEnd"/>
            <w:r w:rsidRPr="00BA6498">
              <w:t>.</w:t>
            </w:r>
          </w:p>
        </w:tc>
      </w:tr>
      <w:tr w:rsidR="003A7E69" w:rsidTr="00BA6498">
        <w:trPr>
          <w:trHeight w:val="466"/>
        </w:trPr>
        <w:tc>
          <w:tcPr>
            <w:tcW w:w="828" w:type="dxa"/>
            <w:vAlign w:val="center"/>
          </w:tcPr>
          <w:p w:rsidR="003A7E69" w:rsidRPr="009505D0" w:rsidRDefault="00BB7453" w:rsidP="00BB7453">
            <w:pPr>
              <w:spacing w:line="240" w:lineRule="auto"/>
              <w:jc w:val="center"/>
              <w:rPr>
                <w:noProof/>
              </w:rPr>
            </w:pPr>
            <w:r>
              <w:rPr>
                <w:noProof/>
              </w:rPr>
              <w:t>5</w:t>
            </w:r>
          </w:p>
        </w:tc>
        <w:tc>
          <w:tcPr>
            <w:tcW w:w="12348" w:type="dxa"/>
            <w:gridSpan w:val="8"/>
          </w:tcPr>
          <w:p w:rsidR="003A7E69" w:rsidRPr="00BA6498" w:rsidRDefault="00BB7453" w:rsidP="00BA6498">
            <w:pPr>
              <w:pStyle w:val="ListParagraph"/>
              <w:numPr>
                <w:ilvl w:val="0"/>
                <w:numId w:val="21"/>
              </w:numPr>
              <w:spacing w:line="240" w:lineRule="auto"/>
              <w:rPr>
                <w:i/>
              </w:rPr>
            </w:pPr>
            <w:r w:rsidRPr="00BA6498">
              <w:t xml:space="preserve">Students will </w:t>
            </w:r>
            <w:r w:rsidR="005F05C6" w:rsidRPr="00BA6498">
              <w:t>utilize</w:t>
            </w:r>
            <w:r w:rsidRPr="00BA6498">
              <w:t xml:space="preserve"> a storyboard</w:t>
            </w:r>
            <w:r w:rsidR="005F05C6" w:rsidRPr="00BA6498">
              <w:t xml:space="preserve"> fo</w:t>
            </w:r>
            <w:bookmarkStart w:id="0" w:name="_GoBack"/>
            <w:bookmarkEnd w:id="0"/>
            <w:r w:rsidR="005F05C6" w:rsidRPr="00BA6498">
              <w:t>rm</w:t>
            </w:r>
            <w:r w:rsidRPr="00BA6498">
              <w:t xml:space="preserve"> to </w:t>
            </w:r>
            <w:r w:rsidR="005F05C6" w:rsidRPr="00BA6498">
              <w:t xml:space="preserve">organize and </w:t>
            </w:r>
            <w:r w:rsidRPr="00BA6498">
              <w:t xml:space="preserve">create a music video. </w:t>
            </w:r>
            <w:r w:rsidR="005F05C6" w:rsidRPr="00BA6498">
              <w:t xml:space="preserve">See </w:t>
            </w:r>
            <w:r w:rsidR="005F05C6" w:rsidRPr="00BA6498">
              <w:rPr>
                <w:i/>
              </w:rPr>
              <w:t xml:space="preserve">Story Board </w:t>
            </w:r>
            <w:proofErr w:type="spellStart"/>
            <w:r w:rsidR="005F05C6" w:rsidRPr="00BA6498">
              <w:rPr>
                <w:i/>
              </w:rPr>
              <w:t>pdf</w:t>
            </w:r>
            <w:proofErr w:type="spellEnd"/>
            <w:r w:rsidR="005F05C6" w:rsidRPr="00BA6498">
              <w:rPr>
                <w:i/>
              </w:rPr>
              <w:t>.</w:t>
            </w:r>
          </w:p>
        </w:tc>
      </w:tr>
      <w:tr w:rsidR="003A7E69" w:rsidTr="00BA6498">
        <w:trPr>
          <w:trHeight w:val="466"/>
        </w:trPr>
        <w:tc>
          <w:tcPr>
            <w:tcW w:w="828" w:type="dxa"/>
            <w:vAlign w:val="center"/>
          </w:tcPr>
          <w:p w:rsidR="003A7E69" w:rsidRPr="009505D0" w:rsidRDefault="00BB7453" w:rsidP="00BB7453">
            <w:pPr>
              <w:spacing w:line="240" w:lineRule="auto"/>
              <w:jc w:val="center"/>
              <w:rPr>
                <w:noProof/>
              </w:rPr>
            </w:pPr>
            <w:r>
              <w:rPr>
                <w:noProof/>
              </w:rPr>
              <w:t>8</w:t>
            </w:r>
          </w:p>
        </w:tc>
        <w:tc>
          <w:tcPr>
            <w:tcW w:w="12348" w:type="dxa"/>
            <w:gridSpan w:val="8"/>
          </w:tcPr>
          <w:p w:rsidR="003A7E69" w:rsidRPr="00BA6498" w:rsidRDefault="00BB7453" w:rsidP="00BA6498">
            <w:pPr>
              <w:pStyle w:val="ListParagraph"/>
              <w:numPr>
                <w:ilvl w:val="0"/>
                <w:numId w:val="21"/>
              </w:numPr>
              <w:spacing w:line="240" w:lineRule="auto"/>
            </w:pPr>
            <w:r w:rsidRPr="00BA6498">
              <w:t>Student will be given a list of software and they must</w:t>
            </w:r>
            <w:r w:rsidR="005F05C6" w:rsidRPr="00BA6498">
              <w:t xml:space="preserve"> research the specs required and</w:t>
            </w:r>
            <w:r w:rsidRPr="00BA6498">
              <w:t xml:space="preserve"> determine the hardware requirements needed to run the software.</w:t>
            </w:r>
          </w:p>
        </w:tc>
      </w:tr>
      <w:tr w:rsidR="000F47EE" w:rsidTr="00BA6498">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FC2C94" w:rsidP="00BC4316">
            <w:pPr>
              <w:spacing w:line="240" w:lineRule="auto"/>
              <w:rPr>
                <w:b/>
              </w:rPr>
            </w:pPr>
            <w:r>
              <w:rPr>
                <w:b/>
              </w:rPr>
              <w:t>Internet and Copyright and Legal Issues.docx</w:t>
            </w:r>
          </w:p>
          <w:p w:rsidR="00180703" w:rsidRPr="00C44E14" w:rsidRDefault="00926D60" w:rsidP="00926D60">
            <w:pPr>
              <w:spacing w:before="100" w:beforeAutospacing="1" w:after="100" w:afterAutospacing="1" w:line="240" w:lineRule="auto"/>
              <w:outlineLvl w:val="0"/>
              <w:rPr>
                <w:b/>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00180703" w:rsidRPr="00180703">
              <w:rPr>
                <w:rFonts w:asciiTheme="minorHAnsi" w:eastAsia="Times New Roman" w:hAnsiTheme="minorHAnsi"/>
                <w:b/>
                <w:bCs/>
                <w:kern w:val="36"/>
                <w:lang w:eastAsia="zh-CN"/>
              </w:rPr>
              <w:t>E 10.0301 K377</w:t>
            </w:r>
            <w:r>
              <w:rPr>
                <w:rFonts w:asciiTheme="minorHAnsi" w:eastAsia="Times New Roman" w:hAnsiTheme="minorHAnsi"/>
                <w:b/>
                <w:bCs/>
                <w:kern w:val="36"/>
                <w:lang w:eastAsia="zh-CN"/>
              </w:rPr>
              <w:t xml:space="preserve">, </w:t>
            </w:r>
            <w:r w:rsidR="00180703" w:rsidRPr="00180703">
              <w:rPr>
                <w:rFonts w:asciiTheme="minorHAnsi" w:eastAsia="Times New Roman" w:hAnsiTheme="minorHAnsi"/>
                <w:b/>
                <w:bCs/>
                <w:lang w:eastAsia="zh-CN"/>
              </w:rPr>
              <w:t>The Socially Networked Classroom: Teaching in the New Media Age</w:t>
            </w:r>
            <w:r>
              <w:rPr>
                <w:rFonts w:asciiTheme="minorHAnsi" w:eastAsia="Times New Roman" w:hAnsiTheme="minorHAnsi"/>
                <w:b/>
                <w:bCs/>
                <w:lang w:eastAsia="zh-CN"/>
              </w:rPr>
              <w:t xml:space="preserve">:  </w:t>
            </w:r>
            <w:r w:rsidR="00180703" w:rsidRPr="00926D60">
              <w:rPr>
                <w:rFonts w:asciiTheme="minorHAnsi" w:eastAsia="Times New Roman" w:hAnsiTheme="minorHAnsi"/>
                <w:lang w:eastAsia="zh-CN"/>
              </w:rPr>
              <w:t>William Kist</w:t>
            </w:r>
            <w:r>
              <w:rPr>
                <w:rFonts w:asciiTheme="minorHAnsi" w:eastAsia="Times New Roman" w:hAnsiTheme="minorHAnsi"/>
                <w:lang w:eastAsia="zh-CN"/>
              </w:rPr>
              <w:t xml:space="preserve">, </w:t>
            </w:r>
            <w:r w:rsidR="00180703" w:rsidRPr="00926D60">
              <w:rPr>
                <w:rFonts w:asciiTheme="minorHAnsi" w:eastAsia="Times New Roman" w:hAnsiTheme="minorHAnsi"/>
                <w:lang w:eastAsia="zh-CN"/>
              </w:rPr>
              <w:t xml:space="preserve">THOUSAND OAKS, CA, </w:t>
            </w:r>
            <w:r w:rsidR="00180703" w:rsidRPr="00926D60">
              <w:rPr>
                <w:rFonts w:asciiTheme="minorHAnsi" w:eastAsia="Times New Roman" w:hAnsiTheme="minorHAnsi"/>
                <w:lang w:eastAsia="zh-CN"/>
              </w:rPr>
              <w:lastRenderedPageBreak/>
              <w:t>CORWIN PRESS, 2010.</w:t>
            </w:r>
            <w:r>
              <w:rPr>
                <w:rFonts w:asciiTheme="minorHAnsi" w:eastAsia="Times New Roman" w:hAnsiTheme="minorHAnsi"/>
                <w:lang w:eastAsia="zh-CN"/>
              </w:rPr>
              <w:t xml:space="preserve">  </w:t>
            </w:r>
            <w:r w:rsidR="00180703" w:rsidRPr="00180703">
              <w:rPr>
                <w:rFonts w:asciiTheme="minorHAnsi" w:eastAsia="Times New Roman" w:hAnsiTheme="minorHAnsi"/>
                <w:lang w:eastAsia="zh-CN"/>
              </w:rPr>
              <w:t xml:space="preserve">This book demonstrates how pioneering teachers have successfully integrated screen-based literacies into their instruction. Includes: Real-world activities and lesson examples with assignment sheets, assessments, and rubrics; Ideas on fostering collaborative learning using blogs, wikis, </w:t>
            </w:r>
            <w:proofErr w:type="spellStart"/>
            <w:r w:rsidR="00180703" w:rsidRPr="00180703">
              <w:rPr>
                <w:rFonts w:asciiTheme="minorHAnsi" w:eastAsia="Times New Roman" w:hAnsiTheme="minorHAnsi"/>
                <w:lang w:eastAsia="zh-CN"/>
              </w:rPr>
              <w:t>nings</w:t>
            </w:r>
            <w:proofErr w:type="spellEnd"/>
            <w:r w:rsidR="00180703" w:rsidRPr="00180703">
              <w:rPr>
                <w:rFonts w:asciiTheme="minorHAnsi" w:eastAsia="Times New Roman" w:hAnsiTheme="minorHAnsi"/>
                <w:lang w:eastAsia="zh-CN"/>
              </w:rPr>
              <w:t xml:space="preserve">, and other interactive media; Tips on Internet safety, blogging etiquette, protected blogging sites, and more; Blog entries from classroom teachers. Grades 5-12.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66" w:rsidRDefault="002B1F66" w:rsidP="00FD5A4D">
      <w:pPr>
        <w:spacing w:after="0" w:line="240" w:lineRule="auto"/>
      </w:pPr>
      <w:r>
        <w:separator/>
      </w:r>
    </w:p>
  </w:endnote>
  <w:endnote w:type="continuationSeparator" w:id="0">
    <w:p w:rsidR="002B1F66" w:rsidRDefault="002B1F66" w:rsidP="00FD5A4D">
      <w:pPr>
        <w:spacing w:after="0" w:line="240" w:lineRule="auto"/>
      </w:pPr>
      <w:r>
        <w:continuationSeparator/>
      </w:r>
    </w:p>
  </w:endnote>
  <w:endnote w:type="continuationNotice" w:id="1">
    <w:p w:rsidR="002B1F66" w:rsidRDefault="002B1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BA6498">
      <w:rPr>
        <w:b/>
        <w:noProof/>
      </w:rPr>
      <w:t>2</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BA6498">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66" w:rsidRDefault="002B1F66" w:rsidP="00FD5A4D">
      <w:pPr>
        <w:spacing w:after="0" w:line="240" w:lineRule="auto"/>
      </w:pPr>
      <w:r>
        <w:separator/>
      </w:r>
    </w:p>
  </w:footnote>
  <w:footnote w:type="continuationSeparator" w:id="0">
    <w:p w:rsidR="002B1F66" w:rsidRDefault="002B1F66" w:rsidP="00FD5A4D">
      <w:pPr>
        <w:spacing w:after="0" w:line="240" w:lineRule="auto"/>
      </w:pPr>
      <w:r>
        <w:continuationSeparator/>
      </w:r>
    </w:p>
  </w:footnote>
  <w:footnote w:type="continuationNotice" w:id="1">
    <w:p w:rsidR="002B1F66" w:rsidRDefault="002B1F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3D76D4">
    <w:pPr>
      <w:pStyle w:val="Header"/>
      <w:tabs>
        <w:tab w:val="left" w:pos="8640"/>
      </w:tabs>
    </w:pPr>
    <w:r>
      <w:t xml:space="preserve">GRADE LEVEL/UNIT TITLE: </w:t>
    </w:r>
    <w:r w:rsidR="005A0F5D">
      <w:t>11-12/</w:t>
    </w:r>
    <w:r w:rsidR="00D820AE">
      <w:t>Apply Foundational Concepts</w:t>
    </w:r>
    <w:r w:rsidR="005A0F5D">
      <w:tab/>
    </w:r>
    <w:r w:rsidR="003D76D4">
      <w:tab/>
    </w:r>
    <w:r w:rsidR="0094250B">
      <w:t>Course</w:t>
    </w:r>
    <w:r>
      <w:t xml:space="preserve"> Code: </w:t>
    </w:r>
    <w:r w:rsidR="003D76D4" w:rsidRPr="005051E9">
      <w:rPr>
        <w:rFonts w:asciiTheme="minorHAnsi" w:hAnsiTheme="minorHAnsi"/>
        <w:color w:val="000000"/>
      </w:rPr>
      <w:t>034356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824"/>
    <w:multiLevelType w:val="hybridMultilevel"/>
    <w:tmpl w:val="F6F49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3E3CCE"/>
    <w:multiLevelType w:val="hybridMultilevel"/>
    <w:tmpl w:val="F82E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C9C669D"/>
    <w:multiLevelType w:val="hybridMultilevel"/>
    <w:tmpl w:val="C1E6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06589A"/>
    <w:multiLevelType w:val="multilevel"/>
    <w:tmpl w:val="4D3C7772"/>
    <w:lvl w:ilvl="0">
      <w:start w:val="1"/>
      <w:numFmt w:val="decimal"/>
      <w:lvlText w:val="%1."/>
      <w:lvlJc w:val="right"/>
      <w:pPr>
        <w:tabs>
          <w:tab w:val="num" w:pos="360"/>
        </w:tabs>
        <w:ind w:left="360" w:hanging="14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5"/>
  </w:num>
  <w:num w:numId="4">
    <w:abstractNumId w:val="7"/>
  </w:num>
  <w:num w:numId="5">
    <w:abstractNumId w:val="12"/>
  </w:num>
  <w:num w:numId="6">
    <w:abstractNumId w:val="4"/>
  </w:num>
  <w:num w:numId="7">
    <w:abstractNumId w:val="9"/>
  </w:num>
  <w:num w:numId="8">
    <w:abstractNumId w:val="19"/>
  </w:num>
  <w:num w:numId="9">
    <w:abstractNumId w:val="3"/>
  </w:num>
  <w:num w:numId="10">
    <w:abstractNumId w:val="2"/>
  </w:num>
  <w:num w:numId="11">
    <w:abstractNumId w:val="18"/>
  </w:num>
  <w:num w:numId="12">
    <w:abstractNumId w:val="8"/>
  </w:num>
  <w:num w:numId="13">
    <w:abstractNumId w:val="5"/>
  </w:num>
  <w:num w:numId="14">
    <w:abstractNumId w:val="14"/>
  </w:num>
  <w:num w:numId="15">
    <w:abstractNumId w:val="13"/>
  </w:num>
  <w:num w:numId="16">
    <w:abstractNumId w:val="10"/>
  </w:num>
  <w:num w:numId="17">
    <w:abstractNumId w:val="11"/>
  </w:num>
  <w:num w:numId="18">
    <w:abstractNumId w:val="17"/>
  </w:num>
  <w:num w:numId="19">
    <w:abstractNumId w:val="6"/>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12FD5"/>
    <w:rsid w:val="00034009"/>
    <w:rsid w:val="000553C2"/>
    <w:rsid w:val="00075C23"/>
    <w:rsid w:val="000B1A54"/>
    <w:rsid w:val="000E2AB8"/>
    <w:rsid w:val="000F12AC"/>
    <w:rsid w:val="000F47EE"/>
    <w:rsid w:val="00120207"/>
    <w:rsid w:val="001270A2"/>
    <w:rsid w:val="0013604E"/>
    <w:rsid w:val="0015094F"/>
    <w:rsid w:val="0015225E"/>
    <w:rsid w:val="001522D0"/>
    <w:rsid w:val="001731D1"/>
    <w:rsid w:val="00175491"/>
    <w:rsid w:val="00180703"/>
    <w:rsid w:val="00197ED9"/>
    <w:rsid w:val="001B1672"/>
    <w:rsid w:val="001B3773"/>
    <w:rsid w:val="001C64E7"/>
    <w:rsid w:val="0020289B"/>
    <w:rsid w:val="00223F54"/>
    <w:rsid w:val="002316F3"/>
    <w:rsid w:val="00233170"/>
    <w:rsid w:val="00254338"/>
    <w:rsid w:val="00286FAE"/>
    <w:rsid w:val="002B1F66"/>
    <w:rsid w:val="002C16F9"/>
    <w:rsid w:val="002D785D"/>
    <w:rsid w:val="00321BC1"/>
    <w:rsid w:val="00323492"/>
    <w:rsid w:val="00323BA3"/>
    <w:rsid w:val="00342621"/>
    <w:rsid w:val="00353AA8"/>
    <w:rsid w:val="00355765"/>
    <w:rsid w:val="00357947"/>
    <w:rsid w:val="00366003"/>
    <w:rsid w:val="00391632"/>
    <w:rsid w:val="003A7E69"/>
    <w:rsid w:val="003B76EF"/>
    <w:rsid w:val="003C7D48"/>
    <w:rsid w:val="003D76D4"/>
    <w:rsid w:val="003F192D"/>
    <w:rsid w:val="003F1F66"/>
    <w:rsid w:val="003F46B5"/>
    <w:rsid w:val="004633F6"/>
    <w:rsid w:val="00464126"/>
    <w:rsid w:val="00467E84"/>
    <w:rsid w:val="004871C5"/>
    <w:rsid w:val="004E48C1"/>
    <w:rsid w:val="004F26AA"/>
    <w:rsid w:val="004F514F"/>
    <w:rsid w:val="00522002"/>
    <w:rsid w:val="00526777"/>
    <w:rsid w:val="00574E3C"/>
    <w:rsid w:val="005940E9"/>
    <w:rsid w:val="005A0F5D"/>
    <w:rsid w:val="005F05C6"/>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478D"/>
    <w:rsid w:val="008B1BC2"/>
    <w:rsid w:val="008B5FD1"/>
    <w:rsid w:val="008B69A1"/>
    <w:rsid w:val="008D6425"/>
    <w:rsid w:val="008E66A3"/>
    <w:rsid w:val="009059C4"/>
    <w:rsid w:val="00917334"/>
    <w:rsid w:val="00926D60"/>
    <w:rsid w:val="0094250B"/>
    <w:rsid w:val="009505D0"/>
    <w:rsid w:val="00951A5C"/>
    <w:rsid w:val="009A5734"/>
    <w:rsid w:val="009C2B9E"/>
    <w:rsid w:val="00A33B30"/>
    <w:rsid w:val="00A33DF8"/>
    <w:rsid w:val="00A534C4"/>
    <w:rsid w:val="00A5553E"/>
    <w:rsid w:val="00AC243F"/>
    <w:rsid w:val="00B05A7F"/>
    <w:rsid w:val="00B13A4E"/>
    <w:rsid w:val="00B250F4"/>
    <w:rsid w:val="00BA6498"/>
    <w:rsid w:val="00BB21C0"/>
    <w:rsid w:val="00BB7453"/>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3EDD"/>
    <w:rsid w:val="00D2622A"/>
    <w:rsid w:val="00D35DED"/>
    <w:rsid w:val="00D56C18"/>
    <w:rsid w:val="00D57E50"/>
    <w:rsid w:val="00D778E5"/>
    <w:rsid w:val="00D820AE"/>
    <w:rsid w:val="00DC5E54"/>
    <w:rsid w:val="00DD40DF"/>
    <w:rsid w:val="00E215AA"/>
    <w:rsid w:val="00E372C1"/>
    <w:rsid w:val="00E55D0C"/>
    <w:rsid w:val="00E5640C"/>
    <w:rsid w:val="00E82EFB"/>
    <w:rsid w:val="00E97C7D"/>
    <w:rsid w:val="00F072CD"/>
    <w:rsid w:val="00F25111"/>
    <w:rsid w:val="00F63829"/>
    <w:rsid w:val="00F65B3E"/>
    <w:rsid w:val="00F815CD"/>
    <w:rsid w:val="00FA08B5"/>
    <w:rsid w:val="00FC2C94"/>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180703"/>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180703"/>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styleId="BodyText">
    <w:name w:val="Body Text"/>
    <w:basedOn w:val="Normal"/>
    <w:link w:val="BodyTextChar"/>
    <w:rsid w:val="00D820AE"/>
    <w:pPr>
      <w:autoSpaceDE w:val="0"/>
      <w:autoSpaceDN w:val="0"/>
      <w:adjustRightInd w:val="0"/>
      <w:spacing w:after="0" w:line="240" w:lineRule="auto"/>
    </w:pPr>
    <w:rPr>
      <w:rFonts w:ascii="Book Antiqua" w:eastAsia="Times New Roman" w:hAnsi="Book Antiqua"/>
      <w:color w:val="000000"/>
    </w:rPr>
  </w:style>
  <w:style w:type="character" w:customStyle="1" w:styleId="BodyTextChar">
    <w:name w:val="Body Text Char"/>
    <w:basedOn w:val="DefaultParagraphFont"/>
    <w:link w:val="BodyText"/>
    <w:rsid w:val="00D820AE"/>
    <w:rPr>
      <w:rFonts w:ascii="Book Antiqua" w:eastAsia="Times New Roman" w:hAnsi="Book Antiqua"/>
      <w:color w:val="000000"/>
      <w:sz w:val="22"/>
      <w:szCs w:val="22"/>
    </w:rPr>
  </w:style>
  <w:style w:type="paragraph" w:styleId="BodyText2">
    <w:name w:val="Body Text 2"/>
    <w:basedOn w:val="Normal"/>
    <w:link w:val="BodyText2Char"/>
    <w:rsid w:val="00D820AE"/>
    <w:pPr>
      <w:spacing w:after="0" w:line="240" w:lineRule="auto"/>
    </w:pPr>
    <w:rPr>
      <w:rFonts w:ascii="Book Antiqua" w:eastAsia="Times New Roman" w:hAnsi="Book Antiqua"/>
      <w:sz w:val="20"/>
      <w:szCs w:val="24"/>
    </w:rPr>
  </w:style>
  <w:style w:type="character" w:customStyle="1" w:styleId="BodyText2Char">
    <w:name w:val="Body Text 2 Char"/>
    <w:basedOn w:val="DefaultParagraphFont"/>
    <w:link w:val="BodyText2"/>
    <w:rsid w:val="00D820AE"/>
    <w:rPr>
      <w:rFonts w:ascii="Book Antiqua" w:eastAsia="Times New Roman" w:hAnsi="Book Antiqua"/>
      <w:szCs w:val="24"/>
    </w:rPr>
  </w:style>
  <w:style w:type="character" w:customStyle="1" w:styleId="Heading1Char">
    <w:name w:val="Heading 1 Char"/>
    <w:basedOn w:val="DefaultParagraphFont"/>
    <w:link w:val="Heading1"/>
    <w:uiPriority w:val="9"/>
    <w:rsid w:val="00180703"/>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180703"/>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180703"/>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180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832292">
      <w:bodyDiv w:val="1"/>
      <w:marLeft w:val="0"/>
      <w:marRight w:val="0"/>
      <w:marTop w:val="0"/>
      <w:marBottom w:val="0"/>
      <w:divBdr>
        <w:top w:val="none" w:sz="0" w:space="0" w:color="auto"/>
        <w:left w:val="none" w:sz="0" w:space="0" w:color="auto"/>
        <w:bottom w:val="none" w:sz="0" w:space="0" w:color="auto"/>
        <w:right w:val="none" w:sz="0" w:space="0" w:color="auto"/>
      </w:divBdr>
      <w:divsChild>
        <w:div w:id="603268644">
          <w:marLeft w:val="0"/>
          <w:marRight w:val="0"/>
          <w:marTop w:val="0"/>
          <w:marBottom w:val="0"/>
          <w:divBdr>
            <w:top w:val="none" w:sz="0" w:space="0" w:color="auto"/>
            <w:left w:val="none" w:sz="0" w:space="0" w:color="auto"/>
            <w:bottom w:val="none" w:sz="0" w:space="0" w:color="auto"/>
            <w:right w:val="none" w:sz="0" w:space="0" w:color="auto"/>
          </w:divBdr>
          <w:divsChild>
            <w:div w:id="232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9C831C-D2AA-4225-ABEB-FAC801CF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16</cp:revision>
  <cp:lastPrinted>2012-03-22T17:48:00Z</cp:lastPrinted>
  <dcterms:created xsi:type="dcterms:W3CDTF">2012-09-26T18:39:00Z</dcterms:created>
  <dcterms:modified xsi:type="dcterms:W3CDTF">2013-05-07T18:23:00Z</dcterms:modified>
</cp:coreProperties>
</file>