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99"/>
      </w:tblGrid>
      <w:tr w:rsidR="00DD40DF" w:rsidTr="00C44E14">
        <w:trPr>
          <w:trHeight w:val="457"/>
        </w:trPr>
        <w:tc>
          <w:tcPr>
            <w:tcW w:w="13199" w:type="dxa"/>
          </w:tcPr>
          <w:p w:rsidR="00DD40DF" w:rsidRDefault="008322A8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  <w:r w:rsidRPr="00C44E14">
              <w:rPr>
                <w:rFonts w:cs="Tahoma"/>
                <w:b/>
              </w:rPr>
              <w:t xml:space="preserve">COURSE </w:t>
            </w:r>
            <w:r w:rsidR="00DD40DF" w:rsidRPr="00C44E14">
              <w:rPr>
                <w:rFonts w:cs="Tahoma"/>
                <w:b/>
              </w:rPr>
              <w:t>INTRODUCTION:</w:t>
            </w:r>
          </w:p>
          <w:p w:rsidR="00F25111" w:rsidRPr="00C44E14" w:rsidRDefault="00F25111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B026C8" w:rsidRPr="00C44E14" w:rsidRDefault="00B026C8" w:rsidP="00B026C8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An instructional program that prepares individuals to apply marketing skills in retail establishments.  Principles, practices and procedures are taught as related to the field of retailing.</w:t>
            </w: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</w:tc>
      </w:tr>
    </w:tbl>
    <w:p w:rsidR="00FD5A4D" w:rsidRPr="00D95168" w:rsidRDefault="00FD5A4D" w:rsidP="00FD5A4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4161"/>
        <w:gridCol w:w="2139"/>
        <w:gridCol w:w="476"/>
        <w:gridCol w:w="874"/>
        <w:gridCol w:w="540"/>
        <w:gridCol w:w="1350"/>
        <w:gridCol w:w="2250"/>
        <w:gridCol w:w="630"/>
      </w:tblGrid>
      <w:tr w:rsidR="00DD40DF" w:rsidRPr="00DD40DF" w:rsidTr="00A43AE0">
        <w:tc>
          <w:tcPr>
            <w:tcW w:w="7604" w:type="dxa"/>
            <w:gridSpan w:val="4"/>
          </w:tcPr>
          <w:p w:rsidR="00DD40DF" w:rsidRDefault="00845D03" w:rsidP="00C44E14">
            <w:pPr>
              <w:spacing w:line="240" w:lineRule="auto"/>
            </w:pPr>
            <w:r w:rsidRPr="00C44E14">
              <w:rPr>
                <w:b/>
              </w:rPr>
              <w:t>UNIT</w:t>
            </w:r>
            <w:r w:rsidR="00355765">
              <w:rPr>
                <w:b/>
              </w:rPr>
              <w:t xml:space="preserve"> DESCRIPTION</w:t>
            </w:r>
            <w:r w:rsidR="00DD40DF" w:rsidRPr="00C44E14">
              <w:rPr>
                <w:b/>
              </w:rPr>
              <w:t xml:space="preserve">: </w:t>
            </w:r>
            <w:r w:rsidR="00355765">
              <w:rPr>
                <w:b/>
              </w:rPr>
              <w:t xml:space="preserve"> </w:t>
            </w:r>
          </w:p>
          <w:p w:rsidR="0013604E" w:rsidRPr="00B026C8" w:rsidRDefault="00C85623" w:rsidP="00C85623">
            <w:pPr>
              <w:spacing w:line="240" w:lineRule="auto"/>
            </w:pPr>
            <w:r>
              <w:t>Students will e</w:t>
            </w:r>
            <w:r w:rsidR="00DE61B5">
              <w:t>xplor</w:t>
            </w:r>
            <w:r>
              <w:t>e</w:t>
            </w:r>
            <w:r w:rsidR="00DE61B5">
              <w:t xml:space="preserve"> </w:t>
            </w:r>
            <w:r>
              <w:t>c</w:t>
            </w:r>
            <w:r w:rsidR="00DE61B5">
              <w:t xml:space="preserve">areers in </w:t>
            </w:r>
            <w:r>
              <w:t>r</w:t>
            </w:r>
            <w:r w:rsidR="00DE61B5">
              <w:t>etailing</w:t>
            </w:r>
            <w:r>
              <w:t>.</w:t>
            </w:r>
          </w:p>
        </w:tc>
        <w:tc>
          <w:tcPr>
            <w:tcW w:w="5644" w:type="dxa"/>
            <w:gridSpan w:val="5"/>
          </w:tcPr>
          <w:p w:rsidR="00321BC1" w:rsidRPr="00C44E14" w:rsidRDefault="00DD40DF" w:rsidP="00C44E14">
            <w:pPr>
              <w:spacing w:line="240" w:lineRule="auto"/>
              <w:rPr>
                <w:b/>
              </w:rPr>
            </w:pPr>
            <w:r w:rsidRPr="00C44E14">
              <w:rPr>
                <w:b/>
              </w:rPr>
              <w:t>SUGGESTED UNIT TIMELINE:</w:t>
            </w:r>
            <w:r w:rsidR="0015225E">
              <w:rPr>
                <w:b/>
              </w:rPr>
              <w:t xml:space="preserve">  </w:t>
            </w:r>
            <w:r w:rsidR="005A0F5D">
              <w:rPr>
                <w:b/>
              </w:rPr>
              <w:t xml:space="preserve">  4 WEEKS            </w:t>
            </w:r>
            <w:r w:rsidR="000F47EE" w:rsidRPr="00C44E14">
              <w:rPr>
                <w:b/>
              </w:rPr>
              <w:t xml:space="preserve">              </w:t>
            </w:r>
          </w:p>
          <w:p w:rsidR="00DD40DF" w:rsidRPr="00C44E14" w:rsidRDefault="00DD40DF" w:rsidP="0094250B">
            <w:pPr>
              <w:spacing w:line="240" w:lineRule="auto"/>
              <w:rPr>
                <w:b/>
              </w:rPr>
            </w:pPr>
            <w:r w:rsidRPr="00C44E14">
              <w:rPr>
                <w:b/>
              </w:rPr>
              <w:t xml:space="preserve">CLASS PERIOD (min.): </w:t>
            </w:r>
            <w:r w:rsidR="005A0F5D">
              <w:rPr>
                <w:b/>
              </w:rPr>
              <w:t xml:space="preserve"> 50 MINUTES</w:t>
            </w:r>
          </w:p>
        </w:tc>
      </w:tr>
      <w:tr w:rsidR="00DD40DF" w:rsidRPr="00DD40DF" w:rsidTr="00A43AE0">
        <w:tc>
          <w:tcPr>
            <w:tcW w:w="13248" w:type="dxa"/>
            <w:gridSpan w:val="9"/>
          </w:tcPr>
          <w:p w:rsidR="00DD40DF" w:rsidRPr="00C44E14" w:rsidRDefault="00DD40DF" w:rsidP="00C44E14">
            <w:pPr>
              <w:spacing w:line="240" w:lineRule="auto"/>
              <w:rPr>
                <w:b/>
              </w:rPr>
            </w:pPr>
            <w:r w:rsidRPr="00C44E14">
              <w:rPr>
                <w:b/>
              </w:rPr>
              <w:t>ESSENTIAL QUESTIONS:</w:t>
            </w:r>
          </w:p>
          <w:p w:rsidR="00353AA8" w:rsidRPr="00C44E14" w:rsidRDefault="00DD40DF" w:rsidP="00353AA8">
            <w:pPr>
              <w:spacing w:after="0" w:line="240" w:lineRule="auto"/>
              <w:rPr>
                <w:b/>
              </w:rPr>
            </w:pPr>
            <w:r w:rsidRPr="00C44E14">
              <w:rPr>
                <w:b/>
              </w:rPr>
              <w:t>1.</w:t>
            </w:r>
            <w:r w:rsidR="0013604E">
              <w:rPr>
                <w:b/>
              </w:rPr>
              <w:t xml:space="preserve"> </w:t>
            </w:r>
            <w:r w:rsidR="00DE61B5">
              <w:rPr>
                <w:b/>
              </w:rPr>
              <w:t>What career opportunities and skills are required for a career in retailing?</w:t>
            </w:r>
          </w:p>
          <w:p w:rsidR="00DD40DF" w:rsidRPr="00C44E14" w:rsidRDefault="00DD40DF" w:rsidP="002C16F9">
            <w:pPr>
              <w:spacing w:line="240" w:lineRule="auto"/>
              <w:rPr>
                <w:b/>
              </w:rPr>
            </w:pPr>
          </w:p>
        </w:tc>
      </w:tr>
      <w:tr w:rsidR="008322A8" w:rsidTr="00A43AE0">
        <w:trPr>
          <w:trHeight w:val="197"/>
        </w:trPr>
        <w:tc>
          <w:tcPr>
            <w:tcW w:w="13248" w:type="dxa"/>
            <w:gridSpan w:val="9"/>
            <w:shd w:val="clear" w:color="auto" w:fill="D9D9D9"/>
          </w:tcPr>
          <w:p w:rsidR="008322A8" w:rsidRDefault="008322A8" w:rsidP="00C44E14">
            <w:pPr>
              <w:spacing w:line="240" w:lineRule="auto"/>
            </w:pPr>
          </w:p>
        </w:tc>
      </w:tr>
      <w:tr w:rsidR="008322A8" w:rsidTr="00A43AE0">
        <w:trPr>
          <w:trHeight w:val="467"/>
        </w:trPr>
        <w:tc>
          <w:tcPr>
            <w:tcW w:w="4989" w:type="dxa"/>
            <w:gridSpan w:val="2"/>
            <w:vMerge w:val="restart"/>
          </w:tcPr>
          <w:p w:rsidR="008322A8" w:rsidRPr="00C44E14" w:rsidRDefault="001B1672" w:rsidP="00C44E14">
            <w:pPr>
              <w:spacing w:line="240" w:lineRule="auto"/>
              <w:jc w:val="center"/>
              <w:rPr>
                <w:b/>
              </w:rPr>
            </w:pPr>
            <w:r w:rsidRPr="00C44E14">
              <w:rPr>
                <w:b/>
              </w:rPr>
              <w:t xml:space="preserve">ESSENTIAL </w:t>
            </w:r>
            <w:r w:rsidR="008322A8" w:rsidRPr="00C44E14">
              <w:rPr>
                <w:b/>
              </w:rPr>
              <w:t xml:space="preserve">MEASURABLE LEARNING OBJECTIVES </w:t>
            </w:r>
            <w:r w:rsidR="001731D1" w:rsidRPr="00C44E14">
              <w:rPr>
                <w:b/>
              </w:rPr>
              <w:t xml:space="preserve">                        </w:t>
            </w:r>
          </w:p>
        </w:tc>
        <w:tc>
          <w:tcPr>
            <w:tcW w:w="2139" w:type="dxa"/>
            <w:vMerge w:val="restart"/>
          </w:tcPr>
          <w:p w:rsidR="008322A8" w:rsidRPr="00C44E14" w:rsidRDefault="000F47EE" w:rsidP="00C44E14">
            <w:pPr>
              <w:spacing w:line="240" w:lineRule="auto"/>
              <w:jc w:val="center"/>
              <w:rPr>
                <w:b/>
              </w:rPr>
            </w:pPr>
            <w:r w:rsidRPr="00C44E14">
              <w:rPr>
                <w:b/>
              </w:rPr>
              <w:t xml:space="preserve">CCSS </w:t>
            </w:r>
            <w:r w:rsidR="00AC243F" w:rsidRPr="00C44E14">
              <w:rPr>
                <w:b/>
              </w:rPr>
              <w:t xml:space="preserve">LEARNING </w:t>
            </w:r>
            <w:r w:rsidR="008322A8" w:rsidRPr="00C44E14">
              <w:rPr>
                <w:b/>
              </w:rPr>
              <w:t>GOALS</w:t>
            </w:r>
            <w:r w:rsidR="001731D1" w:rsidRPr="00C44E14">
              <w:rPr>
                <w:b/>
              </w:rPr>
              <w:t xml:space="preserve"> (Anchor Standards/Clusters)</w:t>
            </w:r>
          </w:p>
        </w:tc>
        <w:tc>
          <w:tcPr>
            <w:tcW w:w="6120" w:type="dxa"/>
            <w:gridSpan w:val="6"/>
          </w:tcPr>
          <w:p w:rsidR="008322A8" w:rsidRPr="00C44E14" w:rsidRDefault="008322A8" w:rsidP="00C44E14">
            <w:pPr>
              <w:spacing w:line="240" w:lineRule="auto"/>
              <w:jc w:val="center"/>
              <w:rPr>
                <w:b/>
              </w:rPr>
            </w:pPr>
            <w:r w:rsidRPr="00C44E14">
              <w:rPr>
                <w:b/>
              </w:rPr>
              <w:t>CROSSWALK TO STANDARDS</w:t>
            </w:r>
          </w:p>
        </w:tc>
      </w:tr>
      <w:tr w:rsidR="00321BC1" w:rsidTr="00A43AE0">
        <w:trPr>
          <w:trHeight w:val="466"/>
        </w:trPr>
        <w:tc>
          <w:tcPr>
            <w:tcW w:w="4989" w:type="dxa"/>
            <w:gridSpan w:val="2"/>
            <w:vMerge/>
          </w:tcPr>
          <w:p w:rsidR="00321BC1" w:rsidRPr="00C44E14" w:rsidRDefault="00321BC1" w:rsidP="00C44E1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139" w:type="dxa"/>
            <w:vMerge/>
          </w:tcPr>
          <w:p w:rsidR="00321BC1" w:rsidRPr="00C44E14" w:rsidRDefault="00321BC1" w:rsidP="00C44E1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321BC1" w:rsidRPr="00C44E14" w:rsidRDefault="00321BC1" w:rsidP="00C44E14">
            <w:pPr>
              <w:spacing w:line="240" w:lineRule="auto"/>
              <w:jc w:val="center"/>
              <w:rPr>
                <w:b/>
              </w:rPr>
            </w:pPr>
            <w:r w:rsidRPr="00C44E14">
              <w:rPr>
                <w:b/>
              </w:rPr>
              <w:t>GLEs/CLEs</w:t>
            </w:r>
          </w:p>
        </w:tc>
        <w:tc>
          <w:tcPr>
            <w:tcW w:w="540" w:type="dxa"/>
            <w:shd w:val="clear" w:color="auto" w:fill="auto"/>
          </w:tcPr>
          <w:p w:rsidR="00321BC1" w:rsidRPr="00C44E14" w:rsidRDefault="00321BC1" w:rsidP="00C44E14">
            <w:pPr>
              <w:spacing w:line="240" w:lineRule="auto"/>
              <w:jc w:val="center"/>
              <w:rPr>
                <w:b/>
              </w:rPr>
            </w:pPr>
            <w:r w:rsidRPr="00C44E14">
              <w:rPr>
                <w:b/>
              </w:rPr>
              <w:t>PS</w:t>
            </w:r>
          </w:p>
        </w:tc>
        <w:tc>
          <w:tcPr>
            <w:tcW w:w="1350" w:type="dxa"/>
          </w:tcPr>
          <w:p w:rsidR="00321BC1" w:rsidRPr="00C44E14" w:rsidRDefault="00321BC1" w:rsidP="00C44E14">
            <w:pPr>
              <w:spacing w:line="240" w:lineRule="auto"/>
              <w:jc w:val="center"/>
              <w:rPr>
                <w:b/>
              </w:rPr>
            </w:pPr>
            <w:r w:rsidRPr="00C44E14">
              <w:rPr>
                <w:b/>
              </w:rPr>
              <w:t>CCSS</w:t>
            </w:r>
          </w:p>
        </w:tc>
        <w:tc>
          <w:tcPr>
            <w:tcW w:w="2250" w:type="dxa"/>
          </w:tcPr>
          <w:p w:rsidR="00321BC1" w:rsidRPr="00C44E14" w:rsidRDefault="00A43AE0" w:rsidP="00C44E1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MBA Research Standards</w:t>
            </w:r>
          </w:p>
        </w:tc>
        <w:tc>
          <w:tcPr>
            <w:tcW w:w="630" w:type="dxa"/>
          </w:tcPr>
          <w:p w:rsidR="00321BC1" w:rsidRPr="00C44E14" w:rsidRDefault="00321BC1" w:rsidP="00C44E14">
            <w:pPr>
              <w:spacing w:line="240" w:lineRule="auto"/>
              <w:jc w:val="center"/>
              <w:rPr>
                <w:b/>
              </w:rPr>
            </w:pPr>
            <w:r w:rsidRPr="00C44E14">
              <w:rPr>
                <w:b/>
              </w:rPr>
              <w:t>DOK</w:t>
            </w:r>
          </w:p>
        </w:tc>
      </w:tr>
      <w:tr w:rsidR="00321BC1" w:rsidTr="00A43AE0">
        <w:trPr>
          <w:trHeight w:val="466"/>
        </w:trPr>
        <w:tc>
          <w:tcPr>
            <w:tcW w:w="4989" w:type="dxa"/>
            <w:gridSpan w:val="2"/>
          </w:tcPr>
          <w:p w:rsidR="003B76EF" w:rsidRPr="006F476A" w:rsidRDefault="00DE61B5" w:rsidP="006F476A">
            <w:pPr>
              <w:pStyle w:val="ListParagraph"/>
              <w:numPr>
                <w:ilvl w:val="0"/>
                <w:numId w:val="18"/>
              </w:num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</w:rPr>
            </w:pPr>
            <w:r w:rsidRPr="006F476A">
              <w:rPr>
                <w:rFonts w:ascii="Times New Roman" w:hAnsi="Times New Roman"/>
              </w:rPr>
              <w:t>Describe career opportunities in retailing</w:t>
            </w:r>
          </w:p>
        </w:tc>
        <w:tc>
          <w:tcPr>
            <w:tcW w:w="2139" w:type="dxa"/>
          </w:tcPr>
          <w:p w:rsidR="003B76EF" w:rsidRPr="00C44E14" w:rsidRDefault="003B76EF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3B76EF" w:rsidRPr="00C44E14" w:rsidRDefault="003B76EF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3B76EF" w:rsidRPr="00C44E14" w:rsidRDefault="003B76EF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4E48C1" w:rsidRPr="00DC5E54" w:rsidRDefault="00A43AE0" w:rsidP="005A0F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RST 11-12.2</w:t>
            </w:r>
          </w:p>
        </w:tc>
        <w:tc>
          <w:tcPr>
            <w:tcW w:w="2250" w:type="dxa"/>
            <w:shd w:val="clear" w:color="auto" w:fill="auto"/>
          </w:tcPr>
          <w:p w:rsidR="00321BC1" w:rsidRPr="00C44E14" w:rsidRDefault="00314051" w:rsidP="005A0F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Understands tools, techniques and systems that affect a business’ ability to plan, control and organize and organization / department.</w:t>
            </w:r>
          </w:p>
        </w:tc>
        <w:tc>
          <w:tcPr>
            <w:tcW w:w="630" w:type="dxa"/>
            <w:shd w:val="clear" w:color="auto" w:fill="auto"/>
          </w:tcPr>
          <w:p w:rsidR="003B76EF" w:rsidRPr="003B76EF" w:rsidRDefault="00A43AE0" w:rsidP="005A0F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86FAE" w:rsidTr="00A43AE0">
        <w:trPr>
          <w:trHeight w:val="466"/>
        </w:trPr>
        <w:tc>
          <w:tcPr>
            <w:tcW w:w="4989" w:type="dxa"/>
            <w:gridSpan w:val="2"/>
          </w:tcPr>
          <w:p w:rsidR="00286FAE" w:rsidRPr="006F476A" w:rsidRDefault="00DE61B5" w:rsidP="006F476A">
            <w:pPr>
              <w:pStyle w:val="ListParagraph"/>
              <w:numPr>
                <w:ilvl w:val="0"/>
                <w:numId w:val="18"/>
              </w:num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</w:rPr>
            </w:pPr>
            <w:r w:rsidRPr="006F476A">
              <w:rPr>
                <w:rFonts w:ascii="Times New Roman" w:hAnsi="Times New Roman"/>
              </w:rPr>
              <w:t>Describe ways to prepare for a retail career</w:t>
            </w:r>
          </w:p>
        </w:tc>
        <w:tc>
          <w:tcPr>
            <w:tcW w:w="2139" w:type="dxa"/>
          </w:tcPr>
          <w:p w:rsidR="00286FAE" w:rsidRPr="00C44E1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286FAE" w:rsidRPr="00C44E1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286FAE" w:rsidRPr="00C44E1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286FAE" w:rsidRPr="00DC5E54" w:rsidRDefault="00C47B7B" w:rsidP="005A0F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RST 11-12.2</w:t>
            </w:r>
          </w:p>
        </w:tc>
        <w:tc>
          <w:tcPr>
            <w:tcW w:w="2250" w:type="dxa"/>
            <w:shd w:val="clear" w:color="auto" w:fill="auto"/>
          </w:tcPr>
          <w:p w:rsidR="00286FAE" w:rsidRPr="00C44E14" w:rsidRDefault="00314051" w:rsidP="005A0F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Understands tools, strategies and systems needed to access, process, maintain, evaluate </w:t>
            </w:r>
            <w:r>
              <w:rPr>
                <w:b/>
              </w:rPr>
              <w:lastRenderedPageBreak/>
              <w:t>and disseminate information to assist business decision - making</w:t>
            </w:r>
          </w:p>
        </w:tc>
        <w:tc>
          <w:tcPr>
            <w:tcW w:w="630" w:type="dxa"/>
            <w:shd w:val="clear" w:color="auto" w:fill="auto"/>
          </w:tcPr>
          <w:p w:rsidR="00286FAE" w:rsidRPr="003B76EF" w:rsidRDefault="00A43AE0" w:rsidP="005A0F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</w:tr>
      <w:tr w:rsidR="00286FAE" w:rsidTr="00A43AE0">
        <w:trPr>
          <w:trHeight w:val="466"/>
        </w:trPr>
        <w:tc>
          <w:tcPr>
            <w:tcW w:w="4989" w:type="dxa"/>
            <w:gridSpan w:val="2"/>
          </w:tcPr>
          <w:p w:rsidR="00286FAE" w:rsidRPr="006F476A" w:rsidRDefault="00DE61B5" w:rsidP="006F476A">
            <w:pPr>
              <w:pStyle w:val="ListParagraph"/>
              <w:numPr>
                <w:ilvl w:val="0"/>
                <w:numId w:val="18"/>
              </w:num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</w:rPr>
            </w:pPr>
            <w:r w:rsidRPr="006F476A">
              <w:rPr>
                <w:rFonts w:ascii="Times New Roman" w:hAnsi="Times New Roman"/>
              </w:rPr>
              <w:lastRenderedPageBreak/>
              <w:t>Create a resume</w:t>
            </w:r>
          </w:p>
        </w:tc>
        <w:tc>
          <w:tcPr>
            <w:tcW w:w="2139" w:type="dxa"/>
          </w:tcPr>
          <w:p w:rsidR="00286FAE" w:rsidRPr="00C44E1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286FAE" w:rsidRPr="00C44E1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286FAE" w:rsidRPr="00C44E1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286FAE" w:rsidRPr="00DC5E54" w:rsidRDefault="00A43AE0" w:rsidP="005A0F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W11-12.2</w:t>
            </w:r>
          </w:p>
        </w:tc>
        <w:tc>
          <w:tcPr>
            <w:tcW w:w="2250" w:type="dxa"/>
            <w:shd w:val="clear" w:color="auto" w:fill="auto"/>
          </w:tcPr>
          <w:p w:rsidR="00286FAE" w:rsidRPr="00C44E14" w:rsidRDefault="00314051" w:rsidP="005A0F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Understands concepts tools and strategies used to explore, obtain and develop in a business career</w:t>
            </w:r>
          </w:p>
        </w:tc>
        <w:tc>
          <w:tcPr>
            <w:tcW w:w="630" w:type="dxa"/>
            <w:shd w:val="clear" w:color="auto" w:fill="auto"/>
          </w:tcPr>
          <w:p w:rsidR="00286FAE" w:rsidRPr="003B76EF" w:rsidRDefault="00A43AE0" w:rsidP="005A0F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86FAE" w:rsidTr="00A43AE0">
        <w:trPr>
          <w:trHeight w:val="466"/>
        </w:trPr>
        <w:tc>
          <w:tcPr>
            <w:tcW w:w="4989" w:type="dxa"/>
            <w:gridSpan w:val="2"/>
          </w:tcPr>
          <w:p w:rsidR="00286FAE" w:rsidRPr="006F476A" w:rsidRDefault="00DE61B5" w:rsidP="006F476A">
            <w:pPr>
              <w:pStyle w:val="ListParagraph"/>
              <w:numPr>
                <w:ilvl w:val="0"/>
                <w:numId w:val="18"/>
              </w:num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</w:rPr>
            </w:pPr>
            <w:r w:rsidRPr="006F476A">
              <w:rPr>
                <w:rFonts w:ascii="Times New Roman" w:hAnsi="Times New Roman"/>
              </w:rPr>
              <w:t>Perform an interview</w:t>
            </w:r>
          </w:p>
        </w:tc>
        <w:tc>
          <w:tcPr>
            <w:tcW w:w="2139" w:type="dxa"/>
          </w:tcPr>
          <w:p w:rsidR="00286FAE" w:rsidRPr="00C44E1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286FAE" w:rsidRPr="00C44E1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286FAE" w:rsidRPr="00C44E1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286FAE" w:rsidRPr="00DC5E54" w:rsidRDefault="00A43AE0" w:rsidP="005A0F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SL11-12.1</w:t>
            </w:r>
          </w:p>
        </w:tc>
        <w:tc>
          <w:tcPr>
            <w:tcW w:w="2250" w:type="dxa"/>
            <w:shd w:val="clear" w:color="auto" w:fill="auto"/>
          </w:tcPr>
          <w:p w:rsidR="00286FAE" w:rsidRPr="00C44E14" w:rsidRDefault="00B40F51" w:rsidP="005A0F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Understands concepts tools and strategies used to explore, obtain and develop in a business career</w:t>
            </w:r>
          </w:p>
        </w:tc>
        <w:tc>
          <w:tcPr>
            <w:tcW w:w="630" w:type="dxa"/>
            <w:shd w:val="clear" w:color="auto" w:fill="auto"/>
          </w:tcPr>
          <w:p w:rsidR="00286FAE" w:rsidRPr="003B76EF" w:rsidRDefault="00A43AE0" w:rsidP="005A0F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86FAE" w:rsidTr="00A43AE0">
        <w:trPr>
          <w:trHeight w:val="466"/>
        </w:trPr>
        <w:tc>
          <w:tcPr>
            <w:tcW w:w="4989" w:type="dxa"/>
            <w:gridSpan w:val="2"/>
          </w:tcPr>
          <w:p w:rsidR="00286FAE" w:rsidRPr="006F476A" w:rsidRDefault="00DE61B5" w:rsidP="006F476A">
            <w:pPr>
              <w:pStyle w:val="ListParagraph"/>
              <w:numPr>
                <w:ilvl w:val="0"/>
                <w:numId w:val="18"/>
              </w:num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</w:rPr>
            </w:pPr>
            <w:r w:rsidRPr="006F476A">
              <w:rPr>
                <w:rFonts w:ascii="Times New Roman" w:hAnsi="Times New Roman"/>
              </w:rPr>
              <w:t>Describe how to foster positive working relationships</w:t>
            </w:r>
          </w:p>
        </w:tc>
        <w:tc>
          <w:tcPr>
            <w:tcW w:w="2139" w:type="dxa"/>
          </w:tcPr>
          <w:p w:rsidR="00286FAE" w:rsidRPr="00C44E1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286FAE" w:rsidRPr="00C44E1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286FAE" w:rsidRPr="00C44E1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286FAE" w:rsidRPr="00DC5E54" w:rsidRDefault="00DF2643" w:rsidP="005A0F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 11-12.4</w:t>
            </w:r>
          </w:p>
        </w:tc>
        <w:tc>
          <w:tcPr>
            <w:tcW w:w="2250" w:type="dxa"/>
            <w:shd w:val="clear" w:color="auto" w:fill="auto"/>
          </w:tcPr>
          <w:p w:rsidR="00286FAE" w:rsidRPr="00C44E14" w:rsidRDefault="00B40F51" w:rsidP="005A0F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Understands concepts tools and strategies used to explore, obtain and develop in a business career</w:t>
            </w:r>
          </w:p>
        </w:tc>
        <w:tc>
          <w:tcPr>
            <w:tcW w:w="630" w:type="dxa"/>
            <w:shd w:val="clear" w:color="auto" w:fill="auto"/>
          </w:tcPr>
          <w:p w:rsidR="00286FAE" w:rsidRPr="003B76EF" w:rsidRDefault="00A43AE0" w:rsidP="005A0F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F12AC" w:rsidTr="00A43AE0">
        <w:trPr>
          <w:trHeight w:val="466"/>
        </w:trPr>
        <w:tc>
          <w:tcPr>
            <w:tcW w:w="13248" w:type="dxa"/>
            <w:gridSpan w:val="9"/>
          </w:tcPr>
          <w:p w:rsidR="00366003" w:rsidRPr="00C44E14" w:rsidRDefault="00522002" w:rsidP="00C44E14">
            <w:pPr>
              <w:spacing w:line="240" w:lineRule="auto"/>
              <w:rPr>
                <w:b/>
              </w:rPr>
            </w:pPr>
            <w:r w:rsidRPr="00C44E14">
              <w:rPr>
                <w:b/>
              </w:rPr>
              <w:t>ASSESSMENT</w:t>
            </w:r>
            <w:r w:rsidR="00366003" w:rsidRPr="00C44E14">
              <w:rPr>
                <w:b/>
              </w:rPr>
              <w:t xml:space="preserve"> DESCRIPTIONS</w:t>
            </w:r>
            <w:r w:rsidR="00254338" w:rsidRPr="00C44E14">
              <w:rPr>
                <w:b/>
              </w:rPr>
              <w:t>*</w:t>
            </w:r>
            <w:r w:rsidRPr="00C44E14">
              <w:rPr>
                <w:b/>
              </w:rPr>
              <w:t xml:space="preserve">:  </w:t>
            </w:r>
            <w:r w:rsidRPr="00C44E14">
              <w:rPr>
                <w:b/>
                <w:sz w:val="18"/>
              </w:rPr>
              <w:t>(</w:t>
            </w:r>
            <w:r w:rsidR="00254338" w:rsidRPr="00C44E14">
              <w:rPr>
                <w:b/>
                <w:sz w:val="18"/>
              </w:rPr>
              <w:t xml:space="preserve">Write a brief overview here. </w:t>
            </w:r>
            <w:r w:rsidRPr="00C44E14">
              <w:rPr>
                <w:b/>
                <w:sz w:val="18"/>
              </w:rPr>
              <w:t xml:space="preserve">Identify </w:t>
            </w:r>
            <w:r w:rsidR="00845D03" w:rsidRPr="00C44E14">
              <w:rPr>
                <w:b/>
                <w:sz w:val="18"/>
              </w:rPr>
              <w:t>Formative/Summative</w:t>
            </w:r>
            <w:r w:rsidR="00254338" w:rsidRPr="00C44E14">
              <w:rPr>
                <w:b/>
                <w:sz w:val="18"/>
              </w:rPr>
              <w:t>.  Actual assessmen</w:t>
            </w:r>
            <w:r w:rsidR="001B1672" w:rsidRPr="00C44E14">
              <w:rPr>
                <w:b/>
                <w:sz w:val="18"/>
              </w:rPr>
              <w:t xml:space="preserve">ts will be accessed by a link </w:t>
            </w:r>
            <w:r w:rsidR="00254338" w:rsidRPr="00C44E14">
              <w:rPr>
                <w:b/>
                <w:sz w:val="18"/>
              </w:rPr>
              <w:t>to PDF file</w:t>
            </w:r>
            <w:r w:rsidR="001B1672" w:rsidRPr="00C44E14">
              <w:rPr>
                <w:b/>
                <w:sz w:val="18"/>
              </w:rPr>
              <w:t xml:space="preserve"> or Word doc</w:t>
            </w:r>
            <w:proofErr w:type="gramStart"/>
            <w:r w:rsidR="00254338" w:rsidRPr="00C44E14">
              <w:rPr>
                <w:b/>
                <w:sz w:val="18"/>
              </w:rPr>
              <w:t>.</w:t>
            </w:r>
            <w:r w:rsidR="00845D03" w:rsidRPr="00C44E14">
              <w:rPr>
                <w:b/>
                <w:sz w:val="18"/>
              </w:rPr>
              <w:t xml:space="preserve"> </w:t>
            </w:r>
            <w:r w:rsidRPr="00C44E14">
              <w:rPr>
                <w:b/>
                <w:sz w:val="18"/>
              </w:rPr>
              <w:t>)</w:t>
            </w:r>
            <w:proofErr w:type="gramEnd"/>
            <w:r w:rsidR="000F12AC" w:rsidRPr="00C44E14">
              <w:rPr>
                <w:b/>
              </w:rPr>
              <w:t xml:space="preserve"> </w:t>
            </w:r>
            <w:r w:rsidR="00366003" w:rsidRPr="00C44E14">
              <w:rPr>
                <w:b/>
              </w:rPr>
              <w:t xml:space="preserve">  </w:t>
            </w:r>
          </w:p>
          <w:p w:rsidR="00366003" w:rsidRPr="00C44E14" w:rsidRDefault="000836E0" w:rsidP="00C44E14">
            <w:pPr>
              <w:spacing w:line="240" w:lineRule="auto"/>
              <w:rPr>
                <w:b/>
              </w:rPr>
            </w:pPr>
            <w:r>
              <w:rPr>
                <w:b/>
              </w:rPr>
              <w:t>Summative assessments with scoring guides are included in the file</w:t>
            </w:r>
            <w:r w:rsidR="00C85623">
              <w:rPr>
                <w:b/>
              </w:rPr>
              <w:t>s</w:t>
            </w:r>
            <w:r>
              <w:rPr>
                <w:b/>
              </w:rPr>
              <w:t xml:space="preserve">. </w:t>
            </w:r>
          </w:p>
          <w:p w:rsidR="000F12AC" w:rsidRPr="00C44E14" w:rsidRDefault="00357947" w:rsidP="00C44E14">
            <w:pPr>
              <w:spacing w:line="240" w:lineRule="auto"/>
              <w:rPr>
                <w:b/>
              </w:rPr>
            </w:pPr>
            <w:r w:rsidRPr="00C44E14">
              <w:rPr>
                <w:b/>
              </w:rPr>
              <w:t>*Attach Unit Summative Assessment, including Scoring Guides/Scoring K</w:t>
            </w:r>
            <w:r w:rsidR="00366003" w:rsidRPr="00C44E14">
              <w:rPr>
                <w:b/>
              </w:rPr>
              <w:t>eys/Alignment Codes an</w:t>
            </w:r>
            <w:r w:rsidRPr="00C44E14">
              <w:rPr>
                <w:b/>
              </w:rPr>
              <w:t>d DOK L</w:t>
            </w:r>
            <w:r w:rsidR="00366003" w:rsidRPr="00C44E14">
              <w:rPr>
                <w:b/>
              </w:rPr>
              <w:t>evels for all items</w:t>
            </w:r>
            <w:r w:rsidRPr="00C44E14">
              <w:rPr>
                <w:b/>
              </w:rPr>
              <w:t xml:space="preserve">.  Label </w:t>
            </w:r>
            <w:r w:rsidR="00254338" w:rsidRPr="00C44E14">
              <w:rPr>
                <w:b/>
              </w:rPr>
              <w:t xml:space="preserve">each </w:t>
            </w:r>
            <w:r w:rsidRPr="00C44E14">
              <w:rPr>
                <w:b/>
              </w:rPr>
              <w:t>assessment</w:t>
            </w:r>
            <w:r w:rsidR="008057B5" w:rsidRPr="00C44E14">
              <w:rPr>
                <w:b/>
              </w:rPr>
              <w:t xml:space="preserve"> according to </w:t>
            </w:r>
            <w:r w:rsidR="001B1672" w:rsidRPr="00C44E14">
              <w:rPr>
                <w:b/>
              </w:rPr>
              <w:t xml:space="preserve">the </w:t>
            </w:r>
            <w:r w:rsidR="00254338" w:rsidRPr="00C44E14">
              <w:rPr>
                <w:b/>
              </w:rPr>
              <w:t xml:space="preserve">unit descriptions above </w:t>
            </w:r>
            <w:proofErr w:type="gramStart"/>
            <w:r w:rsidR="00254338" w:rsidRPr="00C44E14">
              <w:rPr>
                <w:b/>
              </w:rPr>
              <w:t>(</w:t>
            </w:r>
            <w:r w:rsidRPr="00C44E14">
              <w:rPr>
                <w:b/>
              </w:rPr>
              <w:t xml:space="preserve"> i.e</w:t>
            </w:r>
            <w:proofErr w:type="gramEnd"/>
            <w:r w:rsidRPr="00C44E14">
              <w:rPr>
                <w:b/>
              </w:rPr>
              <w:t xml:space="preserve">., </w:t>
            </w:r>
            <w:r w:rsidR="008057B5" w:rsidRPr="00C44E14">
              <w:rPr>
                <w:b/>
              </w:rPr>
              <w:t>Grade Level/Course Title/Course Code</w:t>
            </w:r>
            <w:r w:rsidRPr="00C44E14">
              <w:rPr>
                <w:b/>
              </w:rPr>
              <w:t>,</w:t>
            </w:r>
            <w:r w:rsidR="00467E84" w:rsidRPr="00C44E14">
              <w:rPr>
                <w:b/>
              </w:rPr>
              <w:t xml:space="preserve"> </w:t>
            </w:r>
            <w:r w:rsidR="001B1672" w:rsidRPr="00C44E14">
              <w:rPr>
                <w:b/>
              </w:rPr>
              <w:t>Unit #</w:t>
            </w:r>
            <w:r w:rsidR="00467E84" w:rsidRPr="00C44E14">
              <w:rPr>
                <w:b/>
              </w:rPr>
              <w:t>.</w:t>
            </w:r>
            <w:r w:rsidR="00254338" w:rsidRPr="00C44E14">
              <w:rPr>
                <w:b/>
              </w:rPr>
              <w:t>)</w:t>
            </w:r>
          </w:p>
        </w:tc>
      </w:tr>
      <w:tr w:rsidR="00321BC1" w:rsidTr="00A43AE0">
        <w:trPr>
          <w:trHeight w:val="359"/>
        </w:trPr>
        <w:tc>
          <w:tcPr>
            <w:tcW w:w="828" w:type="dxa"/>
          </w:tcPr>
          <w:p w:rsidR="00321BC1" w:rsidRPr="00C44E14" w:rsidRDefault="00321BC1" w:rsidP="00C44E14">
            <w:pPr>
              <w:spacing w:line="240" w:lineRule="auto"/>
              <w:rPr>
                <w:b/>
              </w:rPr>
            </w:pPr>
            <w:r w:rsidRPr="00C44E14">
              <w:rPr>
                <w:b/>
              </w:rPr>
              <w:t>Obj. #</w:t>
            </w:r>
          </w:p>
        </w:tc>
        <w:tc>
          <w:tcPr>
            <w:tcW w:w="12420" w:type="dxa"/>
            <w:gridSpan w:val="8"/>
          </w:tcPr>
          <w:p w:rsidR="00321BC1" w:rsidRPr="00D2622A" w:rsidRDefault="00321BC1" w:rsidP="00C44E14">
            <w:pPr>
              <w:spacing w:line="240" w:lineRule="auto"/>
              <w:rPr>
                <w:b/>
                <w:color w:val="A6A6A6"/>
                <w:sz w:val="18"/>
              </w:rPr>
            </w:pPr>
            <w:r w:rsidRPr="00C44E14">
              <w:rPr>
                <w:b/>
              </w:rPr>
              <w:t xml:space="preserve">INSTRUCTIONAL STRATEGIES (research-based): </w:t>
            </w:r>
            <w:r w:rsidRPr="00C44E14">
              <w:rPr>
                <w:b/>
                <w:sz w:val="18"/>
              </w:rPr>
              <w:t>(Teacher Methods)</w:t>
            </w:r>
            <w:r w:rsidRPr="00C44E14">
              <w:rPr>
                <w:b/>
              </w:rPr>
              <w:t xml:space="preserve"> </w:t>
            </w:r>
          </w:p>
        </w:tc>
      </w:tr>
      <w:tr w:rsidR="00D2622A" w:rsidTr="00A43AE0">
        <w:trPr>
          <w:trHeight w:val="359"/>
        </w:trPr>
        <w:tc>
          <w:tcPr>
            <w:tcW w:w="828" w:type="dxa"/>
          </w:tcPr>
          <w:p w:rsidR="00D2622A" w:rsidRPr="009505D0" w:rsidRDefault="00B40F51" w:rsidP="00C44E1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1</w:t>
            </w:r>
            <w:r w:rsidR="00C47B7B">
              <w:rPr>
                <w:noProof/>
              </w:rPr>
              <w:t xml:space="preserve"> &amp; 2</w:t>
            </w:r>
          </w:p>
        </w:tc>
        <w:tc>
          <w:tcPr>
            <w:tcW w:w="12420" w:type="dxa"/>
            <w:gridSpan w:val="8"/>
          </w:tcPr>
          <w:p w:rsidR="00D2622A" w:rsidRPr="00C85623" w:rsidRDefault="00B2507E" w:rsidP="00C8562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42"/>
            </w:pPr>
            <w:r w:rsidRPr="00C85623">
              <w:t>Teacher will give lecture on jobs in the Marketing area. (www.nrffoundation.com)</w:t>
            </w:r>
          </w:p>
        </w:tc>
      </w:tr>
      <w:tr w:rsidR="00D2622A" w:rsidTr="00A43AE0">
        <w:trPr>
          <w:trHeight w:val="359"/>
        </w:trPr>
        <w:tc>
          <w:tcPr>
            <w:tcW w:w="828" w:type="dxa"/>
          </w:tcPr>
          <w:p w:rsidR="00D2622A" w:rsidRPr="009505D0" w:rsidRDefault="00C47B7B" w:rsidP="00C44E1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2420" w:type="dxa"/>
            <w:gridSpan w:val="8"/>
          </w:tcPr>
          <w:p w:rsidR="00D2622A" w:rsidRPr="00C85623" w:rsidRDefault="00B2507E" w:rsidP="00C8562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42"/>
            </w:pPr>
            <w:r w:rsidRPr="00C85623">
              <w:t>Teacher</w:t>
            </w:r>
            <w:r w:rsidR="000500DB" w:rsidRPr="00C85623">
              <w:t xml:space="preserve"> will </w:t>
            </w:r>
            <w:r w:rsidRPr="00C85623">
              <w:t>give</w:t>
            </w:r>
            <w:r w:rsidR="006A7CD6" w:rsidRPr="00C85623">
              <w:t xml:space="preserve"> a PowerPoint presentation on resume writing. </w:t>
            </w:r>
          </w:p>
        </w:tc>
      </w:tr>
      <w:tr w:rsidR="00D2622A" w:rsidTr="00A43AE0">
        <w:trPr>
          <w:trHeight w:val="359"/>
        </w:trPr>
        <w:tc>
          <w:tcPr>
            <w:tcW w:w="828" w:type="dxa"/>
          </w:tcPr>
          <w:p w:rsidR="00D2622A" w:rsidRPr="009505D0" w:rsidRDefault="006A7CD6" w:rsidP="00C44E1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2420" w:type="dxa"/>
            <w:gridSpan w:val="8"/>
          </w:tcPr>
          <w:p w:rsidR="00D2622A" w:rsidRPr="00C85623" w:rsidRDefault="00B2507E" w:rsidP="00C8562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42"/>
            </w:pPr>
            <w:r w:rsidRPr="00C85623">
              <w:t>Teacher will discuss with students the importance of interviews and how to improve their effectiveness.</w:t>
            </w:r>
          </w:p>
        </w:tc>
      </w:tr>
      <w:tr w:rsidR="006A7CD6" w:rsidTr="00A43AE0">
        <w:trPr>
          <w:trHeight w:val="359"/>
        </w:trPr>
        <w:tc>
          <w:tcPr>
            <w:tcW w:w="828" w:type="dxa"/>
          </w:tcPr>
          <w:p w:rsidR="006A7CD6" w:rsidRPr="009505D0" w:rsidRDefault="006A7CD6" w:rsidP="00C44E1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lastRenderedPageBreak/>
              <w:t>5</w:t>
            </w:r>
          </w:p>
        </w:tc>
        <w:tc>
          <w:tcPr>
            <w:tcW w:w="12420" w:type="dxa"/>
            <w:gridSpan w:val="8"/>
          </w:tcPr>
          <w:p w:rsidR="006A7CD6" w:rsidRPr="00C85623" w:rsidRDefault="00B2507E" w:rsidP="00C8562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42"/>
            </w:pPr>
            <w:r w:rsidRPr="00C85623">
              <w:t>Teacher will discuss the “8 ways to foster a positive work environment” (www.workawesome.com)</w:t>
            </w:r>
          </w:p>
        </w:tc>
      </w:tr>
      <w:tr w:rsidR="00254338" w:rsidTr="00A43AE0">
        <w:trPr>
          <w:trHeight w:val="466"/>
        </w:trPr>
        <w:tc>
          <w:tcPr>
            <w:tcW w:w="828" w:type="dxa"/>
          </w:tcPr>
          <w:p w:rsidR="00254338" w:rsidRPr="00C44E14" w:rsidRDefault="001B1672" w:rsidP="00C44E14">
            <w:pPr>
              <w:spacing w:line="240" w:lineRule="auto"/>
              <w:rPr>
                <w:b/>
              </w:rPr>
            </w:pPr>
            <w:r w:rsidRPr="00C44E14">
              <w:rPr>
                <w:b/>
              </w:rPr>
              <w:t>Obj. #</w:t>
            </w:r>
          </w:p>
        </w:tc>
        <w:tc>
          <w:tcPr>
            <w:tcW w:w="12420" w:type="dxa"/>
            <w:gridSpan w:val="8"/>
          </w:tcPr>
          <w:p w:rsidR="004871C5" w:rsidRPr="003A7E69" w:rsidRDefault="00254338" w:rsidP="003A7E69">
            <w:pPr>
              <w:spacing w:line="240" w:lineRule="auto"/>
              <w:rPr>
                <w:b/>
                <w:color w:val="A6A6A6"/>
                <w:sz w:val="18"/>
              </w:rPr>
            </w:pPr>
            <w:r w:rsidRPr="00C44E14">
              <w:rPr>
                <w:b/>
              </w:rPr>
              <w:t xml:space="preserve">INSTRUCTIONAL ACTIVITIES: </w:t>
            </w:r>
            <w:r w:rsidRPr="00C44E14">
              <w:rPr>
                <w:b/>
                <w:sz w:val="18"/>
              </w:rPr>
              <w:t>(What Students Do)</w:t>
            </w:r>
          </w:p>
        </w:tc>
      </w:tr>
      <w:tr w:rsidR="00B2507E" w:rsidTr="00A43AE0">
        <w:trPr>
          <w:trHeight w:val="466"/>
        </w:trPr>
        <w:tc>
          <w:tcPr>
            <w:tcW w:w="828" w:type="dxa"/>
          </w:tcPr>
          <w:p w:rsidR="00B2507E" w:rsidRPr="009505D0" w:rsidRDefault="00B2507E" w:rsidP="00C44E1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1 &amp; 2</w:t>
            </w:r>
          </w:p>
        </w:tc>
        <w:tc>
          <w:tcPr>
            <w:tcW w:w="12420" w:type="dxa"/>
            <w:gridSpan w:val="8"/>
          </w:tcPr>
          <w:p w:rsidR="00B2507E" w:rsidRPr="00C85623" w:rsidRDefault="00B2507E" w:rsidP="00C8562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42"/>
            </w:pPr>
            <w:r w:rsidRPr="00C85623">
              <w:t>Students will access on-line information for career development choices and determine which careers fit their interests most</w:t>
            </w:r>
            <w:r w:rsidR="00B0688D" w:rsidRPr="00C85623">
              <w:t xml:space="preserve"> (Retail 4.1:  Careers in Retailing and Ways to Prepare)</w:t>
            </w:r>
          </w:p>
        </w:tc>
      </w:tr>
      <w:tr w:rsidR="00B2507E" w:rsidTr="00A43AE0">
        <w:trPr>
          <w:trHeight w:val="466"/>
        </w:trPr>
        <w:tc>
          <w:tcPr>
            <w:tcW w:w="828" w:type="dxa"/>
          </w:tcPr>
          <w:p w:rsidR="00B2507E" w:rsidRPr="009505D0" w:rsidRDefault="00B2507E" w:rsidP="00C44E1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2420" w:type="dxa"/>
            <w:gridSpan w:val="8"/>
          </w:tcPr>
          <w:p w:rsidR="00B2507E" w:rsidRPr="00C85623" w:rsidRDefault="00B2507E" w:rsidP="00C8562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42"/>
            </w:pPr>
            <w:r w:rsidRPr="00C85623">
              <w:t>Students will write out their job history, education, awards and club affiliations and develop a resume with the information.</w:t>
            </w:r>
            <w:r w:rsidR="00B0688D" w:rsidRPr="00C85623">
              <w:t xml:space="preserve"> (Retail 4.2: Resume Writing Exercise)</w:t>
            </w:r>
          </w:p>
        </w:tc>
      </w:tr>
      <w:tr w:rsidR="00B2507E" w:rsidTr="00A43AE0">
        <w:trPr>
          <w:trHeight w:val="466"/>
        </w:trPr>
        <w:tc>
          <w:tcPr>
            <w:tcW w:w="828" w:type="dxa"/>
          </w:tcPr>
          <w:p w:rsidR="00B2507E" w:rsidRPr="009505D0" w:rsidRDefault="00B2507E" w:rsidP="00C44E1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2420" w:type="dxa"/>
            <w:gridSpan w:val="8"/>
          </w:tcPr>
          <w:p w:rsidR="00B2507E" w:rsidRPr="00C85623" w:rsidRDefault="00B2507E" w:rsidP="00C8562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42"/>
            </w:pPr>
            <w:r w:rsidRPr="00C85623">
              <w:t>Student will conduct and interview and be interviewed by a classmate for a job. Students will grade each other on completeness and effectiveness of the answer</w:t>
            </w:r>
            <w:r w:rsidR="00B0688D" w:rsidRPr="00C85623">
              <w:t xml:space="preserve"> (Retail 4.3: Interviewing Exercise)</w:t>
            </w:r>
          </w:p>
        </w:tc>
      </w:tr>
      <w:tr w:rsidR="00B2507E" w:rsidTr="00A43AE0">
        <w:trPr>
          <w:trHeight w:val="466"/>
        </w:trPr>
        <w:tc>
          <w:tcPr>
            <w:tcW w:w="828" w:type="dxa"/>
          </w:tcPr>
          <w:p w:rsidR="00B2507E" w:rsidRPr="009505D0" w:rsidRDefault="00B2507E" w:rsidP="00C44E1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2420" w:type="dxa"/>
            <w:gridSpan w:val="8"/>
          </w:tcPr>
          <w:p w:rsidR="00B2507E" w:rsidRPr="00C85623" w:rsidRDefault="00B2507E" w:rsidP="00C8562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42"/>
            </w:pPr>
            <w:r w:rsidRPr="00C85623">
              <w:t>Students will write a one-page paper about the importance of positive working environment after a classroom discussion on the subject.</w:t>
            </w:r>
            <w:r w:rsidR="00B0688D" w:rsidRPr="00C85623">
              <w:t xml:space="preserve"> (Retail 4.4: Positive Work Environment Exercise)</w:t>
            </w:r>
          </w:p>
        </w:tc>
      </w:tr>
      <w:tr w:rsidR="00B2507E" w:rsidTr="00A43AE0">
        <w:trPr>
          <w:trHeight w:val="466"/>
        </w:trPr>
        <w:tc>
          <w:tcPr>
            <w:tcW w:w="13248" w:type="dxa"/>
            <w:gridSpan w:val="9"/>
          </w:tcPr>
          <w:p w:rsidR="00B2507E" w:rsidRDefault="00B2507E" w:rsidP="00C44E14">
            <w:pPr>
              <w:spacing w:line="240" w:lineRule="auto"/>
              <w:rPr>
                <w:b/>
              </w:rPr>
            </w:pPr>
            <w:r w:rsidRPr="00C44E14">
              <w:rPr>
                <w:b/>
              </w:rPr>
              <w:t>UNIT RESOURCES: (include internet addresses for linking)</w:t>
            </w:r>
            <w:r w:rsidR="00842751">
              <w:rPr>
                <w:b/>
              </w:rPr>
              <w:t xml:space="preserve">, </w:t>
            </w:r>
          </w:p>
          <w:p w:rsidR="00842751" w:rsidRDefault="00842751" w:rsidP="00842751">
            <w:pPr>
              <w:spacing w:line="240" w:lineRule="auto"/>
              <w:rPr>
                <w:b/>
              </w:rPr>
            </w:pPr>
            <w:r>
              <w:rPr>
                <w:b/>
              </w:rPr>
              <w:t>Glencoe Retailing Text (</w:t>
            </w:r>
            <w:proofErr w:type="spellStart"/>
            <w:r>
              <w:rPr>
                <w:b/>
              </w:rPr>
              <w:t>McCalia</w:t>
            </w:r>
            <w:proofErr w:type="spellEnd"/>
            <w:r>
              <w:rPr>
                <w:b/>
              </w:rPr>
              <w:t>, Pricilla. 2005)</w:t>
            </w:r>
            <w:bookmarkStart w:id="0" w:name="_GoBack"/>
            <w:bookmarkEnd w:id="0"/>
          </w:p>
          <w:p w:rsidR="00842751" w:rsidRDefault="00842751" w:rsidP="00842751">
            <w:pPr>
              <w:spacing w:line="240" w:lineRule="auto"/>
              <w:rPr>
                <w:b/>
              </w:rPr>
            </w:pPr>
            <w:r>
              <w:rPr>
                <w:b/>
              </w:rPr>
              <w:t>Glencoe Marketing Essentials (</w:t>
            </w:r>
            <w:proofErr w:type="spellStart"/>
            <w:r>
              <w:rPr>
                <w:b/>
              </w:rPr>
              <w:t>Farese</w:t>
            </w:r>
            <w:proofErr w:type="spellEnd"/>
            <w:r>
              <w:rPr>
                <w:b/>
              </w:rPr>
              <w:t xml:space="preserve">, Lois, Grady, </w:t>
            </w:r>
            <w:proofErr w:type="spellStart"/>
            <w:r>
              <w:rPr>
                <w:b/>
              </w:rPr>
              <w:t>Kimbrell</w:t>
            </w:r>
            <w:proofErr w:type="spellEnd"/>
            <w:r>
              <w:rPr>
                <w:b/>
              </w:rPr>
              <w:t xml:space="preserve"> &amp; </w:t>
            </w:r>
            <w:proofErr w:type="spellStart"/>
            <w:r>
              <w:rPr>
                <w:b/>
              </w:rPr>
              <w:t>Woloszyk</w:t>
            </w:r>
            <w:proofErr w:type="spellEnd"/>
            <w:r>
              <w:rPr>
                <w:b/>
              </w:rPr>
              <w:t>, Carl. 2009)</w:t>
            </w:r>
          </w:p>
          <w:p w:rsidR="00842751" w:rsidRDefault="00C85623" w:rsidP="00842751">
            <w:pPr>
              <w:spacing w:line="240" w:lineRule="auto"/>
              <w:rPr>
                <w:b/>
              </w:rPr>
            </w:pPr>
            <w:hyperlink r:id="rId12" w:history="1">
              <w:r w:rsidR="00842751" w:rsidRPr="00846710">
                <w:rPr>
                  <w:rStyle w:val="Hyperlink"/>
                  <w:b/>
                </w:rPr>
                <w:t>www.workawesome.com</w:t>
              </w:r>
            </w:hyperlink>
          </w:p>
          <w:p w:rsidR="00842751" w:rsidRDefault="00C85623" w:rsidP="00842751">
            <w:pPr>
              <w:spacing w:line="240" w:lineRule="auto"/>
              <w:rPr>
                <w:b/>
              </w:rPr>
            </w:pPr>
            <w:hyperlink r:id="rId13" w:history="1">
              <w:r w:rsidR="000836E0" w:rsidRPr="00846710">
                <w:rPr>
                  <w:rStyle w:val="Hyperlink"/>
                  <w:b/>
                </w:rPr>
                <w:t>www.nrffoundation.com</w:t>
              </w:r>
            </w:hyperlink>
          </w:p>
          <w:p w:rsidR="00B2507E" w:rsidRPr="00C85623" w:rsidRDefault="00D30CD2" w:rsidP="00C85623">
            <w:pPr>
              <w:spacing w:before="100" w:beforeAutospacing="1" w:after="100" w:afterAutospacing="1" w:line="240" w:lineRule="auto"/>
              <w:outlineLvl w:val="0"/>
              <w:rPr>
                <w:rFonts w:asciiTheme="minorHAnsi" w:eastAsia="Times New Roman" w:hAnsiTheme="minorHAnsi"/>
                <w:lang w:eastAsia="zh-CN"/>
              </w:rPr>
            </w:pPr>
            <w:r w:rsidRPr="00D30CD2">
              <w:rPr>
                <w:rFonts w:asciiTheme="minorHAnsi" w:eastAsia="Times New Roman" w:hAnsiTheme="minorHAnsi"/>
                <w:b/>
                <w:bCs/>
                <w:kern w:val="36"/>
                <w:lang w:eastAsia="zh-CN"/>
              </w:rPr>
              <w:t>C&amp;E 13.0000 G42.12</w:t>
            </w:r>
            <w:r>
              <w:rPr>
                <w:rFonts w:asciiTheme="minorHAnsi" w:eastAsia="Times New Roman" w:hAnsiTheme="minorHAnsi"/>
                <w:b/>
                <w:bCs/>
                <w:kern w:val="36"/>
                <w:lang w:eastAsia="zh-CN"/>
              </w:rPr>
              <w:t xml:space="preserve"> - </w:t>
            </w:r>
            <w:r w:rsidRPr="00D30CD2">
              <w:rPr>
                <w:rFonts w:asciiTheme="minorHAnsi" w:eastAsia="Times New Roman" w:hAnsiTheme="minorHAnsi"/>
                <w:b/>
                <w:bCs/>
                <w:lang w:eastAsia="zh-CN"/>
              </w:rPr>
              <w:t>Manufacturing: Retail/Wholesale Sales &amp; Service</w:t>
            </w:r>
            <w:r>
              <w:rPr>
                <w:rFonts w:asciiTheme="minorHAnsi" w:eastAsia="Times New Roman" w:hAnsiTheme="minorHAnsi"/>
                <w:b/>
                <w:bCs/>
                <w:lang w:eastAsia="zh-CN"/>
              </w:rPr>
              <w:t xml:space="preserve">, </w:t>
            </w:r>
            <w:r w:rsidRPr="00D30CD2">
              <w:rPr>
                <w:rFonts w:asciiTheme="minorHAnsi" w:eastAsia="Times New Roman" w:hAnsiTheme="minorHAnsi"/>
                <w:lang w:eastAsia="zh-CN"/>
              </w:rPr>
              <w:t>Glencoe/McGraw-Hill</w:t>
            </w:r>
            <w:r>
              <w:rPr>
                <w:rFonts w:asciiTheme="minorHAnsi" w:eastAsia="Times New Roman" w:hAnsiTheme="minorHAnsi"/>
                <w:lang w:eastAsia="zh-CN"/>
              </w:rPr>
              <w:t xml:space="preserve">, </w:t>
            </w:r>
            <w:r w:rsidRPr="00D30CD2">
              <w:rPr>
                <w:rFonts w:asciiTheme="minorHAnsi" w:eastAsia="Times New Roman" w:hAnsiTheme="minorHAnsi"/>
                <w:lang w:eastAsia="zh-CN"/>
              </w:rPr>
              <w:t>WOODLAND HILLS, CA, GLENCOE/MCGRAW-HILL, 2003.</w:t>
            </w:r>
            <w:r>
              <w:rPr>
                <w:rFonts w:asciiTheme="minorHAnsi" w:eastAsia="Times New Roman" w:hAnsiTheme="minorHAnsi"/>
                <w:lang w:eastAsia="zh-CN"/>
              </w:rPr>
              <w:t xml:space="preserve">  </w:t>
            </w:r>
            <w:r w:rsidRPr="00D30CD2">
              <w:rPr>
                <w:rFonts w:asciiTheme="minorHAnsi" w:eastAsia="Times New Roman" w:hAnsiTheme="minorHAnsi"/>
                <w:lang w:eastAsia="zh-CN"/>
              </w:rPr>
              <w:t>Career Cluster Workbooks are designed to guide students through 16 career pathways as outlined by the US Department of Education. Contained in 10 workbooks, each is a complete research process that allows students to understand all of the opportunities available within each career cluster. This workbook contains a variety of reviews, application exercises, critical thinking processes, technology-related activities, workplace safety features, and legal and ethical topics.</w:t>
            </w:r>
          </w:p>
        </w:tc>
      </w:tr>
    </w:tbl>
    <w:p w:rsidR="00FD5A4D" w:rsidRPr="00323BA3" w:rsidRDefault="005A0F5D" w:rsidP="005A0F5D">
      <w:pPr>
        <w:tabs>
          <w:tab w:val="left" w:pos="2338"/>
        </w:tabs>
        <w:rPr>
          <w:color w:val="FF0000"/>
        </w:rPr>
      </w:pPr>
      <w:r>
        <w:rPr>
          <w:color w:val="FF0000"/>
        </w:rPr>
        <w:tab/>
      </w:r>
    </w:p>
    <w:sectPr w:rsidR="00FD5A4D" w:rsidRPr="00323BA3" w:rsidSect="0072740F">
      <w:headerReference w:type="default" r:id="rId14"/>
      <w:footerReference w:type="default" r:id="rId15"/>
      <w:pgSz w:w="15840" w:h="12240" w:orient="landscape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7B9" w:rsidRDefault="006E57B9" w:rsidP="00FD5A4D">
      <w:pPr>
        <w:spacing w:after="0" w:line="240" w:lineRule="auto"/>
      </w:pPr>
      <w:r>
        <w:separator/>
      </w:r>
    </w:p>
  </w:endnote>
  <w:endnote w:type="continuationSeparator" w:id="0">
    <w:p w:rsidR="006E57B9" w:rsidRDefault="006E57B9" w:rsidP="00FD5A4D">
      <w:pPr>
        <w:spacing w:after="0" w:line="240" w:lineRule="auto"/>
      </w:pPr>
      <w:r>
        <w:continuationSeparator/>
      </w:r>
    </w:p>
  </w:endnote>
  <w:endnote w:type="continuationNotice" w:id="1">
    <w:p w:rsidR="006E57B9" w:rsidRDefault="006E57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50B" w:rsidRDefault="0094250B" w:rsidP="001731D1">
    <w:pPr>
      <w:pStyle w:val="Footer"/>
      <w:jc w:val="center"/>
    </w:pPr>
    <w:r>
      <w:t xml:space="preserve">2011    </w:t>
    </w:r>
    <w:r>
      <w:tab/>
      <w:t>Missouri Department of Elementary and Secondary Education</w:t>
    </w:r>
    <w:r>
      <w:tab/>
    </w:r>
    <w:r>
      <w:tab/>
      <w:t xml:space="preserve">Page </w:t>
    </w:r>
    <w:r w:rsidR="00FA08B5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FA08B5">
      <w:rPr>
        <w:b/>
        <w:sz w:val="24"/>
        <w:szCs w:val="24"/>
      </w:rPr>
      <w:fldChar w:fldCharType="separate"/>
    </w:r>
    <w:r w:rsidR="00C85623">
      <w:rPr>
        <w:b/>
        <w:noProof/>
      </w:rPr>
      <w:t>1</w:t>
    </w:r>
    <w:r w:rsidR="00FA08B5">
      <w:rPr>
        <w:b/>
        <w:sz w:val="24"/>
        <w:szCs w:val="24"/>
      </w:rPr>
      <w:fldChar w:fldCharType="end"/>
    </w:r>
    <w:r>
      <w:t xml:space="preserve"> of </w:t>
    </w:r>
    <w:r w:rsidR="00FA08B5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FA08B5">
      <w:rPr>
        <w:b/>
        <w:sz w:val="24"/>
        <w:szCs w:val="24"/>
      </w:rPr>
      <w:fldChar w:fldCharType="separate"/>
    </w:r>
    <w:r w:rsidR="00C85623">
      <w:rPr>
        <w:b/>
        <w:noProof/>
      </w:rPr>
      <w:t>3</w:t>
    </w:r>
    <w:r w:rsidR="00FA08B5"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7B9" w:rsidRDefault="006E57B9" w:rsidP="00FD5A4D">
      <w:pPr>
        <w:spacing w:after="0" w:line="240" w:lineRule="auto"/>
      </w:pPr>
      <w:r>
        <w:separator/>
      </w:r>
    </w:p>
  </w:footnote>
  <w:footnote w:type="continuationSeparator" w:id="0">
    <w:p w:rsidR="006E57B9" w:rsidRDefault="006E57B9" w:rsidP="00FD5A4D">
      <w:pPr>
        <w:spacing w:after="0" w:line="240" w:lineRule="auto"/>
      </w:pPr>
      <w:r>
        <w:continuationSeparator/>
      </w:r>
    </w:p>
  </w:footnote>
  <w:footnote w:type="continuationNotice" w:id="1">
    <w:p w:rsidR="006E57B9" w:rsidRDefault="006E57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50B" w:rsidRPr="006D3450" w:rsidRDefault="0094250B" w:rsidP="00FD5A4D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DESE Model Curriculum </w:t>
    </w:r>
  </w:p>
  <w:p w:rsidR="0094250B" w:rsidRDefault="0015225E" w:rsidP="00C85623">
    <w:pPr>
      <w:pStyle w:val="Header"/>
      <w:tabs>
        <w:tab w:val="left" w:pos="8640"/>
      </w:tabs>
    </w:pPr>
    <w:r>
      <w:t xml:space="preserve">GRADE LEVEL/UNIT TITLE: </w:t>
    </w:r>
    <w:r w:rsidR="005A0F5D">
      <w:t>11-12/</w:t>
    </w:r>
    <w:r w:rsidR="00C85623">
      <w:t>Exploring Careers</w:t>
    </w:r>
    <w:r w:rsidR="005A0F5D">
      <w:tab/>
    </w:r>
    <w:r w:rsidR="005A0F5D">
      <w:tab/>
    </w:r>
    <w:r w:rsidR="0094250B">
      <w:t>Course</w:t>
    </w:r>
    <w:r>
      <w:t xml:space="preserve"> Code: </w:t>
    </w:r>
    <w:r w:rsidR="00C85623" w:rsidRPr="00AD134E">
      <w:rPr>
        <w:rFonts w:asciiTheme="minorHAnsi" w:hAnsiTheme="minorHAnsi"/>
        <w:bCs/>
      </w:rPr>
      <w:t xml:space="preserve">040006 </w:t>
    </w:r>
    <w:r w:rsidR="00C85623" w:rsidRPr="00AD134E">
      <w:rPr>
        <w:rFonts w:asciiTheme="minorHAnsi" w:hAnsiTheme="minorHAnsi"/>
        <w:bCs/>
      </w:rPr>
      <w:tab/>
    </w:r>
    <w:r w:rsidR="00C85623">
      <w:rPr>
        <w:rFonts w:asciiTheme="minorHAnsi" w:hAnsiTheme="minorHAnsi"/>
        <w:bCs/>
      </w:rPr>
      <w:t xml:space="preserve">CIP Code: </w:t>
    </w:r>
    <w:r w:rsidR="00C85623" w:rsidRPr="00AD134E">
      <w:rPr>
        <w:rFonts w:asciiTheme="minorHAnsi" w:hAnsiTheme="minorHAnsi"/>
        <w:bCs/>
      </w:rPr>
      <w:t>52. 1802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2A1"/>
    <w:multiLevelType w:val="hybridMultilevel"/>
    <w:tmpl w:val="51885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D08B7"/>
    <w:multiLevelType w:val="hybridMultilevel"/>
    <w:tmpl w:val="FEACB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C27BE"/>
    <w:multiLevelType w:val="hybridMultilevel"/>
    <w:tmpl w:val="DFBCC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05B14"/>
    <w:multiLevelType w:val="hybridMultilevel"/>
    <w:tmpl w:val="13E4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E6A1E"/>
    <w:multiLevelType w:val="hybridMultilevel"/>
    <w:tmpl w:val="CB8C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56285"/>
    <w:multiLevelType w:val="hybridMultilevel"/>
    <w:tmpl w:val="AB5C83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354DA9"/>
    <w:multiLevelType w:val="hybridMultilevel"/>
    <w:tmpl w:val="2B2EF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77EA4"/>
    <w:multiLevelType w:val="hybridMultilevel"/>
    <w:tmpl w:val="FAC2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146AC"/>
    <w:multiLevelType w:val="hybridMultilevel"/>
    <w:tmpl w:val="B1D6F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C379D"/>
    <w:multiLevelType w:val="hybridMultilevel"/>
    <w:tmpl w:val="8DB618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072AFF"/>
    <w:multiLevelType w:val="hybridMultilevel"/>
    <w:tmpl w:val="B35EB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D00DA"/>
    <w:multiLevelType w:val="hybridMultilevel"/>
    <w:tmpl w:val="980EB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96564"/>
    <w:multiLevelType w:val="hybridMultilevel"/>
    <w:tmpl w:val="0426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6673F"/>
    <w:multiLevelType w:val="hybridMultilevel"/>
    <w:tmpl w:val="5BB21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CB44F2"/>
    <w:multiLevelType w:val="hybridMultilevel"/>
    <w:tmpl w:val="980EB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83AC9"/>
    <w:multiLevelType w:val="hybridMultilevel"/>
    <w:tmpl w:val="E22AE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17AB3"/>
    <w:multiLevelType w:val="hybridMultilevel"/>
    <w:tmpl w:val="E160A138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BE02CFF"/>
    <w:multiLevelType w:val="hybridMultilevel"/>
    <w:tmpl w:val="A622D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A53AEB"/>
    <w:multiLevelType w:val="hybridMultilevel"/>
    <w:tmpl w:val="B2D04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871C54"/>
    <w:multiLevelType w:val="hybridMultilevel"/>
    <w:tmpl w:val="03203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0D654C"/>
    <w:multiLevelType w:val="hybridMultilevel"/>
    <w:tmpl w:val="33B07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7"/>
  </w:num>
  <w:num w:numId="4">
    <w:abstractNumId w:val="7"/>
  </w:num>
  <w:num w:numId="5">
    <w:abstractNumId w:val="13"/>
  </w:num>
  <w:num w:numId="6">
    <w:abstractNumId w:val="4"/>
  </w:num>
  <w:num w:numId="7">
    <w:abstractNumId w:val="9"/>
  </w:num>
  <w:num w:numId="8">
    <w:abstractNumId w:val="19"/>
  </w:num>
  <w:num w:numId="9">
    <w:abstractNumId w:val="3"/>
  </w:num>
  <w:num w:numId="10">
    <w:abstractNumId w:val="2"/>
  </w:num>
  <w:num w:numId="11">
    <w:abstractNumId w:val="18"/>
  </w:num>
  <w:num w:numId="12">
    <w:abstractNumId w:val="8"/>
  </w:num>
  <w:num w:numId="13">
    <w:abstractNumId w:val="5"/>
  </w:num>
  <w:num w:numId="14">
    <w:abstractNumId w:val="16"/>
  </w:num>
  <w:num w:numId="15">
    <w:abstractNumId w:val="14"/>
  </w:num>
  <w:num w:numId="16">
    <w:abstractNumId w:val="11"/>
  </w:num>
  <w:num w:numId="17">
    <w:abstractNumId w:val="12"/>
  </w:num>
  <w:num w:numId="18">
    <w:abstractNumId w:val="10"/>
  </w:num>
  <w:num w:numId="19">
    <w:abstractNumId w:val="6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F8"/>
    <w:rsid w:val="00000127"/>
    <w:rsid w:val="000500DB"/>
    <w:rsid w:val="000553C2"/>
    <w:rsid w:val="00075C23"/>
    <w:rsid w:val="000836E0"/>
    <w:rsid w:val="000A3B6D"/>
    <w:rsid w:val="000B1A54"/>
    <w:rsid w:val="000E2AB8"/>
    <w:rsid w:val="000F12AC"/>
    <w:rsid w:val="000F47EE"/>
    <w:rsid w:val="001270A2"/>
    <w:rsid w:val="0013604E"/>
    <w:rsid w:val="0015225E"/>
    <w:rsid w:val="001522D0"/>
    <w:rsid w:val="001731D1"/>
    <w:rsid w:val="001B1672"/>
    <w:rsid w:val="001B3773"/>
    <w:rsid w:val="001C64E7"/>
    <w:rsid w:val="0020289B"/>
    <w:rsid w:val="00223F54"/>
    <w:rsid w:val="002316F3"/>
    <w:rsid w:val="00233170"/>
    <w:rsid w:val="00254338"/>
    <w:rsid w:val="00286FAE"/>
    <w:rsid w:val="002C16F9"/>
    <w:rsid w:val="00314051"/>
    <w:rsid w:val="00321BC1"/>
    <w:rsid w:val="00323492"/>
    <w:rsid w:val="00323BA3"/>
    <w:rsid w:val="00342621"/>
    <w:rsid w:val="00353AA8"/>
    <w:rsid w:val="00355765"/>
    <w:rsid w:val="00357947"/>
    <w:rsid w:val="00366003"/>
    <w:rsid w:val="00391632"/>
    <w:rsid w:val="003A7E69"/>
    <w:rsid w:val="003B76EF"/>
    <w:rsid w:val="003F192D"/>
    <w:rsid w:val="003F1F66"/>
    <w:rsid w:val="00423EB9"/>
    <w:rsid w:val="00451FB4"/>
    <w:rsid w:val="004633F6"/>
    <w:rsid w:val="00467E84"/>
    <w:rsid w:val="004871C5"/>
    <w:rsid w:val="004C2CFE"/>
    <w:rsid w:val="004E48C1"/>
    <w:rsid w:val="004F514F"/>
    <w:rsid w:val="00522002"/>
    <w:rsid w:val="00526777"/>
    <w:rsid w:val="00574E3C"/>
    <w:rsid w:val="005940E9"/>
    <w:rsid w:val="005A0F5D"/>
    <w:rsid w:val="00621267"/>
    <w:rsid w:val="006569A4"/>
    <w:rsid w:val="00695161"/>
    <w:rsid w:val="006A7CD6"/>
    <w:rsid w:val="006E2402"/>
    <w:rsid w:val="006E57B9"/>
    <w:rsid w:val="006E7A3D"/>
    <w:rsid w:val="006F476A"/>
    <w:rsid w:val="00703F58"/>
    <w:rsid w:val="007056E2"/>
    <w:rsid w:val="0072740F"/>
    <w:rsid w:val="0073478C"/>
    <w:rsid w:val="00745103"/>
    <w:rsid w:val="00751B9E"/>
    <w:rsid w:val="00787783"/>
    <w:rsid w:val="007900B4"/>
    <w:rsid w:val="007A4E95"/>
    <w:rsid w:val="0080447A"/>
    <w:rsid w:val="008057B5"/>
    <w:rsid w:val="008322A8"/>
    <w:rsid w:val="00842751"/>
    <w:rsid w:val="00845D03"/>
    <w:rsid w:val="0086478D"/>
    <w:rsid w:val="008B1BC2"/>
    <w:rsid w:val="008B5FD1"/>
    <w:rsid w:val="008B69A1"/>
    <w:rsid w:val="008D6425"/>
    <w:rsid w:val="008E66A3"/>
    <w:rsid w:val="00917334"/>
    <w:rsid w:val="0094250B"/>
    <w:rsid w:val="009505D0"/>
    <w:rsid w:val="009C2B9E"/>
    <w:rsid w:val="00A33DF8"/>
    <w:rsid w:val="00A43AE0"/>
    <w:rsid w:val="00A541B8"/>
    <w:rsid w:val="00A5553E"/>
    <w:rsid w:val="00AC243F"/>
    <w:rsid w:val="00B026C8"/>
    <w:rsid w:val="00B05A7F"/>
    <w:rsid w:val="00B0688D"/>
    <w:rsid w:val="00B13A4E"/>
    <w:rsid w:val="00B2507E"/>
    <w:rsid w:val="00B40F51"/>
    <w:rsid w:val="00BB21C0"/>
    <w:rsid w:val="00BB7AD7"/>
    <w:rsid w:val="00BC09A6"/>
    <w:rsid w:val="00BC4316"/>
    <w:rsid w:val="00C10270"/>
    <w:rsid w:val="00C131A8"/>
    <w:rsid w:val="00C15E0C"/>
    <w:rsid w:val="00C303BA"/>
    <w:rsid w:val="00C44E14"/>
    <w:rsid w:val="00C47B7B"/>
    <w:rsid w:val="00C70F0A"/>
    <w:rsid w:val="00C85623"/>
    <w:rsid w:val="00CD3B25"/>
    <w:rsid w:val="00CD43AD"/>
    <w:rsid w:val="00CE3449"/>
    <w:rsid w:val="00D01C5F"/>
    <w:rsid w:val="00D12505"/>
    <w:rsid w:val="00D2622A"/>
    <w:rsid w:val="00D30CD2"/>
    <w:rsid w:val="00D35DED"/>
    <w:rsid w:val="00D56C18"/>
    <w:rsid w:val="00D57E50"/>
    <w:rsid w:val="00D778E5"/>
    <w:rsid w:val="00DC5E54"/>
    <w:rsid w:val="00DD40DF"/>
    <w:rsid w:val="00DE61B5"/>
    <w:rsid w:val="00DF2643"/>
    <w:rsid w:val="00E215AA"/>
    <w:rsid w:val="00E372C1"/>
    <w:rsid w:val="00E55D0C"/>
    <w:rsid w:val="00E5640C"/>
    <w:rsid w:val="00E82EFB"/>
    <w:rsid w:val="00F072CD"/>
    <w:rsid w:val="00F25111"/>
    <w:rsid w:val="00F65B3E"/>
    <w:rsid w:val="00F815CD"/>
    <w:rsid w:val="00F820FF"/>
    <w:rsid w:val="00FA08B5"/>
    <w:rsid w:val="00FD5A4D"/>
    <w:rsid w:val="00FF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2C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30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D30C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5640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564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A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D5A4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5A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D5A4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74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3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4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449"/>
    <w:rPr>
      <w:b/>
      <w:bCs/>
    </w:rPr>
  </w:style>
  <w:style w:type="character" w:styleId="Hyperlink">
    <w:name w:val="Hyperlink"/>
    <w:basedOn w:val="DefaultParagraphFont"/>
    <w:uiPriority w:val="99"/>
    <w:unhideWhenUsed/>
    <w:rsid w:val="0084275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30CD2"/>
    <w:rPr>
      <w:rFonts w:ascii="Times New Roman" w:eastAsia="Times New Roman" w:hAnsi="Times New Roman"/>
      <w:b/>
      <w:bCs/>
      <w:kern w:val="36"/>
      <w:sz w:val="48"/>
      <w:szCs w:val="4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30CD2"/>
    <w:rPr>
      <w:rFonts w:ascii="Times New Roman" w:eastAsia="Times New Roman" w:hAnsi="Times New Roman"/>
      <w:b/>
      <w:bCs/>
      <w:sz w:val="36"/>
      <w:szCs w:val="3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30C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info">
    <w:name w:val="info"/>
    <w:basedOn w:val="DefaultParagraphFont"/>
    <w:rsid w:val="00D30C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2C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30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D30C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5640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564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A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D5A4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5A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D5A4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74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3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4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449"/>
    <w:rPr>
      <w:b/>
      <w:bCs/>
    </w:rPr>
  </w:style>
  <w:style w:type="character" w:styleId="Hyperlink">
    <w:name w:val="Hyperlink"/>
    <w:basedOn w:val="DefaultParagraphFont"/>
    <w:uiPriority w:val="99"/>
    <w:unhideWhenUsed/>
    <w:rsid w:val="0084275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30CD2"/>
    <w:rPr>
      <w:rFonts w:ascii="Times New Roman" w:eastAsia="Times New Roman" w:hAnsi="Times New Roman"/>
      <w:b/>
      <w:bCs/>
      <w:kern w:val="36"/>
      <w:sz w:val="48"/>
      <w:szCs w:val="4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30CD2"/>
    <w:rPr>
      <w:rFonts w:ascii="Times New Roman" w:eastAsia="Times New Roman" w:hAnsi="Times New Roman"/>
      <w:b/>
      <w:bCs/>
      <w:sz w:val="36"/>
      <w:szCs w:val="3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30C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info">
    <w:name w:val="info"/>
    <w:basedOn w:val="DefaultParagraphFont"/>
    <w:rsid w:val="00D30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rffoundation.co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workawesom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2CFE18849334CAEF40BFFB904EF2A" ma:contentTypeVersion="0" ma:contentTypeDescription="Create a new document." ma:contentTypeScope="" ma:versionID="290a91f0f0c2ab6ec21d28815a62cb8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B9051-0BE3-4903-A23D-06539AA0E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E84F1D2-470D-4488-8ABC-0FA51F2C7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B8833-9DCB-48CB-83F8-CA314D0F0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1FE77A-9C59-4442-8333-3D472C9B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DESE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cbryant3</dc:creator>
  <cp:lastModifiedBy>mconrad</cp:lastModifiedBy>
  <cp:revision>4</cp:revision>
  <cp:lastPrinted>2012-03-22T17:48:00Z</cp:lastPrinted>
  <dcterms:created xsi:type="dcterms:W3CDTF">2013-04-02T11:48:00Z</dcterms:created>
  <dcterms:modified xsi:type="dcterms:W3CDTF">2013-05-09T16:14:00Z</dcterms:modified>
</cp:coreProperties>
</file>