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ED0935" w:rsidRPr="001500CB" w:rsidRDefault="00ED0935" w:rsidP="00ED0935">
            <w:pPr>
              <w:pStyle w:val="CM110"/>
              <w:spacing w:after="247" w:line="273" w:lineRule="atLeast"/>
              <w:ind w:right="100"/>
              <w:rPr>
                <w:rFonts w:asciiTheme="minorHAnsi" w:hAnsiTheme="minorHAnsi"/>
                <w:color w:val="000000"/>
                <w:sz w:val="22"/>
                <w:szCs w:val="22"/>
              </w:rPr>
            </w:pPr>
            <w:r w:rsidRPr="001500CB">
              <w:rPr>
                <w:rFonts w:asciiTheme="minorHAnsi" w:hAnsiTheme="minorHAnsi"/>
                <w:b/>
                <w:bCs/>
                <w:color w:val="000000"/>
                <w:sz w:val="22"/>
                <w:szCs w:val="22"/>
              </w:rPr>
              <w:t xml:space="preserve">Course Rationale: </w:t>
            </w:r>
            <w:r w:rsidRPr="001500CB">
              <w:rPr>
                <w:rFonts w:asciiTheme="minorHAnsi" w:hAnsiTheme="minorHAnsi"/>
                <w:color w:val="000000"/>
                <w:sz w:val="22"/>
                <w:szCs w:val="22"/>
              </w:rPr>
              <w:t xml:space="preserve">Rapid technological advancement by businesses to reach global markets, greater focus on industry certifications and national skill standards, expansion of responsibilities of office workers, portability of employee skills—all these increase the need for business students in career education programs to have skills in Web design and maintenance. </w:t>
            </w:r>
          </w:p>
          <w:p w:rsidR="00ED0935" w:rsidRPr="001500CB" w:rsidRDefault="00ED0935" w:rsidP="00ED0935">
            <w:pPr>
              <w:rPr>
                <w:rFonts w:asciiTheme="minorHAnsi" w:hAnsiTheme="minorHAnsi"/>
                <w:color w:val="000000"/>
              </w:rPr>
            </w:pPr>
            <w:r w:rsidRPr="001500CB">
              <w:rPr>
                <w:rFonts w:asciiTheme="minorHAnsi" w:hAnsiTheme="minorHAnsi"/>
                <w:b/>
                <w:bCs/>
                <w:color w:val="000000"/>
              </w:rPr>
              <w:t xml:space="preserve">Course Description: </w:t>
            </w:r>
            <w:r w:rsidRPr="001500CB">
              <w:rPr>
                <w:rFonts w:asciiTheme="minorHAnsi" w:hAnsiTheme="minorHAnsi"/>
                <w:color w:val="000000"/>
              </w:rPr>
              <w:t xml:space="preserve">This course deals with the use of Web programming languages (HTML, </w:t>
            </w:r>
            <w:proofErr w:type="spellStart"/>
            <w:r w:rsidRPr="001500CB">
              <w:rPr>
                <w:rFonts w:asciiTheme="minorHAnsi" w:hAnsiTheme="minorHAnsi"/>
                <w:color w:val="000000"/>
              </w:rPr>
              <w:t>Javascript</w:t>
            </w:r>
            <w:proofErr w:type="spellEnd"/>
            <w:r w:rsidRPr="001500CB">
              <w:rPr>
                <w:rFonts w:asciiTheme="minorHAnsi" w:hAnsiTheme="minorHAnsi"/>
                <w:color w:val="000000"/>
              </w:rPr>
              <w:t>, etc.), graphics applications, and other Web authoring tools to design, edit, launch, and maintain Web sites and pages. Such topics as Internet theory, Web page standards, Web design elements, user interfaces, special effects, navigation, and emerging Web technologies will be included.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28"/>
        <w:gridCol w:w="2608"/>
        <w:gridCol w:w="208"/>
        <w:gridCol w:w="1144"/>
        <w:gridCol w:w="698"/>
        <w:gridCol w:w="1381"/>
        <w:gridCol w:w="1369"/>
        <w:gridCol w:w="812"/>
      </w:tblGrid>
      <w:tr w:rsidR="00DD40DF" w:rsidRPr="00DD40DF" w:rsidTr="00624397">
        <w:tc>
          <w:tcPr>
            <w:tcW w:w="7564" w:type="dxa"/>
            <w:gridSpan w:val="3"/>
          </w:tcPr>
          <w:p w:rsidR="0013604E" w:rsidRPr="00C44E14" w:rsidRDefault="00845D03" w:rsidP="001D617C">
            <w:pPr>
              <w:spacing w:line="240" w:lineRule="auto"/>
              <w:rPr>
                <w:b/>
              </w:rPr>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1D617C">
              <w:rPr>
                <w:b/>
              </w:rPr>
              <w:t>This unit will give students a basic understanding of core design principles that apply to web design and development.  It will help them to establish criteria for evaluating the quality of websites, introduce them to color theory and web design standards, and introduce them to the concepts of developing a site plan and storyboarding.</w:t>
            </w:r>
          </w:p>
        </w:tc>
        <w:tc>
          <w:tcPr>
            <w:tcW w:w="561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1D617C">
              <w:rPr>
                <w:b/>
              </w:rPr>
              <w:t>10</w:t>
            </w:r>
            <w:r w:rsidR="00CB5DD9">
              <w:rPr>
                <w:b/>
              </w:rPr>
              <w:t>-20</w:t>
            </w:r>
            <w:r w:rsidR="001D617C">
              <w:rPr>
                <w:b/>
              </w:rPr>
              <w:t xml:space="preserve">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5F590D">
              <w:rPr>
                <w:b/>
              </w:rPr>
              <w:t xml:space="preserve">50 </w:t>
            </w:r>
            <w:r w:rsidR="00CB5DD9">
              <w:rPr>
                <w:b/>
              </w:rPr>
              <w:t>minute</w:t>
            </w:r>
            <w:r w:rsidR="005F590D">
              <w:rPr>
                <w:b/>
              </w:rPr>
              <w:t>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1D617C" w:rsidRDefault="001D617C" w:rsidP="001D617C">
            <w:pPr>
              <w:pStyle w:val="ListParagraph"/>
              <w:numPr>
                <w:ilvl w:val="0"/>
                <w:numId w:val="20"/>
              </w:numPr>
              <w:spacing w:after="0" w:line="240" w:lineRule="auto"/>
              <w:rPr>
                <w:b/>
              </w:rPr>
            </w:pPr>
            <w:r>
              <w:rPr>
                <w:b/>
              </w:rPr>
              <w:t>Why is it important</w:t>
            </w:r>
            <w:r w:rsidRPr="001D617C">
              <w:rPr>
                <w:b/>
              </w:rPr>
              <w:t xml:space="preserve"> to critically evaluate web site</w:t>
            </w:r>
            <w:r w:rsidR="0007393C">
              <w:rPr>
                <w:b/>
              </w:rPr>
              <w:t>s</w:t>
            </w:r>
            <w:r w:rsidRPr="001D617C">
              <w:rPr>
                <w:b/>
              </w:rPr>
              <w:t>?</w:t>
            </w:r>
          </w:p>
          <w:p w:rsidR="001D617C" w:rsidRDefault="001D617C" w:rsidP="001D617C">
            <w:pPr>
              <w:pStyle w:val="ListParagraph"/>
              <w:numPr>
                <w:ilvl w:val="0"/>
                <w:numId w:val="20"/>
              </w:numPr>
              <w:spacing w:after="0" w:line="240" w:lineRule="auto"/>
              <w:rPr>
                <w:b/>
              </w:rPr>
            </w:pPr>
            <w:r>
              <w:rPr>
                <w:b/>
              </w:rPr>
              <w:t>Why is it important to create a navigation system that appropriately chunks web content and allows users to quickly, easily access important content?</w:t>
            </w:r>
          </w:p>
          <w:p w:rsidR="001D0A30" w:rsidRPr="001D0A30" w:rsidRDefault="001D0A30" w:rsidP="001D0A30">
            <w:pPr>
              <w:pStyle w:val="ListParagraph"/>
              <w:numPr>
                <w:ilvl w:val="0"/>
                <w:numId w:val="20"/>
              </w:numPr>
              <w:spacing w:after="0" w:line="240" w:lineRule="auto"/>
              <w:rPr>
                <w:b/>
              </w:rPr>
            </w:pPr>
            <w:r>
              <w:rPr>
                <w:b/>
              </w:rPr>
              <w:t>How do you identify and plan web pages for a specific target audience?</w:t>
            </w:r>
          </w:p>
          <w:p w:rsidR="001D0A30" w:rsidRDefault="001D0A30" w:rsidP="001D617C">
            <w:pPr>
              <w:pStyle w:val="ListParagraph"/>
              <w:numPr>
                <w:ilvl w:val="0"/>
                <w:numId w:val="20"/>
              </w:numPr>
              <w:spacing w:after="0" w:line="240" w:lineRule="auto"/>
              <w:rPr>
                <w:b/>
              </w:rPr>
            </w:pPr>
            <w:r>
              <w:rPr>
                <w:b/>
              </w:rPr>
              <w:t>How will you create a website that adheres with web standards? (</w:t>
            </w:r>
            <w:r w:rsidR="00624397">
              <w:rPr>
                <w:b/>
              </w:rPr>
              <w:t>W</w:t>
            </w:r>
            <w:r>
              <w:rPr>
                <w:b/>
              </w:rPr>
              <w:t>eb safe colors and fonts, accessibility standards, etc.)</w:t>
            </w:r>
          </w:p>
          <w:p w:rsidR="00DD40DF" w:rsidRPr="00C44E14" w:rsidRDefault="00DD40DF" w:rsidP="001D0A30">
            <w:pPr>
              <w:pStyle w:val="ListParagraph"/>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624397">
        <w:trPr>
          <w:trHeight w:val="467"/>
        </w:trPr>
        <w:tc>
          <w:tcPr>
            <w:tcW w:w="4956"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16"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04" w:type="dxa"/>
            <w:gridSpan w:val="5"/>
          </w:tcPr>
          <w:p w:rsidR="008322A8" w:rsidRPr="00C44E14" w:rsidRDefault="008322A8" w:rsidP="00C44E14">
            <w:pPr>
              <w:spacing w:line="240" w:lineRule="auto"/>
              <w:jc w:val="center"/>
              <w:rPr>
                <w:b/>
              </w:rPr>
            </w:pPr>
            <w:r w:rsidRPr="00C44E14">
              <w:rPr>
                <w:b/>
              </w:rPr>
              <w:t>CROSSWALK TO STANDARDS</w:t>
            </w:r>
          </w:p>
        </w:tc>
      </w:tr>
      <w:tr w:rsidR="00321BC1" w:rsidTr="00624397">
        <w:trPr>
          <w:trHeight w:val="466"/>
        </w:trPr>
        <w:tc>
          <w:tcPr>
            <w:tcW w:w="4956" w:type="dxa"/>
            <w:gridSpan w:val="2"/>
            <w:vMerge/>
          </w:tcPr>
          <w:p w:rsidR="00321BC1" w:rsidRPr="00C44E14" w:rsidRDefault="00321BC1" w:rsidP="00C44E14">
            <w:pPr>
              <w:spacing w:line="240" w:lineRule="auto"/>
              <w:jc w:val="center"/>
              <w:rPr>
                <w:b/>
              </w:rPr>
            </w:pPr>
          </w:p>
        </w:tc>
        <w:tc>
          <w:tcPr>
            <w:tcW w:w="2816"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8" w:type="dxa"/>
            <w:shd w:val="clear" w:color="auto" w:fill="auto"/>
          </w:tcPr>
          <w:p w:rsidR="00321BC1" w:rsidRPr="00C44E14" w:rsidRDefault="00321BC1" w:rsidP="00C44E14">
            <w:pPr>
              <w:spacing w:line="240" w:lineRule="auto"/>
              <w:jc w:val="center"/>
              <w:rPr>
                <w:b/>
              </w:rPr>
            </w:pPr>
            <w:r w:rsidRPr="00C44E14">
              <w:rPr>
                <w:b/>
              </w:rPr>
              <w:t>PS</w:t>
            </w:r>
          </w:p>
        </w:tc>
        <w:tc>
          <w:tcPr>
            <w:tcW w:w="1381" w:type="dxa"/>
          </w:tcPr>
          <w:p w:rsidR="00321BC1" w:rsidRPr="00C44E14" w:rsidRDefault="00321BC1" w:rsidP="00C44E14">
            <w:pPr>
              <w:spacing w:line="240" w:lineRule="auto"/>
              <w:jc w:val="center"/>
              <w:rPr>
                <w:b/>
              </w:rPr>
            </w:pPr>
            <w:r w:rsidRPr="00C44E14">
              <w:rPr>
                <w:b/>
              </w:rPr>
              <w:t>CCSS</w:t>
            </w:r>
          </w:p>
        </w:tc>
        <w:tc>
          <w:tcPr>
            <w:tcW w:w="1369" w:type="dxa"/>
          </w:tcPr>
          <w:p w:rsidR="003C7D48" w:rsidRPr="00C44E14" w:rsidRDefault="003C7D48" w:rsidP="003C7D48">
            <w:pPr>
              <w:spacing w:line="240" w:lineRule="auto"/>
              <w:jc w:val="center"/>
              <w:rPr>
                <w:b/>
              </w:rPr>
            </w:pPr>
            <w:r>
              <w:rPr>
                <w:b/>
              </w:rPr>
              <w:t>NBEA</w:t>
            </w:r>
          </w:p>
        </w:tc>
        <w:tc>
          <w:tcPr>
            <w:tcW w:w="812" w:type="dxa"/>
          </w:tcPr>
          <w:p w:rsidR="00321BC1" w:rsidRPr="00C44E14" w:rsidRDefault="00321BC1" w:rsidP="00C44E14">
            <w:pPr>
              <w:spacing w:line="240" w:lineRule="auto"/>
              <w:jc w:val="center"/>
              <w:rPr>
                <w:b/>
              </w:rPr>
            </w:pPr>
            <w:r w:rsidRPr="00C44E14">
              <w:rPr>
                <w:b/>
              </w:rPr>
              <w:t>DOK</w:t>
            </w:r>
          </w:p>
        </w:tc>
      </w:tr>
      <w:tr w:rsidR="004100D3" w:rsidTr="00624397">
        <w:trPr>
          <w:trHeight w:val="466"/>
        </w:trPr>
        <w:tc>
          <w:tcPr>
            <w:tcW w:w="4956" w:type="dxa"/>
            <w:gridSpan w:val="2"/>
          </w:tcPr>
          <w:p w:rsidR="004100D3" w:rsidRPr="004100D3" w:rsidRDefault="004100D3" w:rsidP="004100D3">
            <w:pPr>
              <w:pStyle w:val="ListParagraph"/>
              <w:keepNext/>
              <w:numPr>
                <w:ilvl w:val="0"/>
                <w:numId w:val="19"/>
              </w:numPr>
              <w:tabs>
                <w:tab w:val="left" w:pos="360"/>
              </w:tabs>
              <w:spacing w:after="0" w:line="240" w:lineRule="auto"/>
              <w:rPr>
                <w:rFonts w:ascii="Cambria" w:hAnsi="Cambria"/>
                <w:sz w:val="20"/>
                <w:szCs w:val="20"/>
              </w:rPr>
            </w:pPr>
            <w:r w:rsidRPr="004100D3">
              <w:rPr>
                <w:rFonts w:ascii="Cambria" w:hAnsi="Cambria" w:cs="Calibri"/>
                <w:color w:val="000000"/>
                <w:sz w:val="20"/>
                <w:szCs w:val="20"/>
              </w:rPr>
              <w:lastRenderedPageBreak/>
              <w:t>Define Web page design principles and elements</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DC5E54" w:rsidRDefault="004100D3" w:rsidP="005A0F5D">
            <w:pPr>
              <w:spacing w:after="0" w:line="240" w:lineRule="auto"/>
              <w:rPr>
                <w:b/>
              </w:rPr>
            </w:pPr>
          </w:p>
        </w:tc>
        <w:tc>
          <w:tcPr>
            <w:tcW w:w="1369" w:type="dxa"/>
            <w:shd w:val="clear" w:color="auto" w:fill="auto"/>
          </w:tcPr>
          <w:p w:rsidR="004100D3" w:rsidRPr="000E00AF" w:rsidRDefault="004100D3" w:rsidP="004100D3">
            <w:pPr>
              <w:keepNext/>
              <w:tabs>
                <w:tab w:val="left" w:pos="-1980"/>
                <w:tab w:val="left" w:pos="443"/>
              </w:tabs>
              <w:spacing w:after="0"/>
              <w:jc w:val="center"/>
              <w:rPr>
                <w:rFonts w:ascii="Cambria" w:hAnsi="Cambria"/>
                <w:sz w:val="20"/>
                <w:szCs w:val="20"/>
              </w:rPr>
            </w:pPr>
            <w:r>
              <w:rPr>
                <w:rFonts w:ascii="Cambria" w:hAnsi="Cambria"/>
                <w:sz w:val="20"/>
                <w:szCs w:val="20"/>
              </w:rPr>
              <w:t>IT.VII.1-2.3</w:t>
            </w:r>
          </w:p>
        </w:tc>
        <w:tc>
          <w:tcPr>
            <w:tcW w:w="812" w:type="dxa"/>
            <w:shd w:val="clear" w:color="auto" w:fill="auto"/>
          </w:tcPr>
          <w:p w:rsidR="004100D3" w:rsidRPr="003B76EF" w:rsidRDefault="00DA5E5D" w:rsidP="005A0F5D">
            <w:pPr>
              <w:spacing w:after="0" w:line="240" w:lineRule="auto"/>
              <w:jc w:val="center"/>
              <w:rPr>
                <w:b/>
              </w:rPr>
            </w:pPr>
            <w:r>
              <w:rPr>
                <w:b/>
              </w:rPr>
              <w:t>1</w:t>
            </w:r>
          </w:p>
        </w:tc>
      </w:tr>
      <w:tr w:rsidR="004100D3" w:rsidTr="00624397">
        <w:trPr>
          <w:trHeight w:val="466"/>
        </w:trPr>
        <w:tc>
          <w:tcPr>
            <w:tcW w:w="4956" w:type="dxa"/>
            <w:gridSpan w:val="2"/>
          </w:tcPr>
          <w:p w:rsidR="004100D3" w:rsidRPr="004100D3" w:rsidRDefault="004100D3" w:rsidP="004100D3">
            <w:pPr>
              <w:pStyle w:val="ListParagraph"/>
              <w:keepNext/>
              <w:numPr>
                <w:ilvl w:val="0"/>
                <w:numId w:val="19"/>
              </w:numPr>
              <w:tabs>
                <w:tab w:val="left" w:pos="360"/>
              </w:tabs>
              <w:spacing w:after="0" w:line="240" w:lineRule="auto"/>
              <w:rPr>
                <w:rFonts w:ascii="Cambria" w:hAnsi="Cambria"/>
                <w:sz w:val="20"/>
                <w:szCs w:val="20"/>
              </w:rPr>
            </w:pPr>
            <w:r w:rsidRPr="004100D3">
              <w:rPr>
                <w:rFonts w:ascii="Cambria" w:hAnsi="Cambria" w:cs="Calibri"/>
                <w:color w:val="000000"/>
                <w:sz w:val="20"/>
                <w:szCs w:val="20"/>
              </w:rPr>
              <w:t>Evaluate Web sites based on design elements and principles (e.g.,  alignment, color, navigation, user feedback)</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DC5E54" w:rsidRDefault="004100D3" w:rsidP="005A0F5D">
            <w:pPr>
              <w:spacing w:after="0" w:line="240" w:lineRule="auto"/>
              <w:rPr>
                <w:b/>
              </w:rPr>
            </w:pPr>
          </w:p>
        </w:tc>
        <w:tc>
          <w:tcPr>
            <w:tcW w:w="1369" w:type="dxa"/>
            <w:shd w:val="clear" w:color="auto" w:fill="auto"/>
          </w:tcPr>
          <w:p w:rsidR="004100D3" w:rsidRPr="000E00AF" w:rsidRDefault="004100D3" w:rsidP="004100D3">
            <w:pPr>
              <w:keepNext/>
              <w:tabs>
                <w:tab w:val="left" w:pos="-1980"/>
                <w:tab w:val="left" w:pos="443"/>
              </w:tabs>
              <w:spacing w:after="0"/>
              <w:jc w:val="center"/>
              <w:rPr>
                <w:rFonts w:ascii="Cambria" w:hAnsi="Cambria"/>
                <w:sz w:val="20"/>
                <w:szCs w:val="20"/>
              </w:rPr>
            </w:pPr>
            <w:r>
              <w:rPr>
                <w:rFonts w:ascii="Cambria" w:hAnsi="Cambria"/>
                <w:sz w:val="20"/>
                <w:szCs w:val="20"/>
              </w:rPr>
              <w:t>IT.VII.1-2.3</w:t>
            </w:r>
          </w:p>
        </w:tc>
        <w:tc>
          <w:tcPr>
            <w:tcW w:w="812" w:type="dxa"/>
            <w:shd w:val="clear" w:color="auto" w:fill="auto"/>
          </w:tcPr>
          <w:p w:rsidR="004100D3" w:rsidRPr="003B76EF" w:rsidRDefault="00DA5E5D" w:rsidP="005A0F5D">
            <w:pPr>
              <w:spacing w:after="0" w:line="240" w:lineRule="auto"/>
              <w:jc w:val="center"/>
              <w:rPr>
                <w:b/>
              </w:rPr>
            </w:pPr>
            <w:r>
              <w:rPr>
                <w:b/>
              </w:rPr>
              <w:t>2</w:t>
            </w:r>
          </w:p>
        </w:tc>
      </w:tr>
      <w:tr w:rsidR="004100D3" w:rsidTr="00624397">
        <w:trPr>
          <w:trHeight w:val="466"/>
        </w:trPr>
        <w:tc>
          <w:tcPr>
            <w:tcW w:w="4956" w:type="dxa"/>
            <w:gridSpan w:val="2"/>
          </w:tcPr>
          <w:p w:rsidR="004100D3" w:rsidRPr="004100D3" w:rsidRDefault="004100D3" w:rsidP="004100D3">
            <w:pPr>
              <w:pStyle w:val="ListParagraph"/>
              <w:keepNext/>
              <w:numPr>
                <w:ilvl w:val="0"/>
                <w:numId w:val="19"/>
              </w:numPr>
              <w:tabs>
                <w:tab w:val="left" w:pos="360"/>
              </w:tabs>
              <w:spacing w:after="0" w:line="240" w:lineRule="auto"/>
              <w:rPr>
                <w:rFonts w:ascii="Cambria" w:hAnsi="Cambria"/>
                <w:sz w:val="20"/>
                <w:szCs w:val="20"/>
              </w:rPr>
            </w:pPr>
            <w:r w:rsidRPr="004100D3">
              <w:rPr>
                <w:rFonts w:ascii="Cambria" w:hAnsi="Cambria" w:cs="Calibri"/>
                <w:color w:val="000000"/>
                <w:sz w:val="20"/>
                <w:szCs w:val="20"/>
              </w:rPr>
              <w:t>Determine the purpose of the Web site</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DC5E54" w:rsidRDefault="004100D3" w:rsidP="005A0F5D">
            <w:pPr>
              <w:spacing w:after="0" w:line="240" w:lineRule="auto"/>
              <w:rPr>
                <w:b/>
              </w:rPr>
            </w:pPr>
          </w:p>
        </w:tc>
        <w:tc>
          <w:tcPr>
            <w:tcW w:w="1369" w:type="dxa"/>
            <w:shd w:val="clear" w:color="auto" w:fill="auto"/>
          </w:tcPr>
          <w:p w:rsidR="004100D3" w:rsidRPr="000E00AF" w:rsidRDefault="004100D3" w:rsidP="004100D3">
            <w:pPr>
              <w:keepNext/>
              <w:tabs>
                <w:tab w:val="left" w:pos="-1980"/>
                <w:tab w:val="left" w:pos="443"/>
              </w:tabs>
              <w:spacing w:after="0"/>
              <w:jc w:val="center"/>
              <w:rPr>
                <w:rFonts w:ascii="Cambria" w:hAnsi="Cambria"/>
                <w:sz w:val="20"/>
                <w:szCs w:val="20"/>
              </w:rPr>
            </w:pPr>
            <w:r>
              <w:rPr>
                <w:rFonts w:ascii="Cambria" w:hAnsi="Cambria"/>
                <w:sz w:val="20"/>
                <w:szCs w:val="20"/>
              </w:rPr>
              <w:t>IT.VII.3.1</w:t>
            </w:r>
          </w:p>
        </w:tc>
        <w:tc>
          <w:tcPr>
            <w:tcW w:w="812" w:type="dxa"/>
            <w:shd w:val="clear" w:color="auto" w:fill="auto"/>
          </w:tcPr>
          <w:p w:rsidR="004100D3" w:rsidRPr="003B76EF" w:rsidRDefault="00DA5E5D" w:rsidP="005A0F5D">
            <w:pPr>
              <w:spacing w:after="0" w:line="240" w:lineRule="auto"/>
              <w:jc w:val="center"/>
              <w:rPr>
                <w:b/>
              </w:rPr>
            </w:pPr>
            <w:r>
              <w:rPr>
                <w:b/>
              </w:rPr>
              <w:t>3</w:t>
            </w:r>
          </w:p>
        </w:tc>
      </w:tr>
      <w:tr w:rsidR="004100D3" w:rsidTr="00624397">
        <w:trPr>
          <w:trHeight w:val="466"/>
        </w:trPr>
        <w:tc>
          <w:tcPr>
            <w:tcW w:w="4956" w:type="dxa"/>
            <w:gridSpan w:val="2"/>
          </w:tcPr>
          <w:p w:rsidR="004100D3" w:rsidRPr="004100D3" w:rsidRDefault="004100D3" w:rsidP="004100D3">
            <w:pPr>
              <w:pStyle w:val="ListParagraph"/>
              <w:keepNext/>
              <w:numPr>
                <w:ilvl w:val="0"/>
                <w:numId w:val="19"/>
              </w:numPr>
              <w:tabs>
                <w:tab w:val="left" w:pos="360"/>
              </w:tabs>
              <w:spacing w:after="0" w:line="240" w:lineRule="auto"/>
              <w:rPr>
                <w:rFonts w:ascii="Cambria" w:hAnsi="Cambria"/>
                <w:sz w:val="20"/>
                <w:szCs w:val="20"/>
              </w:rPr>
            </w:pPr>
            <w:r w:rsidRPr="004100D3">
              <w:rPr>
                <w:rFonts w:ascii="Cambria" w:hAnsi="Cambria" w:cs="Calibri"/>
                <w:color w:val="000000"/>
                <w:sz w:val="20"/>
                <w:szCs w:val="20"/>
              </w:rPr>
              <w:t>Identify the target audience</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DC5E54" w:rsidRDefault="004100D3" w:rsidP="005A0F5D">
            <w:pPr>
              <w:spacing w:after="0" w:line="240" w:lineRule="auto"/>
              <w:rPr>
                <w:b/>
              </w:rPr>
            </w:pPr>
          </w:p>
        </w:tc>
        <w:tc>
          <w:tcPr>
            <w:tcW w:w="1369" w:type="dxa"/>
            <w:shd w:val="clear" w:color="auto" w:fill="auto"/>
          </w:tcPr>
          <w:p w:rsidR="004100D3" w:rsidRPr="000E00AF" w:rsidRDefault="004100D3" w:rsidP="004100D3">
            <w:pPr>
              <w:keepNext/>
              <w:tabs>
                <w:tab w:val="left" w:pos="-1980"/>
                <w:tab w:val="left" w:pos="443"/>
              </w:tabs>
              <w:spacing w:after="0"/>
              <w:jc w:val="center"/>
              <w:rPr>
                <w:rFonts w:ascii="Cambria" w:hAnsi="Cambria"/>
                <w:sz w:val="20"/>
                <w:szCs w:val="20"/>
              </w:rPr>
            </w:pPr>
            <w:r>
              <w:rPr>
                <w:rFonts w:ascii="Cambria" w:hAnsi="Cambria"/>
                <w:sz w:val="20"/>
                <w:szCs w:val="20"/>
              </w:rPr>
              <w:t>IT.VII.3.1</w:t>
            </w:r>
          </w:p>
        </w:tc>
        <w:tc>
          <w:tcPr>
            <w:tcW w:w="812" w:type="dxa"/>
            <w:shd w:val="clear" w:color="auto" w:fill="auto"/>
          </w:tcPr>
          <w:p w:rsidR="004100D3" w:rsidRPr="003B76EF" w:rsidRDefault="00DA5E5D" w:rsidP="005A0F5D">
            <w:pPr>
              <w:spacing w:after="0" w:line="240" w:lineRule="auto"/>
              <w:jc w:val="center"/>
              <w:rPr>
                <w:b/>
              </w:rPr>
            </w:pPr>
            <w:r>
              <w:rPr>
                <w:b/>
              </w:rPr>
              <w:t>1</w:t>
            </w:r>
          </w:p>
        </w:tc>
      </w:tr>
      <w:tr w:rsidR="004100D3" w:rsidTr="00624397">
        <w:trPr>
          <w:trHeight w:val="466"/>
        </w:trPr>
        <w:tc>
          <w:tcPr>
            <w:tcW w:w="4956" w:type="dxa"/>
            <w:gridSpan w:val="2"/>
          </w:tcPr>
          <w:p w:rsidR="004100D3" w:rsidRPr="004100D3" w:rsidRDefault="004100D3" w:rsidP="004100D3">
            <w:pPr>
              <w:pStyle w:val="ListParagraph"/>
              <w:keepNext/>
              <w:numPr>
                <w:ilvl w:val="0"/>
                <w:numId w:val="19"/>
              </w:numPr>
              <w:tabs>
                <w:tab w:val="left" w:pos="360"/>
              </w:tabs>
              <w:spacing w:after="0" w:line="240" w:lineRule="auto"/>
              <w:rPr>
                <w:rFonts w:ascii="Cambria" w:hAnsi="Cambria"/>
                <w:sz w:val="20"/>
                <w:szCs w:val="20"/>
              </w:rPr>
            </w:pPr>
            <w:r w:rsidRPr="004100D3">
              <w:rPr>
                <w:rFonts w:ascii="Cambria" w:hAnsi="Cambria" w:cs="Calibri"/>
                <w:color w:val="000000"/>
                <w:sz w:val="20"/>
                <w:szCs w:val="20"/>
              </w:rPr>
              <w:t>Select and develop content for site (e.g., research techniques, interview of client)</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DC5E54" w:rsidRDefault="004100D3" w:rsidP="005A0F5D">
            <w:pPr>
              <w:spacing w:after="0" w:line="240" w:lineRule="auto"/>
              <w:rPr>
                <w:b/>
              </w:rPr>
            </w:pPr>
          </w:p>
        </w:tc>
        <w:tc>
          <w:tcPr>
            <w:tcW w:w="1369" w:type="dxa"/>
            <w:shd w:val="clear" w:color="auto" w:fill="auto"/>
          </w:tcPr>
          <w:p w:rsidR="004100D3" w:rsidRPr="000E00AF" w:rsidRDefault="004100D3" w:rsidP="004100D3">
            <w:pPr>
              <w:keepNext/>
              <w:tabs>
                <w:tab w:val="left" w:pos="-1980"/>
                <w:tab w:val="left" w:pos="443"/>
              </w:tabs>
              <w:spacing w:after="0"/>
              <w:jc w:val="center"/>
              <w:rPr>
                <w:rFonts w:ascii="Cambria" w:hAnsi="Cambria"/>
                <w:sz w:val="20"/>
                <w:szCs w:val="20"/>
              </w:rPr>
            </w:pPr>
            <w:r>
              <w:rPr>
                <w:rFonts w:ascii="Cambria" w:hAnsi="Cambria"/>
                <w:sz w:val="20"/>
                <w:szCs w:val="20"/>
              </w:rPr>
              <w:t>IT.VII.1-2.3</w:t>
            </w:r>
          </w:p>
        </w:tc>
        <w:tc>
          <w:tcPr>
            <w:tcW w:w="812" w:type="dxa"/>
            <w:shd w:val="clear" w:color="auto" w:fill="auto"/>
          </w:tcPr>
          <w:p w:rsidR="004100D3" w:rsidRPr="003B76EF" w:rsidRDefault="00DA5E5D" w:rsidP="005A0F5D">
            <w:pPr>
              <w:spacing w:after="0" w:line="240" w:lineRule="auto"/>
              <w:jc w:val="center"/>
              <w:rPr>
                <w:b/>
              </w:rPr>
            </w:pPr>
            <w:r>
              <w:rPr>
                <w:b/>
              </w:rPr>
              <w:t>3</w:t>
            </w:r>
          </w:p>
        </w:tc>
      </w:tr>
      <w:tr w:rsidR="004100D3" w:rsidTr="00624397">
        <w:trPr>
          <w:trHeight w:val="466"/>
        </w:trPr>
        <w:tc>
          <w:tcPr>
            <w:tcW w:w="4956" w:type="dxa"/>
            <w:gridSpan w:val="2"/>
          </w:tcPr>
          <w:p w:rsidR="004100D3" w:rsidRPr="004100D3" w:rsidRDefault="004100D3" w:rsidP="004100D3">
            <w:pPr>
              <w:pStyle w:val="ListParagraph"/>
              <w:keepNext/>
              <w:numPr>
                <w:ilvl w:val="0"/>
                <w:numId w:val="19"/>
              </w:numPr>
              <w:tabs>
                <w:tab w:val="left" w:pos="360"/>
              </w:tabs>
              <w:spacing w:after="0" w:line="240" w:lineRule="auto"/>
              <w:rPr>
                <w:rFonts w:ascii="Cambria" w:hAnsi="Cambria"/>
                <w:sz w:val="20"/>
                <w:szCs w:val="20"/>
              </w:rPr>
            </w:pPr>
            <w:r w:rsidRPr="004100D3">
              <w:rPr>
                <w:rFonts w:ascii="Cambria" w:hAnsi="Cambria" w:cs="Calibri"/>
                <w:color w:val="000000"/>
                <w:sz w:val="20"/>
                <w:szCs w:val="20"/>
              </w:rPr>
              <w:t>Plan an organized layout</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0E00AF" w:rsidRDefault="004100D3" w:rsidP="004100D3">
            <w:pPr>
              <w:keepNext/>
              <w:tabs>
                <w:tab w:val="left" w:pos="443"/>
              </w:tabs>
              <w:spacing w:after="0"/>
              <w:jc w:val="center"/>
              <w:rPr>
                <w:rFonts w:ascii="Cambria" w:hAnsi="Cambria"/>
                <w:sz w:val="20"/>
                <w:szCs w:val="20"/>
              </w:rPr>
            </w:pPr>
            <w:r>
              <w:rPr>
                <w:rFonts w:ascii="Cambria" w:hAnsi="Cambria"/>
                <w:sz w:val="20"/>
                <w:szCs w:val="20"/>
              </w:rPr>
              <w:t>W 9-12.5</w:t>
            </w:r>
          </w:p>
        </w:tc>
        <w:tc>
          <w:tcPr>
            <w:tcW w:w="1369" w:type="dxa"/>
            <w:shd w:val="clear" w:color="auto" w:fill="auto"/>
          </w:tcPr>
          <w:p w:rsidR="004100D3" w:rsidRPr="000E00AF" w:rsidRDefault="004100D3" w:rsidP="004100D3">
            <w:pPr>
              <w:keepNext/>
              <w:tabs>
                <w:tab w:val="left" w:pos="-1980"/>
                <w:tab w:val="left" w:pos="443"/>
              </w:tabs>
              <w:spacing w:after="0"/>
              <w:jc w:val="center"/>
              <w:rPr>
                <w:rFonts w:ascii="Cambria" w:hAnsi="Cambria"/>
                <w:sz w:val="20"/>
                <w:szCs w:val="20"/>
              </w:rPr>
            </w:pPr>
            <w:r>
              <w:rPr>
                <w:rFonts w:ascii="Cambria" w:hAnsi="Cambria"/>
                <w:sz w:val="20"/>
                <w:szCs w:val="20"/>
              </w:rPr>
              <w:t>IT.VII.1-2.4</w:t>
            </w:r>
          </w:p>
        </w:tc>
        <w:tc>
          <w:tcPr>
            <w:tcW w:w="812" w:type="dxa"/>
            <w:shd w:val="clear" w:color="auto" w:fill="auto"/>
          </w:tcPr>
          <w:p w:rsidR="004100D3" w:rsidRPr="003B76EF" w:rsidRDefault="00DA5E5D" w:rsidP="005A0F5D">
            <w:pPr>
              <w:spacing w:after="0" w:line="240" w:lineRule="auto"/>
              <w:jc w:val="center"/>
              <w:rPr>
                <w:b/>
              </w:rPr>
            </w:pPr>
            <w:r>
              <w:rPr>
                <w:b/>
              </w:rPr>
              <w:t>4</w:t>
            </w:r>
          </w:p>
        </w:tc>
      </w:tr>
      <w:tr w:rsidR="004100D3" w:rsidTr="00624397">
        <w:trPr>
          <w:trHeight w:val="466"/>
        </w:trPr>
        <w:tc>
          <w:tcPr>
            <w:tcW w:w="4956" w:type="dxa"/>
            <w:gridSpan w:val="2"/>
          </w:tcPr>
          <w:p w:rsidR="004100D3" w:rsidRPr="004100D3" w:rsidRDefault="004100D3" w:rsidP="004100D3">
            <w:pPr>
              <w:pStyle w:val="ListParagraph"/>
              <w:keepNext/>
              <w:numPr>
                <w:ilvl w:val="0"/>
                <w:numId w:val="19"/>
              </w:numPr>
              <w:tabs>
                <w:tab w:val="left" w:pos="360"/>
              </w:tabs>
              <w:spacing w:after="0" w:line="240" w:lineRule="auto"/>
              <w:rPr>
                <w:rFonts w:ascii="Cambria" w:hAnsi="Cambria"/>
                <w:sz w:val="20"/>
                <w:szCs w:val="20"/>
              </w:rPr>
            </w:pPr>
            <w:r w:rsidRPr="004100D3">
              <w:rPr>
                <w:rFonts w:ascii="Cambria" w:hAnsi="Cambria" w:cs="Calibri"/>
                <w:color w:val="000000"/>
                <w:sz w:val="20"/>
                <w:szCs w:val="20"/>
              </w:rPr>
              <w:t>Select an appropriate navigational structure</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0E00AF" w:rsidRDefault="004100D3" w:rsidP="004100D3">
            <w:pPr>
              <w:keepNext/>
              <w:tabs>
                <w:tab w:val="left" w:pos="443"/>
              </w:tabs>
              <w:spacing w:after="0"/>
              <w:jc w:val="center"/>
              <w:rPr>
                <w:rFonts w:ascii="Cambria" w:hAnsi="Cambria"/>
                <w:sz w:val="20"/>
                <w:szCs w:val="20"/>
              </w:rPr>
            </w:pPr>
            <w:r>
              <w:rPr>
                <w:rFonts w:ascii="Cambria" w:hAnsi="Cambria"/>
                <w:sz w:val="20"/>
                <w:szCs w:val="20"/>
              </w:rPr>
              <w:t>N-Q.1, N-Q.2, N-Q.3</w:t>
            </w:r>
          </w:p>
        </w:tc>
        <w:tc>
          <w:tcPr>
            <w:tcW w:w="1369" w:type="dxa"/>
            <w:shd w:val="clear" w:color="auto" w:fill="auto"/>
          </w:tcPr>
          <w:p w:rsidR="004100D3" w:rsidRPr="000E00AF" w:rsidRDefault="004100D3" w:rsidP="004100D3">
            <w:pPr>
              <w:keepNext/>
              <w:tabs>
                <w:tab w:val="left" w:pos="-1980"/>
                <w:tab w:val="left" w:pos="443"/>
              </w:tabs>
              <w:spacing w:after="0"/>
              <w:jc w:val="center"/>
              <w:rPr>
                <w:rFonts w:ascii="Cambria" w:hAnsi="Cambria"/>
                <w:sz w:val="20"/>
                <w:szCs w:val="20"/>
              </w:rPr>
            </w:pPr>
            <w:r>
              <w:rPr>
                <w:rFonts w:ascii="Cambria" w:hAnsi="Cambria"/>
                <w:sz w:val="20"/>
                <w:szCs w:val="20"/>
              </w:rPr>
              <w:t>IT.VII.1-2.6</w:t>
            </w:r>
          </w:p>
        </w:tc>
        <w:tc>
          <w:tcPr>
            <w:tcW w:w="812" w:type="dxa"/>
            <w:shd w:val="clear" w:color="auto" w:fill="auto"/>
          </w:tcPr>
          <w:p w:rsidR="004100D3" w:rsidRPr="003B76EF" w:rsidRDefault="00DA5E5D" w:rsidP="005A0F5D">
            <w:pPr>
              <w:spacing w:after="0" w:line="240" w:lineRule="auto"/>
              <w:jc w:val="center"/>
              <w:rPr>
                <w:b/>
              </w:rPr>
            </w:pPr>
            <w:r>
              <w:rPr>
                <w:b/>
              </w:rPr>
              <w:t>3</w:t>
            </w:r>
          </w:p>
        </w:tc>
      </w:tr>
      <w:tr w:rsidR="004100D3" w:rsidTr="00624397">
        <w:trPr>
          <w:trHeight w:val="466"/>
        </w:trPr>
        <w:tc>
          <w:tcPr>
            <w:tcW w:w="4956" w:type="dxa"/>
            <w:gridSpan w:val="2"/>
          </w:tcPr>
          <w:p w:rsidR="004100D3" w:rsidRPr="004100D3" w:rsidRDefault="004100D3" w:rsidP="004100D3">
            <w:pPr>
              <w:pStyle w:val="ListParagraph"/>
              <w:keepNext/>
              <w:numPr>
                <w:ilvl w:val="0"/>
                <w:numId w:val="19"/>
              </w:numPr>
              <w:tabs>
                <w:tab w:val="left" w:pos="360"/>
              </w:tabs>
              <w:spacing w:after="0" w:line="240" w:lineRule="auto"/>
              <w:rPr>
                <w:rFonts w:ascii="Cambria" w:hAnsi="Cambria"/>
                <w:sz w:val="20"/>
                <w:szCs w:val="20"/>
              </w:rPr>
            </w:pPr>
            <w:r w:rsidRPr="004100D3">
              <w:rPr>
                <w:rFonts w:ascii="Cambria" w:hAnsi="Cambria" w:cs="Calibri"/>
                <w:color w:val="000000"/>
                <w:sz w:val="20"/>
                <w:szCs w:val="20"/>
              </w:rPr>
              <w:t>Use Web-safe colors and fonts</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0E00AF" w:rsidRDefault="004100D3" w:rsidP="004100D3">
            <w:pPr>
              <w:keepNext/>
              <w:tabs>
                <w:tab w:val="left" w:pos="443"/>
              </w:tabs>
              <w:spacing w:after="0"/>
              <w:jc w:val="center"/>
              <w:rPr>
                <w:rFonts w:ascii="Cambria" w:hAnsi="Cambria"/>
                <w:sz w:val="20"/>
                <w:szCs w:val="20"/>
              </w:rPr>
            </w:pPr>
          </w:p>
        </w:tc>
        <w:tc>
          <w:tcPr>
            <w:tcW w:w="1369" w:type="dxa"/>
            <w:shd w:val="clear" w:color="auto" w:fill="auto"/>
          </w:tcPr>
          <w:p w:rsidR="004100D3" w:rsidRPr="000E00AF" w:rsidRDefault="004100D3" w:rsidP="004100D3">
            <w:pPr>
              <w:keepNext/>
              <w:tabs>
                <w:tab w:val="left" w:pos="-1980"/>
                <w:tab w:val="left" w:pos="443"/>
              </w:tabs>
              <w:spacing w:after="0"/>
              <w:jc w:val="center"/>
              <w:rPr>
                <w:rFonts w:ascii="Cambria" w:hAnsi="Cambria"/>
                <w:sz w:val="20"/>
                <w:szCs w:val="20"/>
              </w:rPr>
            </w:pPr>
            <w:r>
              <w:rPr>
                <w:rFonts w:ascii="Cambria" w:hAnsi="Cambria"/>
                <w:sz w:val="20"/>
                <w:szCs w:val="20"/>
              </w:rPr>
              <w:t>IT.V.3.5</w:t>
            </w:r>
          </w:p>
        </w:tc>
        <w:tc>
          <w:tcPr>
            <w:tcW w:w="812" w:type="dxa"/>
            <w:shd w:val="clear" w:color="auto" w:fill="auto"/>
          </w:tcPr>
          <w:p w:rsidR="004100D3" w:rsidRPr="003B76EF" w:rsidRDefault="00DA5E5D" w:rsidP="005A0F5D">
            <w:pPr>
              <w:spacing w:after="0" w:line="240" w:lineRule="auto"/>
              <w:jc w:val="center"/>
              <w:rPr>
                <w:b/>
              </w:rPr>
            </w:pPr>
            <w:r>
              <w:rPr>
                <w:b/>
              </w:rPr>
              <w:t>1</w:t>
            </w:r>
          </w:p>
        </w:tc>
      </w:tr>
      <w:tr w:rsidR="004100D3" w:rsidTr="00624397">
        <w:trPr>
          <w:trHeight w:val="466"/>
        </w:trPr>
        <w:tc>
          <w:tcPr>
            <w:tcW w:w="4956" w:type="dxa"/>
            <w:gridSpan w:val="2"/>
          </w:tcPr>
          <w:p w:rsidR="004100D3" w:rsidRPr="004100D3" w:rsidRDefault="004100D3" w:rsidP="004100D3">
            <w:pPr>
              <w:pStyle w:val="ListParagraph"/>
              <w:numPr>
                <w:ilvl w:val="0"/>
                <w:numId w:val="19"/>
              </w:numPr>
              <w:tabs>
                <w:tab w:val="left" w:pos="220"/>
              </w:tabs>
              <w:spacing w:after="0" w:line="240" w:lineRule="auto"/>
            </w:pPr>
            <w:r w:rsidRPr="004100D3">
              <w:rPr>
                <w:rFonts w:ascii="Cambria" w:hAnsi="Cambria" w:cs="Calibri"/>
                <w:color w:val="000000"/>
                <w:sz w:val="20"/>
                <w:szCs w:val="20"/>
              </w:rPr>
              <w:t>Employ proofreading and editing techniques</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0E00AF" w:rsidRDefault="004100D3" w:rsidP="004100D3">
            <w:pPr>
              <w:keepNext/>
              <w:tabs>
                <w:tab w:val="left" w:pos="443"/>
              </w:tabs>
              <w:spacing w:after="0"/>
              <w:jc w:val="center"/>
              <w:rPr>
                <w:rFonts w:ascii="Cambria" w:hAnsi="Cambria"/>
                <w:sz w:val="20"/>
                <w:szCs w:val="20"/>
              </w:rPr>
            </w:pPr>
            <w:r>
              <w:rPr>
                <w:rFonts w:ascii="Cambria" w:hAnsi="Cambria"/>
                <w:sz w:val="20"/>
                <w:szCs w:val="20"/>
              </w:rPr>
              <w:t>W11-12.5</w:t>
            </w:r>
          </w:p>
        </w:tc>
        <w:tc>
          <w:tcPr>
            <w:tcW w:w="1369" w:type="dxa"/>
            <w:shd w:val="clear" w:color="auto" w:fill="auto"/>
          </w:tcPr>
          <w:p w:rsidR="004100D3" w:rsidRPr="000E00AF" w:rsidRDefault="004100D3" w:rsidP="004100D3">
            <w:pPr>
              <w:keepNext/>
              <w:tabs>
                <w:tab w:val="left" w:pos="-1980"/>
                <w:tab w:val="left" w:pos="443"/>
              </w:tabs>
              <w:spacing w:after="0"/>
              <w:jc w:val="center"/>
              <w:rPr>
                <w:rFonts w:ascii="Cambria" w:hAnsi="Cambria"/>
                <w:sz w:val="20"/>
                <w:szCs w:val="20"/>
              </w:rPr>
            </w:pPr>
            <w:r>
              <w:rPr>
                <w:rFonts w:ascii="Cambria" w:hAnsi="Cambria"/>
                <w:sz w:val="20"/>
                <w:szCs w:val="20"/>
              </w:rPr>
              <w:t>COMM.I.D.3.6</w:t>
            </w:r>
          </w:p>
        </w:tc>
        <w:tc>
          <w:tcPr>
            <w:tcW w:w="812" w:type="dxa"/>
            <w:shd w:val="clear" w:color="auto" w:fill="auto"/>
          </w:tcPr>
          <w:p w:rsidR="004100D3" w:rsidRPr="003B76EF" w:rsidRDefault="00DA5E5D" w:rsidP="005A0F5D">
            <w:pPr>
              <w:spacing w:after="0" w:line="240" w:lineRule="auto"/>
              <w:jc w:val="center"/>
              <w:rPr>
                <w:b/>
              </w:rPr>
            </w:pPr>
            <w:r>
              <w:rPr>
                <w:b/>
              </w:rPr>
              <w:t>1</w:t>
            </w:r>
          </w:p>
        </w:tc>
      </w:tr>
      <w:tr w:rsidR="004100D3" w:rsidTr="00624397">
        <w:trPr>
          <w:trHeight w:val="466"/>
        </w:trPr>
        <w:tc>
          <w:tcPr>
            <w:tcW w:w="4956" w:type="dxa"/>
            <w:gridSpan w:val="2"/>
          </w:tcPr>
          <w:p w:rsidR="004100D3" w:rsidRPr="004100D3" w:rsidRDefault="004100D3" w:rsidP="004100D3">
            <w:pPr>
              <w:pStyle w:val="ListParagraph"/>
              <w:numPr>
                <w:ilvl w:val="0"/>
                <w:numId w:val="19"/>
              </w:numPr>
              <w:spacing w:after="0" w:line="240" w:lineRule="auto"/>
            </w:pPr>
            <w:r w:rsidRPr="004100D3">
              <w:rPr>
                <w:rFonts w:ascii="Cambria" w:hAnsi="Cambria" w:cs="Calibri"/>
                <w:color w:val="000000"/>
                <w:sz w:val="20"/>
                <w:szCs w:val="20"/>
              </w:rPr>
              <w:t>Apply Web accessibility standards</w:t>
            </w:r>
          </w:p>
        </w:tc>
        <w:tc>
          <w:tcPr>
            <w:tcW w:w="2816" w:type="dxa"/>
            <w:gridSpan w:val="2"/>
          </w:tcPr>
          <w:p w:rsidR="004100D3" w:rsidRPr="00C44E14" w:rsidRDefault="004100D3" w:rsidP="005A0F5D">
            <w:pPr>
              <w:spacing w:after="0" w:line="240" w:lineRule="auto"/>
              <w:rPr>
                <w:b/>
              </w:rPr>
            </w:pPr>
          </w:p>
        </w:tc>
        <w:tc>
          <w:tcPr>
            <w:tcW w:w="1144" w:type="dxa"/>
            <w:shd w:val="clear" w:color="auto" w:fill="auto"/>
          </w:tcPr>
          <w:p w:rsidR="004100D3" w:rsidRPr="00C44E14" w:rsidRDefault="004100D3" w:rsidP="005A0F5D">
            <w:pPr>
              <w:spacing w:after="0" w:line="240" w:lineRule="auto"/>
              <w:rPr>
                <w:b/>
              </w:rPr>
            </w:pPr>
          </w:p>
        </w:tc>
        <w:tc>
          <w:tcPr>
            <w:tcW w:w="698" w:type="dxa"/>
            <w:shd w:val="clear" w:color="auto" w:fill="auto"/>
          </w:tcPr>
          <w:p w:rsidR="004100D3" w:rsidRPr="00C44E14" w:rsidRDefault="004100D3" w:rsidP="005A0F5D">
            <w:pPr>
              <w:spacing w:after="0" w:line="240" w:lineRule="auto"/>
              <w:rPr>
                <w:b/>
              </w:rPr>
            </w:pPr>
          </w:p>
        </w:tc>
        <w:tc>
          <w:tcPr>
            <w:tcW w:w="1381" w:type="dxa"/>
            <w:shd w:val="clear" w:color="auto" w:fill="auto"/>
          </w:tcPr>
          <w:p w:rsidR="004100D3" w:rsidRPr="00DC5E54" w:rsidRDefault="004100D3" w:rsidP="005A0F5D">
            <w:pPr>
              <w:spacing w:after="0" w:line="240" w:lineRule="auto"/>
              <w:rPr>
                <w:b/>
              </w:rPr>
            </w:pPr>
          </w:p>
        </w:tc>
        <w:tc>
          <w:tcPr>
            <w:tcW w:w="1369" w:type="dxa"/>
            <w:shd w:val="clear" w:color="auto" w:fill="auto"/>
          </w:tcPr>
          <w:p w:rsidR="004100D3" w:rsidRPr="000E00AF" w:rsidRDefault="004100D3" w:rsidP="004100D3">
            <w:pPr>
              <w:tabs>
                <w:tab w:val="left" w:pos="-1980"/>
                <w:tab w:val="left" w:pos="443"/>
              </w:tabs>
              <w:spacing w:after="0"/>
              <w:jc w:val="center"/>
              <w:rPr>
                <w:rFonts w:ascii="Cambria" w:hAnsi="Cambria"/>
                <w:sz w:val="20"/>
                <w:szCs w:val="20"/>
              </w:rPr>
            </w:pPr>
            <w:r>
              <w:rPr>
                <w:rFonts w:ascii="Cambria" w:hAnsi="Cambria"/>
                <w:sz w:val="20"/>
                <w:szCs w:val="20"/>
              </w:rPr>
              <w:t>IT.VII.3.2</w:t>
            </w:r>
          </w:p>
        </w:tc>
        <w:tc>
          <w:tcPr>
            <w:tcW w:w="812" w:type="dxa"/>
            <w:shd w:val="clear" w:color="auto" w:fill="auto"/>
          </w:tcPr>
          <w:p w:rsidR="004100D3" w:rsidRPr="003B76EF" w:rsidRDefault="00DA5E5D"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624397" w:rsidP="00C44E14">
            <w:pPr>
              <w:spacing w:line="240" w:lineRule="auto"/>
              <w:rPr>
                <w:noProof/>
              </w:rPr>
            </w:pPr>
            <w:r>
              <w:rPr>
                <w:noProof/>
              </w:rPr>
              <w:t>1</w:t>
            </w:r>
          </w:p>
        </w:tc>
        <w:tc>
          <w:tcPr>
            <w:tcW w:w="12348" w:type="dxa"/>
            <w:gridSpan w:val="8"/>
          </w:tcPr>
          <w:p w:rsidR="00D2622A" w:rsidRPr="00500D94" w:rsidRDefault="00500D94" w:rsidP="00E4083B">
            <w:pPr>
              <w:pStyle w:val="ListParagraph"/>
              <w:numPr>
                <w:ilvl w:val="0"/>
                <w:numId w:val="23"/>
              </w:numPr>
              <w:spacing w:line="240" w:lineRule="auto"/>
            </w:pPr>
            <w:r>
              <w:t>Integrate the terms design principles and elements throughout the unit.</w:t>
            </w:r>
          </w:p>
        </w:tc>
      </w:tr>
      <w:tr w:rsidR="00624397" w:rsidTr="00196F76">
        <w:trPr>
          <w:trHeight w:val="359"/>
        </w:trPr>
        <w:tc>
          <w:tcPr>
            <w:tcW w:w="828" w:type="dxa"/>
          </w:tcPr>
          <w:p w:rsidR="00624397" w:rsidRPr="009505D0" w:rsidRDefault="00624397" w:rsidP="00C44E14">
            <w:pPr>
              <w:spacing w:line="240" w:lineRule="auto"/>
              <w:rPr>
                <w:noProof/>
              </w:rPr>
            </w:pPr>
            <w:r>
              <w:rPr>
                <w:noProof/>
              </w:rPr>
              <w:t>2</w:t>
            </w:r>
          </w:p>
        </w:tc>
        <w:tc>
          <w:tcPr>
            <w:tcW w:w="12348" w:type="dxa"/>
            <w:gridSpan w:val="8"/>
          </w:tcPr>
          <w:p w:rsidR="00DA7DEA" w:rsidRDefault="00500D94" w:rsidP="00E4083B">
            <w:pPr>
              <w:pStyle w:val="ListParagraph"/>
              <w:numPr>
                <w:ilvl w:val="0"/>
                <w:numId w:val="23"/>
              </w:numPr>
              <w:spacing w:line="240" w:lineRule="auto"/>
            </w:pPr>
            <w:r>
              <w:t>BasicSiteEvaluationAndRubricCreation_Overview.docx</w:t>
            </w:r>
          </w:p>
          <w:p w:rsidR="00500D94" w:rsidRDefault="00500D94" w:rsidP="00E4083B">
            <w:pPr>
              <w:pStyle w:val="ListParagraph"/>
              <w:numPr>
                <w:ilvl w:val="0"/>
                <w:numId w:val="23"/>
              </w:numPr>
              <w:spacing w:line="240" w:lineRule="auto"/>
            </w:pPr>
            <w:r>
              <w:t>SurveyingThePossibilities_Instructor.docx</w:t>
            </w:r>
          </w:p>
          <w:p w:rsidR="00DA7DEA" w:rsidRPr="00500D94" w:rsidRDefault="00DA7DEA" w:rsidP="00E4083B">
            <w:pPr>
              <w:pStyle w:val="ListParagraph"/>
              <w:numPr>
                <w:ilvl w:val="0"/>
                <w:numId w:val="23"/>
              </w:numPr>
              <w:spacing w:line="240" w:lineRule="auto"/>
            </w:pPr>
            <w:r>
              <w:lastRenderedPageBreak/>
              <w:t>DevelopingAWebsiteEvaluationTool_Instructor.docx</w:t>
            </w:r>
          </w:p>
        </w:tc>
      </w:tr>
      <w:tr w:rsidR="00624397" w:rsidTr="00196F76">
        <w:trPr>
          <w:trHeight w:val="359"/>
        </w:trPr>
        <w:tc>
          <w:tcPr>
            <w:tcW w:w="828" w:type="dxa"/>
          </w:tcPr>
          <w:p w:rsidR="00624397" w:rsidRPr="009505D0" w:rsidRDefault="00624397" w:rsidP="00C44E14">
            <w:pPr>
              <w:spacing w:line="240" w:lineRule="auto"/>
              <w:rPr>
                <w:noProof/>
              </w:rPr>
            </w:pPr>
            <w:r>
              <w:rPr>
                <w:noProof/>
              </w:rPr>
              <w:lastRenderedPageBreak/>
              <w:t>3</w:t>
            </w:r>
          </w:p>
        </w:tc>
        <w:tc>
          <w:tcPr>
            <w:tcW w:w="12348" w:type="dxa"/>
            <w:gridSpan w:val="8"/>
          </w:tcPr>
          <w:p w:rsidR="00624397" w:rsidRPr="00DA7DEA" w:rsidRDefault="00DA7DEA" w:rsidP="00E4083B">
            <w:pPr>
              <w:pStyle w:val="ListParagraph"/>
              <w:numPr>
                <w:ilvl w:val="0"/>
                <w:numId w:val="23"/>
              </w:numPr>
              <w:tabs>
                <w:tab w:val="left" w:pos="10748"/>
              </w:tabs>
              <w:spacing w:line="240" w:lineRule="auto"/>
            </w:pPr>
            <w:r>
              <w:t xml:space="preserve">Class Discussion </w:t>
            </w:r>
            <w:r w:rsidR="00AB4C80">
              <w:t>–</w:t>
            </w:r>
            <w:r>
              <w:t xml:space="preserve"> </w:t>
            </w:r>
            <w:r w:rsidR="00AB4C80">
              <w:t>Use the article “What is the Purpose of a Web Site?” (WhatIsThePurposeOfAWebSite.docx) as prompt</w:t>
            </w:r>
          </w:p>
        </w:tc>
      </w:tr>
      <w:tr w:rsidR="00624397" w:rsidTr="00196F76">
        <w:trPr>
          <w:trHeight w:val="359"/>
        </w:trPr>
        <w:tc>
          <w:tcPr>
            <w:tcW w:w="828" w:type="dxa"/>
          </w:tcPr>
          <w:p w:rsidR="00624397" w:rsidRPr="009505D0" w:rsidRDefault="00624397" w:rsidP="00C44E14">
            <w:pPr>
              <w:spacing w:line="240" w:lineRule="auto"/>
              <w:rPr>
                <w:noProof/>
              </w:rPr>
            </w:pPr>
            <w:r>
              <w:rPr>
                <w:noProof/>
              </w:rPr>
              <w:t>4</w:t>
            </w:r>
          </w:p>
        </w:tc>
        <w:tc>
          <w:tcPr>
            <w:tcW w:w="12348" w:type="dxa"/>
            <w:gridSpan w:val="8"/>
          </w:tcPr>
          <w:p w:rsidR="00624397" w:rsidRPr="00DA7DEA" w:rsidRDefault="00DA7DEA" w:rsidP="00E4083B">
            <w:pPr>
              <w:pStyle w:val="ListParagraph"/>
              <w:numPr>
                <w:ilvl w:val="0"/>
                <w:numId w:val="23"/>
              </w:numPr>
              <w:spacing w:line="240" w:lineRule="auto"/>
            </w:pPr>
            <w:r>
              <w:t xml:space="preserve">Class Discussion </w:t>
            </w:r>
            <w:r w:rsidR="00AB4C80">
              <w:t>–</w:t>
            </w:r>
            <w:r>
              <w:t xml:space="preserve"> </w:t>
            </w:r>
            <w:r w:rsidR="00AB4C80">
              <w:t>Use the article “</w:t>
            </w:r>
            <w:bookmarkStart w:id="0" w:name="_GoBack"/>
            <w:bookmarkEnd w:id="0"/>
            <w:r w:rsidR="00AB4C80">
              <w:t>Target Audience” (TargetAudience.docx)</w:t>
            </w:r>
          </w:p>
        </w:tc>
      </w:tr>
      <w:tr w:rsidR="00624397" w:rsidTr="00196F76">
        <w:trPr>
          <w:trHeight w:val="359"/>
        </w:trPr>
        <w:tc>
          <w:tcPr>
            <w:tcW w:w="828" w:type="dxa"/>
          </w:tcPr>
          <w:p w:rsidR="00624397" w:rsidRPr="009505D0" w:rsidRDefault="00624397" w:rsidP="00C44E14">
            <w:pPr>
              <w:spacing w:line="240" w:lineRule="auto"/>
              <w:rPr>
                <w:noProof/>
              </w:rPr>
            </w:pPr>
            <w:r>
              <w:rPr>
                <w:noProof/>
              </w:rPr>
              <w:t>5</w:t>
            </w:r>
          </w:p>
        </w:tc>
        <w:tc>
          <w:tcPr>
            <w:tcW w:w="12348" w:type="dxa"/>
            <w:gridSpan w:val="8"/>
          </w:tcPr>
          <w:p w:rsidR="00624397" w:rsidRPr="00AB4C80" w:rsidRDefault="00AB4C80" w:rsidP="00E4083B">
            <w:pPr>
              <w:pStyle w:val="ListParagraph"/>
              <w:numPr>
                <w:ilvl w:val="0"/>
                <w:numId w:val="23"/>
              </w:numPr>
              <w:spacing w:line="240" w:lineRule="auto"/>
            </w:pPr>
            <w:r>
              <w:t>Hands-On Activity</w:t>
            </w:r>
          </w:p>
        </w:tc>
      </w:tr>
      <w:tr w:rsidR="00624397" w:rsidTr="00196F76">
        <w:trPr>
          <w:trHeight w:val="359"/>
        </w:trPr>
        <w:tc>
          <w:tcPr>
            <w:tcW w:w="828" w:type="dxa"/>
          </w:tcPr>
          <w:p w:rsidR="00624397" w:rsidRPr="009505D0" w:rsidRDefault="00624397" w:rsidP="00C44E14">
            <w:pPr>
              <w:spacing w:line="240" w:lineRule="auto"/>
              <w:rPr>
                <w:noProof/>
              </w:rPr>
            </w:pPr>
            <w:r>
              <w:rPr>
                <w:noProof/>
              </w:rPr>
              <w:t>6</w:t>
            </w:r>
            <w:r w:rsidR="0080459B">
              <w:rPr>
                <w:noProof/>
              </w:rPr>
              <w:t>, 7</w:t>
            </w:r>
          </w:p>
        </w:tc>
        <w:tc>
          <w:tcPr>
            <w:tcW w:w="12348" w:type="dxa"/>
            <w:gridSpan w:val="8"/>
          </w:tcPr>
          <w:p w:rsidR="00624397" w:rsidRPr="00AB4C80" w:rsidRDefault="0080459B" w:rsidP="00E4083B">
            <w:pPr>
              <w:pStyle w:val="ListParagraph"/>
              <w:numPr>
                <w:ilvl w:val="0"/>
                <w:numId w:val="23"/>
              </w:numPr>
              <w:spacing w:line="240" w:lineRule="auto"/>
            </w:pPr>
            <w:r>
              <w:t>OrganizingAWebsite_Instructor.doc</w:t>
            </w:r>
          </w:p>
        </w:tc>
      </w:tr>
      <w:tr w:rsidR="00624397" w:rsidTr="00196F76">
        <w:trPr>
          <w:trHeight w:val="359"/>
        </w:trPr>
        <w:tc>
          <w:tcPr>
            <w:tcW w:w="828" w:type="dxa"/>
          </w:tcPr>
          <w:p w:rsidR="00624397" w:rsidRPr="009505D0" w:rsidRDefault="00624397" w:rsidP="00C44E14">
            <w:pPr>
              <w:spacing w:line="240" w:lineRule="auto"/>
              <w:rPr>
                <w:noProof/>
              </w:rPr>
            </w:pPr>
            <w:r>
              <w:rPr>
                <w:noProof/>
              </w:rPr>
              <w:t>8</w:t>
            </w:r>
          </w:p>
        </w:tc>
        <w:tc>
          <w:tcPr>
            <w:tcW w:w="12348" w:type="dxa"/>
            <w:gridSpan w:val="8"/>
          </w:tcPr>
          <w:p w:rsidR="00624397" w:rsidRPr="00196F76" w:rsidRDefault="00235451" w:rsidP="00E4083B">
            <w:pPr>
              <w:pStyle w:val="ListParagraph"/>
              <w:numPr>
                <w:ilvl w:val="0"/>
                <w:numId w:val="23"/>
              </w:numPr>
              <w:spacing w:line="240" w:lineRule="auto"/>
            </w:pPr>
            <w:r>
              <w:t>ColorTheory_Instructor.docx</w:t>
            </w:r>
          </w:p>
        </w:tc>
      </w:tr>
      <w:tr w:rsidR="00D2622A" w:rsidTr="00C44E14">
        <w:trPr>
          <w:trHeight w:val="359"/>
        </w:trPr>
        <w:tc>
          <w:tcPr>
            <w:tcW w:w="828" w:type="dxa"/>
          </w:tcPr>
          <w:p w:rsidR="00D2622A" w:rsidRPr="009505D0" w:rsidRDefault="00624397" w:rsidP="00C44E14">
            <w:pPr>
              <w:spacing w:line="240" w:lineRule="auto"/>
              <w:rPr>
                <w:noProof/>
              </w:rPr>
            </w:pPr>
            <w:r>
              <w:rPr>
                <w:noProof/>
              </w:rPr>
              <w:t>10</w:t>
            </w:r>
          </w:p>
        </w:tc>
        <w:tc>
          <w:tcPr>
            <w:tcW w:w="12348" w:type="dxa"/>
            <w:gridSpan w:val="8"/>
          </w:tcPr>
          <w:p w:rsidR="00235451" w:rsidRPr="00E4083B" w:rsidRDefault="00235451" w:rsidP="00E4083B">
            <w:pPr>
              <w:pStyle w:val="ListParagraph"/>
              <w:numPr>
                <w:ilvl w:val="0"/>
                <w:numId w:val="23"/>
              </w:numPr>
              <w:spacing w:line="240" w:lineRule="auto"/>
              <w:rPr>
                <w:rFonts w:ascii="Tahoma" w:eastAsia="Times New Roman" w:hAnsi="Tahoma" w:cs="Tahoma"/>
                <w:color w:val="000000"/>
                <w:sz w:val="20"/>
                <w:szCs w:val="20"/>
              </w:rPr>
            </w:pPr>
            <w:r w:rsidRPr="00E4083B">
              <w:rPr>
                <w:rFonts w:eastAsia="Times New Roman" w:cs="Calibri"/>
                <w:color w:val="000000"/>
                <w:sz w:val="24"/>
                <w:szCs w:val="24"/>
                <w:lang w:val="en"/>
              </w:rPr>
              <w:t xml:space="preserve">Invite a guest speaker to present on </w:t>
            </w:r>
            <w:r w:rsidR="002A5835" w:rsidRPr="00E4083B">
              <w:rPr>
                <w:rFonts w:eastAsia="Times New Roman" w:cs="Calibri"/>
                <w:color w:val="000000"/>
                <w:sz w:val="24"/>
                <w:szCs w:val="24"/>
                <w:lang w:val="en"/>
              </w:rPr>
              <w:t>W</w:t>
            </w:r>
            <w:r w:rsidRPr="00E4083B">
              <w:rPr>
                <w:rFonts w:eastAsia="Times New Roman" w:cs="Calibri"/>
                <w:color w:val="000000"/>
                <w:sz w:val="24"/>
                <w:szCs w:val="24"/>
                <w:lang w:val="en"/>
              </w:rPr>
              <w:t>eb accessibility</w:t>
            </w:r>
            <w:r w:rsidR="002A5835" w:rsidRPr="00E4083B">
              <w:rPr>
                <w:rFonts w:eastAsia="Times New Roman" w:cs="Calibri"/>
                <w:color w:val="000000"/>
                <w:sz w:val="24"/>
                <w:szCs w:val="24"/>
                <w:lang w:val="en"/>
              </w:rPr>
              <w:t xml:space="preserve"> - </w:t>
            </w:r>
            <w:r w:rsidRPr="00E4083B">
              <w:rPr>
                <w:rFonts w:eastAsia="Times New Roman" w:cs="Calibri"/>
                <w:color w:val="000000"/>
                <w:sz w:val="24"/>
                <w:szCs w:val="24"/>
                <w:lang w:val="en"/>
              </w:rPr>
              <w:t xml:space="preserve">the </w:t>
            </w:r>
            <w:hyperlink r:id="rId12" w:history="1">
              <w:r w:rsidR="003E3B77" w:rsidRPr="0059141E">
                <w:rPr>
                  <w:rStyle w:val="Hyperlink"/>
                </w:rPr>
                <w:t>http://adata.org/</w:t>
              </w:r>
            </w:hyperlink>
            <w:r w:rsidR="003E3B77">
              <w:t xml:space="preserve"> </w:t>
            </w:r>
            <w:r w:rsidRPr="00E4083B">
              <w:rPr>
                <w:rFonts w:eastAsia="Times New Roman" w:cs="Calibri"/>
                <w:color w:val="000000"/>
                <w:sz w:val="24"/>
                <w:szCs w:val="24"/>
                <w:lang w:val="en"/>
              </w:rPr>
              <w:t xml:space="preserve">might be able to hook you up with a local or regional resource. </w:t>
            </w:r>
          </w:p>
          <w:p w:rsidR="00D2622A" w:rsidRPr="00E4083B" w:rsidRDefault="002A5835" w:rsidP="00E4083B">
            <w:pPr>
              <w:pStyle w:val="ListParagraph"/>
              <w:numPr>
                <w:ilvl w:val="0"/>
                <w:numId w:val="23"/>
              </w:numPr>
              <w:spacing w:line="240" w:lineRule="auto"/>
              <w:rPr>
                <w:b/>
              </w:rPr>
            </w:pPr>
            <w:r>
              <w:t>Web StandardsA</w:t>
            </w:r>
            <w:r w:rsidR="00196F76">
              <w:t>ndAccessibleDesign</w:t>
            </w:r>
            <w:r>
              <w:t>_Instructor.docx</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624397" w:rsidP="00C44E14">
            <w:pPr>
              <w:spacing w:line="240" w:lineRule="auto"/>
              <w:rPr>
                <w:noProof/>
              </w:rPr>
            </w:pPr>
            <w:r>
              <w:rPr>
                <w:noProof/>
              </w:rPr>
              <w:t>1</w:t>
            </w:r>
          </w:p>
        </w:tc>
        <w:tc>
          <w:tcPr>
            <w:tcW w:w="12348" w:type="dxa"/>
            <w:gridSpan w:val="8"/>
          </w:tcPr>
          <w:p w:rsidR="003A7E69" w:rsidRPr="00500D94" w:rsidRDefault="00500D94" w:rsidP="007E58C8">
            <w:pPr>
              <w:pStyle w:val="ListParagraph"/>
              <w:numPr>
                <w:ilvl w:val="0"/>
                <w:numId w:val="22"/>
              </w:numPr>
              <w:spacing w:line="240" w:lineRule="auto"/>
            </w:pPr>
            <w:r w:rsidRPr="00500D94">
              <w:t>Have students create a glossary of terms</w:t>
            </w:r>
            <w:r>
              <w:t>.</w:t>
            </w:r>
          </w:p>
        </w:tc>
      </w:tr>
      <w:tr w:rsidR="00500D94" w:rsidTr="00C44E14">
        <w:trPr>
          <w:trHeight w:val="466"/>
        </w:trPr>
        <w:tc>
          <w:tcPr>
            <w:tcW w:w="828" w:type="dxa"/>
          </w:tcPr>
          <w:p w:rsidR="00500D94" w:rsidRPr="009505D0" w:rsidRDefault="00500D94" w:rsidP="00C44E14">
            <w:pPr>
              <w:spacing w:line="240" w:lineRule="auto"/>
              <w:rPr>
                <w:noProof/>
              </w:rPr>
            </w:pPr>
            <w:r>
              <w:rPr>
                <w:noProof/>
              </w:rPr>
              <w:t>2</w:t>
            </w:r>
          </w:p>
        </w:tc>
        <w:tc>
          <w:tcPr>
            <w:tcW w:w="12348" w:type="dxa"/>
            <w:gridSpan w:val="8"/>
          </w:tcPr>
          <w:p w:rsidR="00500D94" w:rsidRDefault="00500D94" w:rsidP="007E58C8">
            <w:pPr>
              <w:pStyle w:val="ListParagraph"/>
              <w:numPr>
                <w:ilvl w:val="0"/>
                <w:numId w:val="22"/>
              </w:numPr>
              <w:spacing w:line="240" w:lineRule="auto"/>
            </w:pPr>
            <w:r>
              <w:t>SurveyingThePossibilities_Student.docx</w:t>
            </w:r>
          </w:p>
          <w:p w:rsidR="00DA7DEA" w:rsidRPr="00500D94" w:rsidRDefault="00DA7DEA" w:rsidP="007E58C8">
            <w:pPr>
              <w:pStyle w:val="ListParagraph"/>
              <w:numPr>
                <w:ilvl w:val="0"/>
                <w:numId w:val="22"/>
              </w:numPr>
              <w:spacing w:line="240" w:lineRule="auto"/>
            </w:pPr>
            <w:r>
              <w:t>DevelopingAWebsiteEvaluationTool_Student.docx</w:t>
            </w:r>
          </w:p>
        </w:tc>
      </w:tr>
      <w:tr w:rsidR="00500D94" w:rsidTr="00C44E14">
        <w:trPr>
          <w:trHeight w:val="466"/>
        </w:trPr>
        <w:tc>
          <w:tcPr>
            <w:tcW w:w="828" w:type="dxa"/>
          </w:tcPr>
          <w:p w:rsidR="00500D94" w:rsidRPr="009505D0" w:rsidRDefault="00500D94" w:rsidP="00C44E14">
            <w:pPr>
              <w:spacing w:line="240" w:lineRule="auto"/>
              <w:rPr>
                <w:noProof/>
              </w:rPr>
            </w:pPr>
            <w:r>
              <w:rPr>
                <w:noProof/>
              </w:rPr>
              <w:t>3</w:t>
            </w:r>
          </w:p>
        </w:tc>
        <w:tc>
          <w:tcPr>
            <w:tcW w:w="12348" w:type="dxa"/>
            <w:gridSpan w:val="8"/>
          </w:tcPr>
          <w:p w:rsidR="00500D94" w:rsidRPr="00DA7DEA" w:rsidRDefault="00DA7DEA" w:rsidP="007E58C8">
            <w:pPr>
              <w:pStyle w:val="ListParagraph"/>
              <w:numPr>
                <w:ilvl w:val="0"/>
                <w:numId w:val="22"/>
              </w:numPr>
              <w:spacing w:line="240" w:lineRule="auto"/>
            </w:pPr>
            <w:r w:rsidRPr="00DA7DEA">
              <w:t>Class Discussion</w:t>
            </w:r>
            <w:r>
              <w:t xml:space="preserve"> - </w:t>
            </w:r>
          </w:p>
        </w:tc>
      </w:tr>
      <w:tr w:rsidR="00500D94" w:rsidTr="00C44E14">
        <w:trPr>
          <w:trHeight w:val="466"/>
        </w:trPr>
        <w:tc>
          <w:tcPr>
            <w:tcW w:w="828" w:type="dxa"/>
          </w:tcPr>
          <w:p w:rsidR="00500D94" w:rsidRPr="009505D0" w:rsidRDefault="00500D94" w:rsidP="00C44E14">
            <w:pPr>
              <w:spacing w:line="240" w:lineRule="auto"/>
              <w:rPr>
                <w:noProof/>
              </w:rPr>
            </w:pPr>
            <w:r>
              <w:rPr>
                <w:noProof/>
              </w:rPr>
              <w:t>4</w:t>
            </w:r>
          </w:p>
        </w:tc>
        <w:tc>
          <w:tcPr>
            <w:tcW w:w="12348" w:type="dxa"/>
            <w:gridSpan w:val="8"/>
          </w:tcPr>
          <w:p w:rsidR="00500D94" w:rsidRPr="00DA7DEA" w:rsidRDefault="00DA7DEA" w:rsidP="007E58C8">
            <w:pPr>
              <w:pStyle w:val="ListParagraph"/>
              <w:numPr>
                <w:ilvl w:val="0"/>
                <w:numId w:val="22"/>
              </w:numPr>
              <w:spacing w:line="240" w:lineRule="auto"/>
            </w:pPr>
            <w:r>
              <w:t xml:space="preserve">Class Discussion - </w:t>
            </w:r>
          </w:p>
        </w:tc>
      </w:tr>
      <w:tr w:rsidR="00500D94" w:rsidTr="00C44E14">
        <w:trPr>
          <w:trHeight w:val="466"/>
        </w:trPr>
        <w:tc>
          <w:tcPr>
            <w:tcW w:w="828" w:type="dxa"/>
          </w:tcPr>
          <w:p w:rsidR="00500D94" w:rsidRPr="009505D0" w:rsidRDefault="00500D94" w:rsidP="00C44E14">
            <w:pPr>
              <w:spacing w:line="240" w:lineRule="auto"/>
              <w:rPr>
                <w:noProof/>
              </w:rPr>
            </w:pPr>
            <w:r>
              <w:rPr>
                <w:noProof/>
              </w:rPr>
              <w:t>5</w:t>
            </w:r>
          </w:p>
        </w:tc>
        <w:tc>
          <w:tcPr>
            <w:tcW w:w="12348" w:type="dxa"/>
            <w:gridSpan w:val="8"/>
          </w:tcPr>
          <w:p w:rsidR="00500D94" w:rsidRPr="00AB4C80" w:rsidRDefault="00AB4C80" w:rsidP="007E58C8">
            <w:pPr>
              <w:pStyle w:val="ListParagraph"/>
              <w:numPr>
                <w:ilvl w:val="0"/>
                <w:numId w:val="22"/>
              </w:numPr>
              <w:spacing w:line="240" w:lineRule="auto"/>
            </w:pPr>
            <w:r>
              <w:t>Working in small groups, have students create a survey to determine the appropriate content for your High School Web site</w:t>
            </w:r>
          </w:p>
        </w:tc>
      </w:tr>
      <w:tr w:rsidR="00500D94" w:rsidTr="00C44E14">
        <w:trPr>
          <w:trHeight w:val="466"/>
        </w:trPr>
        <w:tc>
          <w:tcPr>
            <w:tcW w:w="828" w:type="dxa"/>
          </w:tcPr>
          <w:p w:rsidR="00500D94" w:rsidRPr="009505D0" w:rsidRDefault="0080459B" w:rsidP="00C44E14">
            <w:pPr>
              <w:spacing w:line="240" w:lineRule="auto"/>
              <w:rPr>
                <w:noProof/>
              </w:rPr>
            </w:pPr>
            <w:r>
              <w:rPr>
                <w:noProof/>
              </w:rPr>
              <w:t xml:space="preserve">6, </w:t>
            </w:r>
            <w:r w:rsidR="00500D94">
              <w:rPr>
                <w:noProof/>
              </w:rPr>
              <w:t>7</w:t>
            </w:r>
          </w:p>
        </w:tc>
        <w:tc>
          <w:tcPr>
            <w:tcW w:w="12348" w:type="dxa"/>
            <w:gridSpan w:val="8"/>
          </w:tcPr>
          <w:p w:rsidR="00500D94" w:rsidRDefault="00235451" w:rsidP="007E58C8">
            <w:pPr>
              <w:pStyle w:val="ListParagraph"/>
              <w:numPr>
                <w:ilvl w:val="0"/>
                <w:numId w:val="22"/>
              </w:numPr>
            </w:pPr>
            <w:r>
              <w:t>OrganizingAWebsite_Student.docx</w:t>
            </w:r>
          </w:p>
          <w:p w:rsidR="00235451" w:rsidRDefault="00235451" w:rsidP="007E58C8">
            <w:pPr>
              <w:pStyle w:val="ListParagraph"/>
              <w:numPr>
                <w:ilvl w:val="0"/>
                <w:numId w:val="22"/>
              </w:numPr>
            </w:pPr>
            <w:r>
              <w:t>InformationArchitecture.pdf</w:t>
            </w:r>
          </w:p>
          <w:p w:rsidR="00235451" w:rsidRPr="00196F76" w:rsidRDefault="00235451" w:rsidP="007E58C8">
            <w:pPr>
              <w:pStyle w:val="ListParagraph"/>
              <w:numPr>
                <w:ilvl w:val="0"/>
                <w:numId w:val="22"/>
              </w:numPr>
            </w:pPr>
            <w:r>
              <w:t>PrePrintedIndexCards.pdf</w:t>
            </w:r>
          </w:p>
        </w:tc>
      </w:tr>
      <w:tr w:rsidR="00500D94" w:rsidTr="00C44E14">
        <w:trPr>
          <w:trHeight w:val="466"/>
        </w:trPr>
        <w:tc>
          <w:tcPr>
            <w:tcW w:w="828" w:type="dxa"/>
          </w:tcPr>
          <w:p w:rsidR="00500D94" w:rsidRPr="009505D0" w:rsidRDefault="00500D94" w:rsidP="00C44E14">
            <w:pPr>
              <w:spacing w:line="240" w:lineRule="auto"/>
              <w:rPr>
                <w:noProof/>
              </w:rPr>
            </w:pPr>
            <w:r>
              <w:rPr>
                <w:noProof/>
              </w:rPr>
              <w:t>8</w:t>
            </w:r>
          </w:p>
        </w:tc>
        <w:tc>
          <w:tcPr>
            <w:tcW w:w="12348" w:type="dxa"/>
            <w:gridSpan w:val="8"/>
          </w:tcPr>
          <w:p w:rsidR="00500D94" w:rsidRPr="00196F76" w:rsidRDefault="00235451" w:rsidP="007E58C8">
            <w:pPr>
              <w:pStyle w:val="ListParagraph"/>
              <w:numPr>
                <w:ilvl w:val="0"/>
                <w:numId w:val="22"/>
              </w:numPr>
              <w:spacing w:line="240" w:lineRule="auto"/>
            </w:pPr>
            <w:r>
              <w:t>ColorTheory_Student.docx</w:t>
            </w:r>
          </w:p>
        </w:tc>
      </w:tr>
      <w:tr w:rsidR="00500D94" w:rsidTr="00C44E14">
        <w:trPr>
          <w:trHeight w:val="466"/>
        </w:trPr>
        <w:tc>
          <w:tcPr>
            <w:tcW w:w="828" w:type="dxa"/>
          </w:tcPr>
          <w:p w:rsidR="00500D94" w:rsidRPr="009505D0" w:rsidRDefault="00500D94" w:rsidP="00C44E14">
            <w:pPr>
              <w:spacing w:line="240" w:lineRule="auto"/>
              <w:rPr>
                <w:noProof/>
              </w:rPr>
            </w:pPr>
            <w:r>
              <w:rPr>
                <w:noProof/>
              </w:rPr>
              <w:lastRenderedPageBreak/>
              <w:t>10</w:t>
            </w:r>
          </w:p>
        </w:tc>
        <w:tc>
          <w:tcPr>
            <w:tcW w:w="12348" w:type="dxa"/>
            <w:gridSpan w:val="8"/>
          </w:tcPr>
          <w:p w:rsidR="00500D94" w:rsidRDefault="002A5835" w:rsidP="007E58C8">
            <w:pPr>
              <w:pStyle w:val="ListParagraph"/>
              <w:numPr>
                <w:ilvl w:val="0"/>
                <w:numId w:val="22"/>
              </w:numPr>
              <w:spacing w:line="240" w:lineRule="auto"/>
            </w:pPr>
            <w:r>
              <w:t>Web StandardsAndAccessibleDesign_Students.docx</w:t>
            </w:r>
          </w:p>
          <w:p w:rsidR="002A5835" w:rsidRPr="007E58C8" w:rsidRDefault="002A5835" w:rsidP="007E58C8">
            <w:pPr>
              <w:pStyle w:val="ListParagraph"/>
              <w:numPr>
                <w:ilvl w:val="0"/>
                <w:numId w:val="22"/>
              </w:numPr>
              <w:spacing w:line="240" w:lineRule="auto"/>
              <w:rPr>
                <w:b/>
              </w:rPr>
            </w:pPr>
            <w:r>
              <w:t>ABriefHistoryOfHTML.docx</w:t>
            </w:r>
          </w:p>
        </w:tc>
      </w:tr>
      <w:tr w:rsidR="00500D94" w:rsidTr="00C44E14">
        <w:trPr>
          <w:trHeight w:val="466"/>
        </w:trPr>
        <w:tc>
          <w:tcPr>
            <w:tcW w:w="13176" w:type="dxa"/>
            <w:gridSpan w:val="9"/>
          </w:tcPr>
          <w:p w:rsidR="00500D94" w:rsidRDefault="00500D94" w:rsidP="00C44E14">
            <w:pPr>
              <w:spacing w:line="240" w:lineRule="auto"/>
              <w:rPr>
                <w:b/>
              </w:rPr>
            </w:pPr>
            <w:r w:rsidRPr="00C44E14">
              <w:rPr>
                <w:b/>
              </w:rPr>
              <w:t>UNIT RESOURCES: (include internet addresses for linking)</w:t>
            </w:r>
          </w:p>
          <w:p w:rsidR="003E3B77" w:rsidRDefault="00E4083B" w:rsidP="00BD7542">
            <w:pPr>
              <w:spacing w:line="240" w:lineRule="auto"/>
              <w:rPr>
                <w:b/>
                <w:sz w:val="24"/>
              </w:rPr>
            </w:pPr>
            <w:hyperlink r:id="rId13" w:history="1">
              <w:r w:rsidR="003E3B77" w:rsidRPr="0059141E">
                <w:rPr>
                  <w:rStyle w:val="Hyperlink"/>
                  <w:b/>
                  <w:sz w:val="24"/>
                </w:rPr>
                <w:t>http://adata.org/</w:t>
              </w:r>
            </w:hyperlink>
          </w:p>
          <w:p w:rsidR="00500D94" w:rsidRDefault="00500D94" w:rsidP="00BD7542">
            <w:pPr>
              <w:spacing w:line="240" w:lineRule="auto"/>
              <w:rPr>
                <w:b/>
                <w:sz w:val="24"/>
              </w:rPr>
            </w:pPr>
            <w:r>
              <w:rPr>
                <w:b/>
                <w:sz w:val="24"/>
              </w:rPr>
              <w:t>See files and shortcuts above, also found at</w:t>
            </w:r>
          </w:p>
          <w:p w:rsidR="00500D94" w:rsidRDefault="00C773B8" w:rsidP="00BD7542">
            <w:pPr>
              <w:spacing w:line="240" w:lineRule="auto"/>
            </w:pPr>
            <w:r>
              <w:rPr>
                <w:b/>
              </w:rPr>
              <w:t>…DESE_WebDesign</w:t>
            </w:r>
            <w:r w:rsidR="00500D94">
              <w:rPr>
                <w:b/>
                <w:sz w:val="24"/>
              </w:rPr>
              <w:t>\B.DesignAnEffectiveWebSite\InstructionalStrategies</w:t>
            </w:r>
          </w:p>
          <w:p w:rsidR="00500D94" w:rsidRDefault="00C773B8" w:rsidP="00BD7542">
            <w:pPr>
              <w:spacing w:line="240" w:lineRule="auto"/>
              <w:rPr>
                <w:b/>
                <w:sz w:val="24"/>
              </w:rPr>
            </w:pPr>
            <w:r>
              <w:rPr>
                <w:b/>
              </w:rPr>
              <w:t>…DESE_WebDesign</w:t>
            </w:r>
            <w:r w:rsidR="00500D94">
              <w:rPr>
                <w:b/>
                <w:sz w:val="24"/>
              </w:rPr>
              <w:t>\B.DesignAnEffectiveWebSite\InstructionalActivities</w:t>
            </w:r>
          </w:p>
          <w:p w:rsidR="00500D94" w:rsidRPr="00C44E14" w:rsidRDefault="00C2710A" w:rsidP="00C2710A">
            <w:pPr>
              <w:spacing w:before="100" w:beforeAutospacing="1" w:after="100" w:afterAutospacing="1" w:line="240" w:lineRule="auto"/>
              <w:outlineLvl w:val="0"/>
              <w:rPr>
                <w:b/>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C2710A">
              <w:rPr>
                <w:rFonts w:asciiTheme="minorHAnsi" w:eastAsia="Times New Roman" w:hAnsiTheme="minorHAnsi"/>
                <w:b/>
                <w:bCs/>
                <w:kern w:val="36"/>
                <w:lang w:eastAsia="zh-CN"/>
              </w:rPr>
              <w:t>BE DVD ROM 35</w:t>
            </w:r>
            <w:r>
              <w:rPr>
                <w:rFonts w:asciiTheme="minorHAnsi" w:eastAsia="Times New Roman" w:hAnsiTheme="minorHAnsi"/>
                <w:b/>
                <w:bCs/>
                <w:kern w:val="36"/>
                <w:lang w:eastAsia="zh-CN"/>
              </w:rPr>
              <w:t xml:space="preserve">, </w:t>
            </w:r>
            <w:r w:rsidRPr="00C2710A">
              <w:rPr>
                <w:rFonts w:asciiTheme="minorHAnsi" w:eastAsia="Times New Roman" w:hAnsiTheme="minorHAnsi"/>
                <w:b/>
                <w:bCs/>
                <w:lang w:eastAsia="zh-CN"/>
              </w:rPr>
              <w:t>E-Commerce in Business</w:t>
            </w:r>
            <w:r>
              <w:rPr>
                <w:rFonts w:asciiTheme="minorHAnsi" w:eastAsia="Times New Roman" w:hAnsiTheme="minorHAnsi"/>
                <w:b/>
                <w:bCs/>
                <w:lang w:eastAsia="zh-CN"/>
              </w:rPr>
              <w:t xml:space="preserve">:  </w:t>
            </w:r>
            <w:r w:rsidRPr="00C2710A">
              <w:rPr>
                <w:rFonts w:asciiTheme="minorHAnsi" w:eastAsia="Times New Roman" w:hAnsiTheme="minorHAnsi"/>
                <w:lang w:eastAsia="zh-CN"/>
              </w:rPr>
              <w:t>Films for the Humanities &amp; Sciences</w:t>
            </w:r>
            <w:r>
              <w:rPr>
                <w:rFonts w:asciiTheme="minorHAnsi" w:eastAsia="Times New Roman" w:hAnsiTheme="minorHAnsi"/>
                <w:lang w:eastAsia="zh-CN"/>
              </w:rPr>
              <w:t xml:space="preserve">, </w:t>
            </w:r>
            <w:r w:rsidRPr="00C2710A">
              <w:rPr>
                <w:rFonts w:asciiTheme="minorHAnsi" w:eastAsia="Times New Roman" w:hAnsiTheme="minorHAnsi"/>
                <w:lang w:eastAsia="zh-CN"/>
              </w:rPr>
              <w:t>PRINCETON, NJ, FILMS FOR THE HUMANITIES &amp; SCIENCES, 2003.</w:t>
            </w:r>
            <w:r>
              <w:rPr>
                <w:rFonts w:asciiTheme="minorHAnsi" w:eastAsia="Times New Roman" w:hAnsiTheme="minorHAnsi"/>
                <w:lang w:eastAsia="zh-CN"/>
              </w:rPr>
              <w:t xml:space="preserve">  </w:t>
            </w:r>
            <w:r w:rsidRPr="00C2710A">
              <w:rPr>
                <w:rFonts w:asciiTheme="minorHAnsi" w:eastAsia="Times New Roman" w:hAnsiTheme="minorHAnsi"/>
                <w:lang w:eastAsia="zh-CN"/>
              </w:rPr>
              <w:t xml:space="preserve">This program presents compelling case studies of the Internet's use in capturing and exploiting new markets. Three leading e-commerce initiatives include: analyzing the growth, revenue and future of MP3's Web site, visiting Ford's online "showroom" and showcasing the customer benefits of Coronet - Fashion at Work's online planning system. Grades 9 and up. 30 minutes. </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A4" w:rsidRDefault="00FD4FA4" w:rsidP="00FD5A4D">
      <w:pPr>
        <w:spacing w:after="0" w:line="240" w:lineRule="auto"/>
      </w:pPr>
      <w:r>
        <w:separator/>
      </w:r>
    </w:p>
  </w:endnote>
  <w:endnote w:type="continuationSeparator" w:id="0">
    <w:p w:rsidR="00FD4FA4" w:rsidRDefault="00FD4FA4" w:rsidP="00FD5A4D">
      <w:pPr>
        <w:spacing w:after="0" w:line="240" w:lineRule="auto"/>
      </w:pPr>
      <w:r>
        <w:continuationSeparator/>
      </w:r>
    </w:p>
  </w:endnote>
  <w:endnote w:type="continuationNotice" w:id="1">
    <w:p w:rsidR="00FD4FA4" w:rsidRDefault="00FD4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E4083B">
      <w:rPr>
        <w:b/>
        <w:noProof/>
      </w:rPr>
      <w:t>5</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E4083B">
      <w:rPr>
        <w:b/>
        <w:noProof/>
      </w:rPr>
      <w:t>5</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A4" w:rsidRDefault="00FD4FA4" w:rsidP="00FD5A4D">
      <w:pPr>
        <w:spacing w:after="0" w:line="240" w:lineRule="auto"/>
      </w:pPr>
      <w:r>
        <w:separator/>
      </w:r>
    </w:p>
  </w:footnote>
  <w:footnote w:type="continuationSeparator" w:id="0">
    <w:p w:rsidR="00FD4FA4" w:rsidRDefault="00FD4FA4" w:rsidP="00FD5A4D">
      <w:pPr>
        <w:spacing w:after="0" w:line="240" w:lineRule="auto"/>
      </w:pPr>
      <w:r>
        <w:continuationSeparator/>
      </w:r>
    </w:p>
  </w:footnote>
  <w:footnote w:type="continuationNotice" w:id="1">
    <w:p w:rsidR="00FD4FA4" w:rsidRDefault="00FD4FA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4100D3">
      <w:t>Design an Effective Web Site</w:t>
    </w:r>
    <w:r w:rsidR="005A0F5D">
      <w:tab/>
    </w:r>
    <w:r w:rsidR="00ED0935">
      <w:t xml:space="preserve">                                                                          </w:t>
    </w:r>
    <w:r w:rsidR="0094250B">
      <w:t>Course</w:t>
    </w:r>
    <w:r>
      <w:t xml:space="preserve"> Code: </w:t>
    </w:r>
    <w:r w:rsidR="00ED0935">
      <w:rPr>
        <w:color w:val="000000"/>
      </w:rPr>
      <w:t xml:space="preserve">034393 CIP Code: 11.0103 </w:t>
    </w:r>
    <w:r w:rsidR="00ED093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D2548"/>
    <w:multiLevelType w:val="hybridMultilevel"/>
    <w:tmpl w:val="DE20E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10CDF"/>
    <w:multiLevelType w:val="multilevel"/>
    <w:tmpl w:val="8CC86828"/>
    <w:lvl w:ilvl="0">
      <w:start w:val="2"/>
      <w:numFmt w:val="upperLetter"/>
      <w:lvlText w:val="%1."/>
      <w:lvlJc w:val="right"/>
      <w:pPr>
        <w:tabs>
          <w:tab w:val="num" w:pos="360"/>
        </w:tabs>
        <w:ind w:left="720" w:hanging="432"/>
      </w:pPr>
      <w:rPr>
        <w:rFonts w:hint="default"/>
      </w:rPr>
    </w:lvl>
    <w:lvl w:ilvl="1">
      <w:start w:val="1"/>
      <w:numFmt w:val="decimal"/>
      <w:lvlText w:val="%2."/>
      <w:lvlJc w:val="right"/>
      <w:pPr>
        <w:tabs>
          <w:tab w:val="num" w:pos="648"/>
        </w:tabs>
        <w:ind w:left="648" w:hanging="72"/>
      </w:pPr>
      <w:rPr>
        <w:rFonts w:hint="default"/>
      </w:rPr>
    </w:lvl>
    <w:lvl w:ilvl="2">
      <w:start w:val="1"/>
      <w:numFmt w:val="lowerLetter"/>
      <w:lvlText w:val="%3."/>
      <w:lvlJc w:val="right"/>
      <w:pPr>
        <w:tabs>
          <w:tab w:val="num" w:pos="1296"/>
        </w:tabs>
        <w:ind w:left="1512" w:hanging="216"/>
      </w:pPr>
      <w:rPr>
        <w:rFonts w:hint="default"/>
      </w:rPr>
    </w:lvl>
    <w:lvl w:ilvl="3">
      <w:start w:val="1"/>
      <w:numFmt w:val="decimal"/>
      <w:lvlText w:val="%4."/>
      <w:lvlJc w:val="left"/>
      <w:pPr>
        <w:tabs>
          <w:tab w:val="num" w:pos="1584"/>
        </w:tabs>
        <w:ind w:left="2520" w:hanging="93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5953831"/>
    <w:multiLevelType w:val="multilevel"/>
    <w:tmpl w:val="E7B0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F72C5"/>
    <w:multiLevelType w:val="hybridMultilevel"/>
    <w:tmpl w:val="667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C68E8"/>
    <w:multiLevelType w:val="hybridMultilevel"/>
    <w:tmpl w:val="9974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5906AD"/>
    <w:multiLevelType w:val="hybridMultilevel"/>
    <w:tmpl w:val="BD40D1C0"/>
    <w:lvl w:ilvl="0" w:tplc="F9E2157C">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9"/>
  </w:num>
  <w:num w:numId="4">
    <w:abstractNumId w:val="9"/>
  </w:num>
  <w:num w:numId="5">
    <w:abstractNumId w:val="15"/>
  </w:num>
  <w:num w:numId="6">
    <w:abstractNumId w:val="7"/>
  </w:num>
  <w:num w:numId="7">
    <w:abstractNumId w:val="11"/>
  </w:num>
  <w:num w:numId="8">
    <w:abstractNumId w:val="21"/>
  </w:num>
  <w:num w:numId="9">
    <w:abstractNumId w:val="6"/>
  </w:num>
  <w:num w:numId="10">
    <w:abstractNumId w:val="4"/>
  </w:num>
  <w:num w:numId="11">
    <w:abstractNumId w:val="20"/>
  </w:num>
  <w:num w:numId="12">
    <w:abstractNumId w:val="10"/>
  </w:num>
  <w:num w:numId="13">
    <w:abstractNumId w:val="8"/>
  </w:num>
  <w:num w:numId="14">
    <w:abstractNumId w:val="18"/>
  </w:num>
  <w:num w:numId="15">
    <w:abstractNumId w:val="16"/>
  </w:num>
  <w:num w:numId="16">
    <w:abstractNumId w:val="12"/>
  </w:num>
  <w:num w:numId="17">
    <w:abstractNumId w:val="14"/>
  </w:num>
  <w:num w:numId="18">
    <w:abstractNumId w:val="2"/>
  </w:num>
  <w:num w:numId="19">
    <w:abstractNumId w:val="17"/>
  </w:num>
  <w:num w:numId="20">
    <w:abstractNumId w:val="5"/>
  </w:num>
  <w:num w:numId="21">
    <w:abstractNumId w:val="3"/>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393C"/>
    <w:rsid w:val="00075C23"/>
    <w:rsid w:val="000B1A54"/>
    <w:rsid w:val="000E2AB8"/>
    <w:rsid w:val="000F12AC"/>
    <w:rsid w:val="000F47EE"/>
    <w:rsid w:val="001270A2"/>
    <w:rsid w:val="0013604E"/>
    <w:rsid w:val="0015225E"/>
    <w:rsid w:val="001522D0"/>
    <w:rsid w:val="00167F2E"/>
    <w:rsid w:val="001731D1"/>
    <w:rsid w:val="00175491"/>
    <w:rsid w:val="00196F76"/>
    <w:rsid w:val="001B1672"/>
    <w:rsid w:val="001B3773"/>
    <w:rsid w:val="001C64E7"/>
    <w:rsid w:val="001D0A30"/>
    <w:rsid w:val="001D617C"/>
    <w:rsid w:val="0020289B"/>
    <w:rsid w:val="00223F54"/>
    <w:rsid w:val="002316F3"/>
    <w:rsid w:val="00233170"/>
    <w:rsid w:val="00235451"/>
    <w:rsid w:val="00254338"/>
    <w:rsid w:val="00286FAE"/>
    <w:rsid w:val="002A5835"/>
    <w:rsid w:val="002C16F9"/>
    <w:rsid w:val="00321BC1"/>
    <w:rsid w:val="00323492"/>
    <w:rsid w:val="00323BA3"/>
    <w:rsid w:val="00342621"/>
    <w:rsid w:val="00353AA8"/>
    <w:rsid w:val="00355765"/>
    <w:rsid w:val="00357947"/>
    <w:rsid w:val="00366003"/>
    <w:rsid w:val="00382071"/>
    <w:rsid w:val="00391632"/>
    <w:rsid w:val="003A2E48"/>
    <w:rsid w:val="003A7E69"/>
    <w:rsid w:val="003B76EF"/>
    <w:rsid w:val="003C7D48"/>
    <w:rsid w:val="003E3B77"/>
    <w:rsid w:val="003F192D"/>
    <w:rsid w:val="003F1F66"/>
    <w:rsid w:val="004100D3"/>
    <w:rsid w:val="004633F6"/>
    <w:rsid w:val="00467E84"/>
    <w:rsid w:val="004871C5"/>
    <w:rsid w:val="004E48C1"/>
    <w:rsid w:val="004F514F"/>
    <w:rsid w:val="00500D94"/>
    <w:rsid w:val="0050431F"/>
    <w:rsid w:val="00522002"/>
    <w:rsid w:val="00526777"/>
    <w:rsid w:val="00574E3C"/>
    <w:rsid w:val="005940E9"/>
    <w:rsid w:val="005A0F5D"/>
    <w:rsid w:val="005D1C14"/>
    <w:rsid w:val="005F590D"/>
    <w:rsid w:val="006120A7"/>
    <w:rsid w:val="00621267"/>
    <w:rsid w:val="00624397"/>
    <w:rsid w:val="006569A4"/>
    <w:rsid w:val="00695161"/>
    <w:rsid w:val="006E2402"/>
    <w:rsid w:val="006E7A3D"/>
    <w:rsid w:val="00703F58"/>
    <w:rsid w:val="007056E2"/>
    <w:rsid w:val="0072740F"/>
    <w:rsid w:val="0073478C"/>
    <w:rsid w:val="00745103"/>
    <w:rsid w:val="00751B9E"/>
    <w:rsid w:val="00787783"/>
    <w:rsid w:val="007900B4"/>
    <w:rsid w:val="007A4E95"/>
    <w:rsid w:val="007E58C8"/>
    <w:rsid w:val="0080447A"/>
    <w:rsid w:val="0080459B"/>
    <w:rsid w:val="008057B5"/>
    <w:rsid w:val="00817FD1"/>
    <w:rsid w:val="0082310F"/>
    <w:rsid w:val="008322A8"/>
    <w:rsid w:val="00845D03"/>
    <w:rsid w:val="0086478D"/>
    <w:rsid w:val="008B1BC2"/>
    <w:rsid w:val="008B5FD1"/>
    <w:rsid w:val="008B69A1"/>
    <w:rsid w:val="008D6425"/>
    <w:rsid w:val="008E66A3"/>
    <w:rsid w:val="009059C4"/>
    <w:rsid w:val="00917334"/>
    <w:rsid w:val="0094250B"/>
    <w:rsid w:val="009505D0"/>
    <w:rsid w:val="00957261"/>
    <w:rsid w:val="009C2B9E"/>
    <w:rsid w:val="00A33DF8"/>
    <w:rsid w:val="00A534C4"/>
    <w:rsid w:val="00A5553E"/>
    <w:rsid w:val="00AB4C80"/>
    <w:rsid w:val="00AC243F"/>
    <w:rsid w:val="00B05A7F"/>
    <w:rsid w:val="00B13A4E"/>
    <w:rsid w:val="00BB21C0"/>
    <w:rsid w:val="00BB7AD7"/>
    <w:rsid w:val="00BC09A6"/>
    <w:rsid w:val="00BC4316"/>
    <w:rsid w:val="00BD7542"/>
    <w:rsid w:val="00C10270"/>
    <w:rsid w:val="00C131A8"/>
    <w:rsid w:val="00C15E0C"/>
    <w:rsid w:val="00C2710A"/>
    <w:rsid w:val="00C303BA"/>
    <w:rsid w:val="00C44E14"/>
    <w:rsid w:val="00C70F0A"/>
    <w:rsid w:val="00C773B8"/>
    <w:rsid w:val="00CA25F2"/>
    <w:rsid w:val="00CB5DD9"/>
    <w:rsid w:val="00CD3B25"/>
    <w:rsid w:val="00CD43AD"/>
    <w:rsid w:val="00CE3449"/>
    <w:rsid w:val="00D01C5F"/>
    <w:rsid w:val="00D12505"/>
    <w:rsid w:val="00D2622A"/>
    <w:rsid w:val="00D35DED"/>
    <w:rsid w:val="00D56C18"/>
    <w:rsid w:val="00D57E50"/>
    <w:rsid w:val="00D778E5"/>
    <w:rsid w:val="00DA5E5D"/>
    <w:rsid w:val="00DA7DEA"/>
    <w:rsid w:val="00DC5E54"/>
    <w:rsid w:val="00DD40DF"/>
    <w:rsid w:val="00E215AA"/>
    <w:rsid w:val="00E372C1"/>
    <w:rsid w:val="00E4083B"/>
    <w:rsid w:val="00E55D0C"/>
    <w:rsid w:val="00E5640C"/>
    <w:rsid w:val="00E82EFB"/>
    <w:rsid w:val="00E86B28"/>
    <w:rsid w:val="00ED0935"/>
    <w:rsid w:val="00F072CD"/>
    <w:rsid w:val="00F25111"/>
    <w:rsid w:val="00F65B3E"/>
    <w:rsid w:val="00F815CD"/>
    <w:rsid w:val="00FA08B5"/>
    <w:rsid w:val="00FD4FA4"/>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C2710A"/>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C2710A"/>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C2710A"/>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C2710A"/>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C2710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C2710A"/>
  </w:style>
  <w:style w:type="paragraph" w:customStyle="1" w:styleId="CM110">
    <w:name w:val="CM110"/>
    <w:basedOn w:val="Normal"/>
    <w:next w:val="Normal"/>
    <w:uiPriority w:val="99"/>
    <w:rsid w:val="00ED0935"/>
    <w:pPr>
      <w:autoSpaceDE w:val="0"/>
      <w:autoSpaceDN w:val="0"/>
      <w:adjustRightInd w:val="0"/>
      <w:spacing w:after="0" w:line="240" w:lineRule="auto"/>
    </w:pPr>
    <w:rPr>
      <w:rFonts w:ascii="Arial" w:eastAsiaTheme="minorEastAsia" w:hAnsi="Arial" w:cs="Arial"/>
      <w:sz w:val="24"/>
      <w:szCs w:val="24"/>
      <w:lang w:eastAsia="zh-CN"/>
    </w:rPr>
  </w:style>
  <w:style w:type="character" w:styleId="Hyperlink">
    <w:name w:val="Hyperlink"/>
    <w:basedOn w:val="DefaultParagraphFont"/>
    <w:uiPriority w:val="99"/>
    <w:unhideWhenUsed/>
    <w:rsid w:val="003E3B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42236">
      <w:bodyDiv w:val="1"/>
      <w:marLeft w:val="120"/>
      <w:marRight w:val="120"/>
      <w:marTop w:val="0"/>
      <w:marBottom w:val="120"/>
      <w:divBdr>
        <w:top w:val="none" w:sz="0" w:space="0" w:color="auto"/>
        <w:left w:val="none" w:sz="0" w:space="0" w:color="auto"/>
        <w:bottom w:val="none" w:sz="0" w:space="0" w:color="auto"/>
        <w:right w:val="none" w:sz="0" w:space="0" w:color="auto"/>
      </w:divBdr>
      <w:divsChild>
        <w:div w:id="1188983081">
          <w:marLeft w:val="0"/>
          <w:marRight w:val="0"/>
          <w:marTop w:val="0"/>
          <w:marBottom w:val="0"/>
          <w:divBdr>
            <w:top w:val="none" w:sz="0" w:space="0" w:color="auto"/>
            <w:left w:val="none" w:sz="0" w:space="0" w:color="auto"/>
            <w:bottom w:val="none" w:sz="0" w:space="0" w:color="auto"/>
            <w:right w:val="none" w:sz="0" w:space="0" w:color="auto"/>
          </w:divBdr>
          <w:divsChild>
            <w:div w:id="479466082">
              <w:marLeft w:val="0"/>
              <w:marRight w:val="0"/>
              <w:marTop w:val="0"/>
              <w:marBottom w:val="0"/>
              <w:divBdr>
                <w:top w:val="none" w:sz="0" w:space="0" w:color="auto"/>
                <w:left w:val="none" w:sz="0" w:space="0" w:color="auto"/>
                <w:bottom w:val="none" w:sz="0" w:space="0" w:color="auto"/>
                <w:right w:val="none" w:sz="0" w:space="0" w:color="auto"/>
              </w:divBdr>
              <w:divsChild>
                <w:div w:id="7382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4424">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4">
          <w:marLeft w:val="0"/>
          <w:marRight w:val="0"/>
          <w:marTop w:val="0"/>
          <w:marBottom w:val="0"/>
          <w:divBdr>
            <w:top w:val="none" w:sz="0" w:space="0" w:color="auto"/>
            <w:left w:val="none" w:sz="0" w:space="0" w:color="auto"/>
            <w:bottom w:val="none" w:sz="0" w:space="0" w:color="auto"/>
            <w:right w:val="none" w:sz="0" w:space="0" w:color="auto"/>
          </w:divBdr>
          <w:divsChild>
            <w:div w:id="1884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data.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dat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082854-1F6F-447C-98DF-F16BB68B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5</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19</cp:revision>
  <cp:lastPrinted>2013-02-08T14:59:00Z</cp:lastPrinted>
  <dcterms:created xsi:type="dcterms:W3CDTF">2012-09-27T16:03:00Z</dcterms:created>
  <dcterms:modified xsi:type="dcterms:W3CDTF">2013-04-29T17:55:00Z</dcterms:modified>
</cp:coreProperties>
</file>