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CE5C2C" w:rsidRPr="001500CB" w:rsidRDefault="00CE5C2C" w:rsidP="00CE5C2C">
            <w:pPr>
              <w:pStyle w:val="CM110"/>
              <w:spacing w:after="247" w:line="273" w:lineRule="atLeast"/>
              <w:ind w:right="100"/>
              <w:rPr>
                <w:rFonts w:asciiTheme="minorHAnsi" w:hAnsiTheme="minorHAnsi"/>
                <w:color w:val="000000"/>
                <w:sz w:val="22"/>
                <w:szCs w:val="22"/>
              </w:rPr>
            </w:pPr>
            <w:r w:rsidRPr="001500CB">
              <w:rPr>
                <w:rFonts w:asciiTheme="minorHAnsi" w:hAnsiTheme="minorHAnsi"/>
                <w:b/>
                <w:bCs/>
                <w:color w:val="000000"/>
                <w:sz w:val="22"/>
                <w:szCs w:val="22"/>
              </w:rPr>
              <w:t xml:space="preserve">Course Rationale: </w:t>
            </w:r>
            <w:r w:rsidRPr="001500CB">
              <w:rPr>
                <w:rFonts w:asciiTheme="minorHAnsi" w:hAnsiTheme="minorHAnsi"/>
                <w:color w:val="000000"/>
                <w:sz w:val="22"/>
                <w:szCs w:val="22"/>
              </w:rPr>
              <w:t xml:space="preserve">Rapid technological advancement by businesses to reach global markets, greater focus on industry certifications and national skill standards, expansion of responsibilities of office workers, portability of employee skills—all these increase the need for business students in career education programs to have skills in Web design and maintenance. </w:t>
            </w:r>
          </w:p>
          <w:p w:rsidR="00CE5C2C" w:rsidRPr="001500CB" w:rsidRDefault="00CE5C2C" w:rsidP="00CE5C2C">
            <w:pPr>
              <w:rPr>
                <w:rFonts w:asciiTheme="minorHAnsi" w:hAnsiTheme="minorHAnsi"/>
                <w:color w:val="000000"/>
              </w:rPr>
            </w:pPr>
            <w:r w:rsidRPr="001500CB">
              <w:rPr>
                <w:rFonts w:asciiTheme="minorHAnsi" w:hAnsiTheme="minorHAnsi"/>
                <w:b/>
                <w:bCs/>
                <w:color w:val="000000"/>
              </w:rPr>
              <w:t xml:space="preserve">Course Description: </w:t>
            </w:r>
            <w:r w:rsidRPr="001500CB">
              <w:rPr>
                <w:rFonts w:asciiTheme="minorHAnsi" w:hAnsiTheme="minorHAnsi"/>
                <w:color w:val="000000"/>
              </w:rPr>
              <w:t xml:space="preserve">This course deals with the use of Web programming languages (HTML, </w:t>
            </w:r>
            <w:proofErr w:type="spellStart"/>
            <w:r w:rsidRPr="001500CB">
              <w:rPr>
                <w:rFonts w:asciiTheme="minorHAnsi" w:hAnsiTheme="minorHAnsi"/>
                <w:color w:val="000000"/>
              </w:rPr>
              <w:t>Javascript</w:t>
            </w:r>
            <w:proofErr w:type="spellEnd"/>
            <w:r w:rsidRPr="001500CB">
              <w:rPr>
                <w:rFonts w:asciiTheme="minorHAnsi" w:hAnsiTheme="minorHAnsi"/>
                <w:color w:val="000000"/>
              </w:rPr>
              <w:t>, etc.), graphics applications, and other Web authoring tools to design, edit, launch, and maintain Web sites and pages. Such topics as Internet theory, Web page standards, Web design elements, user interfaces, special effects, navigation, and emerging Web technologies will be included.</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tblGrid>
      <w:tr w:rsidR="00DD40DF" w:rsidRPr="00DD40DF" w:rsidTr="00C44E14">
        <w:tc>
          <w:tcPr>
            <w:tcW w:w="7604" w:type="dxa"/>
            <w:gridSpan w:val="3"/>
          </w:tcPr>
          <w:p w:rsidR="0013604E" w:rsidRPr="00CE5C2C"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r w:rsidR="001178BB">
              <w:rPr>
                <w:b/>
              </w:rPr>
              <w:t xml:space="preserve">In this unit, </w:t>
            </w:r>
            <w:r w:rsidR="00FB1B6F">
              <w:rPr>
                <w:b/>
              </w:rPr>
              <w:t>student</w:t>
            </w:r>
            <w:r w:rsidR="001178BB">
              <w:rPr>
                <w:b/>
              </w:rPr>
              <w:t>s</w:t>
            </w:r>
            <w:r w:rsidR="00FB1B6F">
              <w:rPr>
                <w:b/>
              </w:rPr>
              <w:t xml:space="preserve"> will learn how to control the visual presentation of web page elements using Cascading Style Sheets (CSS).</w:t>
            </w:r>
            <w:r w:rsidR="001178BB">
              <w:rPr>
                <w:b/>
              </w:rPr>
              <w:t xml:space="preserve"> The students will learn to add behavior to their web pages using scripts, which make them interactive.</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2475FE">
              <w:rPr>
                <w:b/>
              </w:rPr>
              <w:t>30-40 days</w:t>
            </w:r>
          </w:p>
          <w:p w:rsidR="00DD40DF" w:rsidRPr="00C44E14" w:rsidRDefault="00DD40DF" w:rsidP="00175491">
            <w:pPr>
              <w:spacing w:line="240" w:lineRule="auto"/>
              <w:rPr>
                <w:b/>
              </w:rPr>
            </w:pPr>
            <w:r w:rsidRPr="00C44E14">
              <w:rPr>
                <w:b/>
              </w:rPr>
              <w:t xml:space="preserve">CLASS PERIOD (min.): </w:t>
            </w:r>
            <w:r w:rsidR="005A0F5D">
              <w:rPr>
                <w:b/>
              </w:rPr>
              <w:t xml:space="preserve"> </w:t>
            </w:r>
            <w:r w:rsidR="00E70819">
              <w:rPr>
                <w:b/>
              </w:rPr>
              <w:t xml:space="preserve">50 </w:t>
            </w:r>
            <w:r w:rsidR="002475FE">
              <w:rPr>
                <w:b/>
              </w:rPr>
              <w:t>minutes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53AA8" w:rsidRPr="00C44E14" w:rsidRDefault="00DD40DF" w:rsidP="00353AA8">
            <w:pPr>
              <w:spacing w:after="0" w:line="240" w:lineRule="auto"/>
              <w:rPr>
                <w:b/>
              </w:rPr>
            </w:pPr>
            <w:r w:rsidRPr="00C44E14">
              <w:rPr>
                <w:b/>
              </w:rPr>
              <w:t>1.</w:t>
            </w:r>
            <w:r w:rsidR="0013604E">
              <w:rPr>
                <w:b/>
              </w:rPr>
              <w:t xml:space="preserve"> </w:t>
            </w:r>
            <w:r w:rsidR="00F13B64">
              <w:rPr>
                <w:b/>
              </w:rPr>
              <w:t>How do you choose between HTML, Cascading Style Sheets (CSS), and Scripting when developing a web page?</w:t>
            </w:r>
          </w:p>
          <w:p w:rsidR="00DD40DF" w:rsidRPr="00C44E14" w:rsidRDefault="00DD40DF" w:rsidP="002C16F9">
            <w:pPr>
              <w:spacing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C44E14">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C44E14">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C7D48" w:rsidRPr="00C44E14" w:rsidRDefault="003C7D48" w:rsidP="003C7D48">
            <w:pPr>
              <w:spacing w:line="240" w:lineRule="auto"/>
              <w:jc w:val="center"/>
              <w:rPr>
                <w:b/>
              </w:rPr>
            </w:pPr>
            <w:r>
              <w:rPr>
                <w:b/>
              </w:rPr>
              <w:t>NBEA</w:t>
            </w:r>
          </w:p>
        </w:tc>
        <w:tc>
          <w:tcPr>
            <w:tcW w:w="814" w:type="dxa"/>
          </w:tcPr>
          <w:p w:rsidR="00321BC1" w:rsidRPr="00C44E14" w:rsidRDefault="00321BC1" w:rsidP="00C44E14">
            <w:pPr>
              <w:spacing w:line="240" w:lineRule="auto"/>
              <w:jc w:val="center"/>
              <w:rPr>
                <w:b/>
              </w:rPr>
            </w:pPr>
            <w:r w:rsidRPr="00C44E14">
              <w:rPr>
                <w:b/>
              </w:rPr>
              <w:t>DOK</w:t>
            </w:r>
          </w:p>
        </w:tc>
      </w:tr>
      <w:tr w:rsidR="00F003A1" w:rsidTr="00C44E14">
        <w:trPr>
          <w:trHeight w:val="466"/>
        </w:trPr>
        <w:tc>
          <w:tcPr>
            <w:tcW w:w="4989" w:type="dxa"/>
            <w:gridSpan w:val="2"/>
          </w:tcPr>
          <w:p w:rsidR="00F003A1" w:rsidRPr="00565C0A" w:rsidRDefault="00F003A1" w:rsidP="00F003A1">
            <w:pPr>
              <w:numPr>
                <w:ilvl w:val="1"/>
                <w:numId w:val="18"/>
              </w:numPr>
              <w:tabs>
                <w:tab w:val="clear" w:pos="648"/>
                <w:tab w:val="left" w:pos="360"/>
              </w:tabs>
              <w:spacing w:after="0" w:line="240" w:lineRule="auto"/>
              <w:ind w:left="353"/>
              <w:rPr>
                <w:rFonts w:ascii="Cambria" w:hAnsi="Cambria"/>
                <w:sz w:val="20"/>
                <w:szCs w:val="20"/>
              </w:rPr>
            </w:pPr>
            <w:r w:rsidRPr="00565C0A">
              <w:rPr>
                <w:rFonts w:ascii="Cambria" w:hAnsi="Cambria" w:cs="Calibri"/>
                <w:color w:val="000000"/>
                <w:sz w:val="20"/>
                <w:szCs w:val="20"/>
              </w:rPr>
              <w:t>Create interactive design elements (e.g., rollover, swap image, slideshow)</w:t>
            </w:r>
          </w:p>
        </w:tc>
        <w:tc>
          <w:tcPr>
            <w:tcW w:w="2824" w:type="dxa"/>
            <w:gridSpan w:val="2"/>
          </w:tcPr>
          <w:p w:rsidR="00F003A1" w:rsidRPr="00C44E14" w:rsidRDefault="00F003A1" w:rsidP="005A0F5D">
            <w:pPr>
              <w:spacing w:after="0" w:line="240" w:lineRule="auto"/>
              <w:rPr>
                <w:b/>
              </w:rPr>
            </w:pPr>
          </w:p>
        </w:tc>
        <w:tc>
          <w:tcPr>
            <w:tcW w:w="1144" w:type="dxa"/>
            <w:shd w:val="clear" w:color="auto" w:fill="auto"/>
          </w:tcPr>
          <w:p w:rsidR="00F003A1" w:rsidRPr="00C44E14" w:rsidRDefault="00F003A1" w:rsidP="005A0F5D">
            <w:pPr>
              <w:spacing w:after="0" w:line="240" w:lineRule="auto"/>
              <w:rPr>
                <w:b/>
              </w:rPr>
            </w:pPr>
          </w:p>
        </w:tc>
        <w:tc>
          <w:tcPr>
            <w:tcW w:w="701" w:type="dxa"/>
            <w:shd w:val="clear" w:color="auto" w:fill="auto"/>
          </w:tcPr>
          <w:p w:rsidR="00F003A1" w:rsidRPr="00C44E14" w:rsidRDefault="00F003A1" w:rsidP="005A0F5D">
            <w:pPr>
              <w:spacing w:after="0" w:line="240" w:lineRule="auto"/>
              <w:rPr>
                <w:b/>
              </w:rPr>
            </w:pPr>
          </w:p>
        </w:tc>
        <w:tc>
          <w:tcPr>
            <w:tcW w:w="1388" w:type="dxa"/>
            <w:shd w:val="clear" w:color="auto" w:fill="auto"/>
          </w:tcPr>
          <w:p w:rsidR="00F003A1" w:rsidRPr="00DC5E54" w:rsidRDefault="00F003A1" w:rsidP="005A0F5D">
            <w:pPr>
              <w:spacing w:after="0" w:line="240" w:lineRule="auto"/>
              <w:rPr>
                <w:b/>
              </w:rPr>
            </w:pPr>
          </w:p>
        </w:tc>
        <w:tc>
          <w:tcPr>
            <w:tcW w:w="1316" w:type="dxa"/>
            <w:shd w:val="clear" w:color="auto" w:fill="auto"/>
          </w:tcPr>
          <w:p w:rsidR="00F003A1" w:rsidRPr="000E00AF" w:rsidRDefault="00F003A1" w:rsidP="00F003A1">
            <w:pPr>
              <w:spacing w:after="0"/>
              <w:jc w:val="center"/>
              <w:rPr>
                <w:rFonts w:ascii="Cambria" w:hAnsi="Cambria"/>
                <w:sz w:val="20"/>
                <w:szCs w:val="20"/>
              </w:rPr>
            </w:pPr>
            <w:r>
              <w:rPr>
                <w:rFonts w:ascii="Cambria" w:hAnsi="Cambria"/>
                <w:sz w:val="20"/>
                <w:szCs w:val="20"/>
              </w:rPr>
              <w:t>IT.V.3.5</w:t>
            </w:r>
          </w:p>
        </w:tc>
        <w:tc>
          <w:tcPr>
            <w:tcW w:w="814" w:type="dxa"/>
            <w:shd w:val="clear" w:color="auto" w:fill="auto"/>
          </w:tcPr>
          <w:p w:rsidR="00F003A1" w:rsidRPr="003B76EF" w:rsidRDefault="006271B2" w:rsidP="005A0F5D">
            <w:pPr>
              <w:spacing w:after="0" w:line="240" w:lineRule="auto"/>
              <w:jc w:val="center"/>
              <w:rPr>
                <w:b/>
              </w:rPr>
            </w:pPr>
            <w:r>
              <w:rPr>
                <w:b/>
              </w:rPr>
              <w:t>4</w:t>
            </w:r>
          </w:p>
        </w:tc>
      </w:tr>
      <w:tr w:rsidR="00F003A1" w:rsidTr="00C44E14">
        <w:trPr>
          <w:trHeight w:val="466"/>
        </w:trPr>
        <w:tc>
          <w:tcPr>
            <w:tcW w:w="4989" w:type="dxa"/>
            <w:gridSpan w:val="2"/>
          </w:tcPr>
          <w:p w:rsidR="00F003A1" w:rsidRPr="00565C0A" w:rsidRDefault="00F003A1" w:rsidP="00F003A1">
            <w:pPr>
              <w:numPr>
                <w:ilvl w:val="1"/>
                <w:numId w:val="18"/>
              </w:numPr>
              <w:tabs>
                <w:tab w:val="clear" w:pos="648"/>
                <w:tab w:val="left" w:pos="360"/>
              </w:tabs>
              <w:spacing w:after="0" w:line="240" w:lineRule="auto"/>
              <w:ind w:left="353"/>
              <w:rPr>
                <w:rFonts w:ascii="Cambria" w:hAnsi="Cambria"/>
                <w:sz w:val="20"/>
                <w:szCs w:val="20"/>
              </w:rPr>
            </w:pPr>
            <w:r w:rsidRPr="00565C0A">
              <w:rPr>
                <w:rFonts w:ascii="Cambria" w:hAnsi="Cambria" w:cs="Calibri"/>
                <w:color w:val="000000"/>
                <w:sz w:val="20"/>
                <w:szCs w:val="20"/>
              </w:rPr>
              <w:t>Incorporate browser plug-ins (e.g., Adobe Acrobat.pdf, Flash.swf, Quicktime.mov)</w:t>
            </w:r>
          </w:p>
        </w:tc>
        <w:tc>
          <w:tcPr>
            <w:tcW w:w="2824" w:type="dxa"/>
            <w:gridSpan w:val="2"/>
          </w:tcPr>
          <w:p w:rsidR="00F003A1" w:rsidRPr="00C44E14" w:rsidRDefault="00F003A1" w:rsidP="005A0F5D">
            <w:pPr>
              <w:spacing w:after="0" w:line="240" w:lineRule="auto"/>
              <w:rPr>
                <w:b/>
              </w:rPr>
            </w:pPr>
          </w:p>
        </w:tc>
        <w:tc>
          <w:tcPr>
            <w:tcW w:w="1144" w:type="dxa"/>
            <w:shd w:val="clear" w:color="auto" w:fill="auto"/>
          </w:tcPr>
          <w:p w:rsidR="00F003A1" w:rsidRPr="00C44E14" w:rsidRDefault="00F003A1" w:rsidP="005A0F5D">
            <w:pPr>
              <w:spacing w:after="0" w:line="240" w:lineRule="auto"/>
              <w:rPr>
                <w:b/>
              </w:rPr>
            </w:pPr>
          </w:p>
        </w:tc>
        <w:tc>
          <w:tcPr>
            <w:tcW w:w="701" w:type="dxa"/>
            <w:shd w:val="clear" w:color="auto" w:fill="auto"/>
          </w:tcPr>
          <w:p w:rsidR="00F003A1" w:rsidRPr="00C44E14" w:rsidRDefault="00F003A1" w:rsidP="005A0F5D">
            <w:pPr>
              <w:spacing w:after="0" w:line="240" w:lineRule="auto"/>
              <w:rPr>
                <w:b/>
              </w:rPr>
            </w:pPr>
          </w:p>
        </w:tc>
        <w:tc>
          <w:tcPr>
            <w:tcW w:w="1388" w:type="dxa"/>
            <w:shd w:val="clear" w:color="auto" w:fill="auto"/>
          </w:tcPr>
          <w:p w:rsidR="00F003A1" w:rsidRPr="00DC5E54" w:rsidRDefault="00F003A1" w:rsidP="005A0F5D">
            <w:pPr>
              <w:spacing w:after="0" w:line="240" w:lineRule="auto"/>
              <w:rPr>
                <w:b/>
              </w:rPr>
            </w:pPr>
          </w:p>
        </w:tc>
        <w:tc>
          <w:tcPr>
            <w:tcW w:w="1316" w:type="dxa"/>
            <w:shd w:val="clear" w:color="auto" w:fill="auto"/>
          </w:tcPr>
          <w:p w:rsidR="00F003A1" w:rsidRDefault="00F003A1" w:rsidP="00F003A1">
            <w:pPr>
              <w:spacing w:after="0"/>
              <w:jc w:val="center"/>
              <w:rPr>
                <w:rFonts w:ascii="Cambria" w:hAnsi="Cambria"/>
                <w:sz w:val="20"/>
                <w:szCs w:val="20"/>
              </w:rPr>
            </w:pPr>
            <w:r>
              <w:rPr>
                <w:rFonts w:ascii="Cambria" w:hAnsi="Cambria"/>
                <w:sz w:val="20"/>
                <w:szCs w:val="20"/>
              </w:rPr>
              <w:t>IT.VII.3.1</w:t>
            </w:r>
          </w:p>
          <w:p w:rsidR="00F003A1" w:rsidRPr="000E00AF" w:rsidRDefault="00F003A1" w:rsidP="00F003A1">
            <w:pPr>
              <w:spacing w:after="0"/>
              <w:jc w:val="center"/>
              <w:rPr>
                <w:rFonts w:ascii="Cambria" w:hAnsi="Cambria"/>
                <w:sz w:val="20"/>
                <w:szCs w:val="20"/>
              </w:rPr>
            </w:pPr>
            <w:r>
              <w:rPr>
                <w:rFonts w:ascii="Cambria" w:hAnsi="Cambria"/>
                <w:sz w:val="20"/>
                <w:szCs w:val="20"/>
              </w:rPr>
              <w:t>IT.V.3.5</w:t>
            </w:r>
          </w:p>
        </w:tc>
        <w:tc>
          <w:tcPr>
            <w:tcW w:w="814" w:type="dxa"/>
            <w:shd w:val="clear" w:color="auto" w:fill="auto"/>
          </w:tcPr>
          <w:p w:rsidR="00F003A1" w:rsidRPr="003B76EF" w:rsidRDefault="006271B2" w:rsidP="005A0F5D">
            <w:pPr>
              <w:spacing w:after="0" w:line="240" w:lineRule="auto"/>
              <w:jc w:val="center"/>
              <w:rPr>
                <w:b/>
              </w:rPr>
            </w:pPr>
            <w:r>
              <w:rPr>
                <w:b/>
              </w:rPr>
              <w:t>4</w:t>
            </w:r>
          </w:p>
        </w:tc>
      </w:tr>
      <w:tr w:rsidR="00F003A1" w:rsidTr="00C44E14">
        <w:trPr>
          <w:trHeight w:val="466"/>
        </w:trPr>
        <w:tc>
          <w:tcPr>
            <w:tcW w:w="4989" w:type="dxa"/>
            <w:gridSpan w:val="2"/>
          </w:tcPr>
          <w:p w:rsidR="00F003A1" w:rsidRPr="00565C0A" w:rsidRDefault="00F003A1" w:rsidP="00F003A1">
            <w:pPr>
              <w:numPr>
                <w:ilvl w:val="1"/>
                <w:numId w:val="18"/>
              </w:numPr>
              <w:tabs>
                <w:tab w:val="clear" w:pos="648"/>
                <w:tab w:val="left" w:pos="360"/>
              </w:tabs>
              <w:spacing w:after="0" w:line="240" w:lineRule="auto"/>
              <w:ind w:left="353"/>
              <w:rPr>
                <w:rFonts w:ascii="Cambria" w:hAnsi="Cambria"/>
                <w:sz w:val="20"/>
                <w:szCs w:val="20"/>
              </w:rPr>
            </w:pPr>
            <w:r w:rsidRPr="00565C0A">
              <w:rPr>
                <w:rFonts w:ascii="Cambria" w:hAnsi="Cambria" w:cs="Calibri"/>
                <w:color w:val="000000"/>
                <w:sz w:val="20"/>
                <w:szCs w:val="20"/>
              </w:rPr>
              <w:t>Use Cascading Style Sheets (CSS) to control page elements (e.g., external, internal, inline)</w:t>
            </w:r>
          </w:p>
        </w:tc>
        <w:tc>
          <w:tcPr>
            <w:tcW w:w="2824" w:type="dxa"/>
            <w:gridSpan w:val="2"/>
          </w:tcPr>
          <w:p w:rsidR="00F003A1" w:rsidRPr="00C44E14" w:rsidRDefault="00F003A1" w:rsidP="005A0F5D">
            <w:pPr>
              <w:spacing w:after="0" w:line="240" w:lineRule="auto"/>
              <w:rPr>
                <w:b/>
              </w:rPr>
            </w:pPr>
          </w:p>
        </w:tc>
        <w:tc>
          <w:tcPr>
            <w:tcW w:w="1144" w:type="dxa"/>
            <w:shd w:val="clear" w:color="auto" w:fill="auto"/>
          </w:tcPr>
          <w:p w:rsidR="00F003A1" w:rsidRPr="00C44E14" w:rsidRDefault="00F003A1" w:rsidP="005A0F5D">
            <w:pPr>
              <w:spacing w:after="0" w:line="240" w:lineRule="auto"/>
              <w:rPr>
                <w:b/>
              </w:rPr>
            </w:pPr>
          </w:p>
        </w:tc>
        <w:tc>
          <w:tcPr>
            <w:tcW w:w="701" w:type="dxa"/>
            <w:shd w:val="clear" w:color="auto" w:fill="auto"/>
          </w:tcPr>
          <w:p w:rsidR="00F003A1" w:rsidRPr="00C44E14" w:rsidRDefault="00F003A1" w:rsidP="005A0F5D">
            <w:pPr>
              <w:spacing w:after="0" w:line="240" w:lineRule="auto"/>
              <w:rPr>
                <w:b/>
              </w:rPr>
            </w:pPr>
          </w:p>
        </w:tc>
        <w:tc>
          <w:tcPr>
            <w:tcW w:w="1388" w:type="dxa"/>
            <w:shd w:val="clear" w:color="auto" w:fill="auto"/>
          </w:tcPr>
          <w:p w:rsidR="00F003A1" w:rsidRPr="00DC5E54" w:rsidRDefault="00F003A1" w:rsidP="005A0F5D">
            <w:pPr>
              <w:spacing w:after="0" w:line="240" w:lineRule="auto"/>
              <w:rPr>
                <w:b/>
              </w:rPr>
            </w:pPr>
          </w:p>
        </w:tc>
        <w:tc>
          <w:tcPr>
            <w:tcW w:w="1316" w:type="dxa"/>
            <w:shd w:val="clear" w:color="auto" w:fill="auto"/>
          </w:tcPr>
          <w:p w:rsidR="00F003A1" w:rsidRPr="000E00AF" w:rsidRDefault="00F003A1" w:rsidP="00F003A1">
            <w:pPr>
              <w:spacing w:after="0"/>
              <w:jc w:val="center"/>
              <w:rPr>
                <w:rFonts w:ascii="Cambria" w:hAnsi="Cambria"/>
                <w:sz w:val="20"/>
                <w:szCs w:val="20"/>
              </w:rPr>
            </w:pPr>
            <w:r>
              <w:rPr>
                <w:rFonts w:ascii="Cambria" w:hAnsi="Cambria"/>
                <w:sz w:val="20"/>
                <w:szCs w:val="20"/>
              </w:rPr>
              <w:t>IT.V.3.5</w:t>
            </w:r>
          </w:p>
        </w:tc>
        <w:tc>
          <w:tcPr>
            <w:tcW w:w="814" w:type="dxa"/>
            <w:shd w:val="clear" w:color="auto" w:fill="auto"/>
          </w:tcPr>
          <w:p w:rsidR="00F003A1" w:rsidRPr="003B76EF" w:rsidRDefault="006271B2" w:rsidP="005A0F5D">
            <w:pPr>
              <w:spacing w:after="0" w:line="240" w:lineRule="auto"/>
              <w:jc w:val="center"/>
              <w:rPr>
                <w:b/>
              </w:rPr>
            </w:pPr>
            <w:r>
              <w:rPr>
                <w:b/>
              </w:rPr>
              <w:t>4</w:t>
            </w:r>
          </w:p>
        </w:tc>
      </w:tr>
      <w:tr w:rsidR="00F003A1" w:rsidTr="00C44E14">
        <w:trPr>
          <w:trHeight w:val="466"/>
        </w:trPr>
        <w:tc>
          <w:tcPr>
            <w:tcW w:w="4989" w:type="dxa"/>
            <w:gridSpan w:val="2"/>
          </w:tcPr>
          <w:p w:rsidR="00F003A1" w:rsidRPr="00565C0A" w:rsidRDefault="00F003A1" w:rsidP="00F003A1">
            <w:pPr>
              <w:numPr>
                <w:ilvl w:val="1"/>
                <w:numId w:val="18"/>
              </w:numPr>
              <w:tabs>
                <w:tab w:val="clear" w:pos="648"/>
                <w:tab w:val="left" w:pos="360"/>
              </w:tabs>
              <w:spacing w:after="0" w:line="240" w:lineRule="auto"/>
              <w:ind w:left="353"/>
              <w:rPr>
                <w:rFonts w:ascii="Cambria" w:hAnsi="Cambria"/>
                <w:sz w:val="20"/>
                <w:szCs w:val="20"/>
              </w:rPr>
            </w:pPr>
            <w:r w:rsidRPr="00565C0A">
              <w:rPr>
                <w:rFonts w:ascii="Cambria" w:hAnsi="Cambria" w:cs="Calibri"/>
                <w:color w:val="000000"/>
                <w:sz w:val="20"/>
                <w:szCs w:val="20"/>
              </w:rPr>
              <w:t>Apply animation tools and techniques</w:t>
            </w:r>
          </w:p>
        </w:tc>
        <w:tc>
          <w:tcPr>
            <w:tcW w:w="2824" w:type="dxa"/>
            <w:gridSpan w:val="2"/>
          </w:tcPr>
          <w:p w:rsidR="00F003A1" w:rsidRPr="00C44E14" w:rsidRDefault="00F003A1" w:rsidP="005A0F5D">
            <w:pPr>
              <w:spacing w:after="0" w:line="240" w:lineRule="auto"/>
              <w:rPr>
                <w:b/>
              </w:rPr>
            </w:pPr>
          </w:p>
        </w:tc>
        <w:tc>
          <w:tcPr>
            <w:tcW w:w="1144" w:type="dxa"/>
            <w:shd w:val="clear" w:color="auto" w:fill="auto"/>
          </w:tcPr>
          <w:p w:rsidR="00F003A1" w:rsidRPr="00C44E14" w:rsidRDefault="00F003A1" w:rsidP="005A0F5D">
            <w:pPr>
              <w:spacing w:after="0" w:line="240" w:lineRule="auto"/>
              <w:rPr>
                <w:b/>
              </w:rPr>
            </w:pPr>
          </w:p>
        </w:tc>
        <w:tc>
          <w:tcPr>
            <w:tcW w:w="701" w:type="dxa"/>
            <w:shd w:val="clear" w:color="auto" w:fill="auto"/>
          </w:tcPr>
          <w:p w:rsidR="00F003A1" w:rsidRPr="00C44E14" w:rsidRDefault="00F003A1" w:rsidP="005A0F5D">
            <w:pPr>
              <w:spacing w:after="0" w:line="240" w:lineRule="auto"/>
              <w:rPr>
                <w:b/>
              </w:rPr>
            </w:pPr>
          </w:p>
        </w:tc>
        <w:tc>
          <w:tcPr>
            <w:tcW w:w="1388" w:type="dxa"/>
            <w:shd w:val="clear" w:color="auto" w:fill="auto"/>
          </w:tcPr>
          <w:p w:rsidR="00F003A1" w:rsidRPr="00DC5E54" w:rsidRDefault="00F003A1" w:rsidP="005A0F5D">
            <w:pPr>
              <w:spacing w:after="0" w:line="240" w:lineRule="auto"/>
              <w:rPr>
                <w:b/>
              </w:rPr>
            </w:pPr>
          </w:p>
        </w:tc>
        <w:tc>
          <w:tcPr>
            <w:tcW w:w="1316" w:type="dxa"/>
            <w:shd w:val="clear" w:color="auto" w:fill="auto"/>
          </w:tcPr>
          <w:p w:rsidR="00F003A1" w:rsidRPr="000E00AF" w:rsidRDefault="00F003A1" w:rsidP="00F003A1">
            <w:pPr>
              <w:spacing w:after="0"/>
              <w:jc w:val="center"/>
              <w:rPr>
                <w:rFonts w:ascii="Cambria" w:hAnsi="Cambria"/>
                <w:sz w:val="20"/>
                <w:szCs w:val="20"/>
              </w:rPr>
            </w:pPr>
            <w:r>
              <w:rPr>
                <w:rFonts w:ascii="Cambria" w:hAnsi="Cambria"/>
                <w:sz w:val="20"/>
                <w:szCs w:val="20"/>
              </w:rPr>
              <w:t>IT.V.3.5</w:t>
            </w:r>
          </w:p>
        </w:tc>
        <w:tc>
          <w:tcPr>
            <w:tcW w:w="814" w:type="dxa"/>
            <w:shd w:val="clear" w:color="auto" w:fill="auto"/>
          </w:tcPr>
          <w:p w:rsidR="00F003A1" w:rsidRPr="003B76EF" w:rsidRDefault="006271B2" w:rsidP="005A0F5D">
            <w:pPr>
              <w:spacing w:after="0" w:line="240" w:lineRule="auto"/>
              <w:jc w:val="center"/>
              <w:rPr>
                <w:b/>
              </w:rPr>
            </w:pPr>
            <w:r>
              <w:rPr>
                <w:b/>
              </w:rPr>
              <w:t>4</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260E15" w:rsidP="00C44E14">
            <w:pPr>
              <w:spacing w:line="240" w:lineRule="auto"/>
              <w:rPr>
                <w:noProof/>
              </w:rPr>
            </w:pPr>
            <w:r>
              <w:rPr>
                <w:noProof/>
              </w:rPr>
              <w:t>1, 4</w:t>
            </w:r>
          </w:p>
        </w:tc>
        <w:tc>
          <w:tcPr>
            <w:tcW w:w="12348" w:type="dxa"/>
            <w:gridSpan w:val="8"/>
          </w:tcPr>
          <w:p w:rsidR="00D2622A" w:rsidRPr="00260E15" w:rsidRDefault="00260E15" w:rsidP="00CE5C2C">
            <w:pPr>
              <w:pStyle w:val="ListParagraph"/>
              <w:numPr>
                <w:ilvl w:val="0"/>
                <w:numId w:val="19"/>
              </w:numPr>
              <w:tabs>
                <w:tab w:val="left" w:pos="1003"/>
              </w:tabs>
              <w:spacing w:line="240" w:lineRule="auto"/>
            </w:pPr>
            <w:r>
              <w:t>Class Discussion  - Basic Flash Tips Handout</w:t>
            </w:r>
            <w:r w:rsidRPr="00260E15">
              <w:tab/>
            </w:r>
          </w:p>
        </w:tc>
      </w:tr>
      <w:tr w:rsidR="00D2622A" w:rsidTr="00C44E14">
        <w:trPr>
          <w:trHeight w:val="359"/>
        </w:trPr>
        <w:tc>
          <w:tcPr>
            <w:tcW w:w="828" w:type="dxa"/>
          </w:tcPr>
          <w:p w:rsidR="00D2622A" w:rsidRPr="009505D0" w:rsidRDefault="00260E15" w:rsidP="00C44E14">
            <w:pPr>
              <w:spacing w:line="240" w:lineRule="auto"/>
              <w:rPr>
                <w:noProof/>
              </w:rPr>
            </w:pPr>
            <w:r>
              <w:rPr>
                <w:noProof/>
              </w:rPr>
              <w:lastRenderedPageBreak/>
              <w:t>1, 2, 4</w:t>
            </w:r>
          </w:p>
        </w:tc>
        <w:tc>
          <w:tcPr>
            <w:tcW w:w="12348" w:type="dxa"/>
            <w:gridSpan w:val="8"/>
          </w:tcPr>
          <w:p w:rsidR="00D2622A" w:rsidRPr="00260E15" w:rsidRDefault="00260E15" w:rsidP="00CE5C2C">
            <w:pPr>
              <w:pStyle w:val="ListParagraph"/>
              <w:numPr>
                <w:ilvl w:val="0"/>
                <w:numId w:val="19"/>
              </w:numPr>
              <w:spacing w:line="240" w:lineRule="auto"/>
            </w:pPr>
            <w:r>
              <w:t>Class Discussion and Tutorial – Motion Guide Advanced Flash Animation</w:t>
            </w:r>
          </w:p>
        </w:tc>
      </w:tr>
      <w:tr w:rsidR="00D2622A" w:rsidTr="00C44E14">
        <w:trPr>
          <w:trHeight w:val="359"/>
        </w:trPr>
        <w:tc>
          <w:tcPr>
            <w:tcW w:w="828" w:type="dxa"/>
          </w:tcPr>
          <w:p w:rsidR="00D2622A" w:rsidRPr="009505D0" w:rsidRDefault="004F7E94" w:rsidP="00C44E14">
            <w:pPr>
              <w:spacing w:line="240" w:lineRule="auto"/>
              <w:rPr>
                <w:noProof/>
              </w:rPr>
            </w:pPr>
            <w:r>
              <w:rPr>
                <w:noProof/>
              </w:rPr>
              <w:t>2, 3</w:t>
            </w:r>
          </w:p>
        </w:tc>
        <w:tc>
          <w:tcPr>
            <w:tcW w:w="12348" w:type="dxa"/>
            <w:gridSpan w:val="8"/>
          </w:tcPr>
          <w:p w:rsidR="00D2622A" w:rsidRPr="00260E15" w:rsidRDefault="004F7E94" w:rsidP="00CE5C2C">
            <w:pPr>
              <w:pStyle w:val="ListParagraph"/>
              <w:numPr>
                <w:ilvl w:val="0"/>
                <w:numId w:val="19"/>
              </w:numPr>
              <w:spacing w:line="240" w:lineRule="auto"/>
            </w:pPr>
            <w:r>
              <w:t>Class Discussion – 10 Most Annoying Web Site Mistakes</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C44E14">
        <w:trPr>
          <w:trHeight w:val="466"/>
        </w:trPr>
        <w:tc>
          <w:tcPr>
            <w:tcW w:w="828" w:type="dxa"/>
          </w:tcPr>
          <w:p w:rsidR="003A7E69" w:rsidRPr="009505D0" w:rsidRDefault="00260E15" w:rsidP="00C44E14">
            <w:pPr>
              <w:spacing w:line="240" w:lineRule="auto"/>
              <w:rPr>
                <w:noProof/>
              </w:rPr>
            </w:pPr>
            <w:r>
              <w:rPr>
                <w:noProof/>
              </w:rPr>
              <w:t>1, 4</w:t>
            </w:r>
          </w:p>
        </w:tc>
        <w:tc>
          <w:tcPr>
            <w:tcW w:w="12348" w:type="dxa"/>
            <w:gridSpan w:val="8"/>
          </w:tcPr>
          <w:p w:rsidR="003A7E69" w:rsidRPr="00260E15" w:rsidRDefault="00260E15" w:rsidP="00CE5C2C">
            <w:pPr>
              <w:pStyle w:val="ListParagraph"/>
              <w:numPr>
                <w:ilvl w:val="0"/>
                <w:numId w:val="20"/>
              </w:numPr>
              <w:spacing w:line="240" w:lineRule="auto"/>
            </w:pPr>
            <w:r>
              <w:t>Class Discussion – Basic Flash Tips Handout</w:t>
            </w:r>
          </w:p>
        </w:tc>
      </w:tr>
      <w:tr w:rsidR="003A7E69" w:rsidTr="00C44E14">
        <w:trPr>
          <w:trHeight w:val="466"/>
        </w:trPr>
        <w:tc>
          <w:tcPr>
            <w:tcW w:w="828" w:type="dxa"/>
          </w:tcPr>
          <w:p w:rsidR="003A7E69" w:rsidRPr="009505D0" w:rsidRDefault="00260E15" w:rsidP="00C44E14">
            <w:pPr>
              <w:spacing w:line="240" w:lineRule="auto"/>
              <w:rPr>
                <w:noProof/>
              </w:rPr>
            </w:pPr>
            <w:r>
              <w:rPr>
                <w:noProof/>
              </w:rPr>
              <w:t>1, 2, 4</w:t>
            </w:r>
          </w:p>
        </w:tc>
        <w:tc>
          <w:tcPr>
            <w:tcW w:w="12348" w:type="dxa"/>
            <w:gridSpan w:val="8"/>
          </w:tcPr>
          <w:p w:rsidR="003A7E69" w:rsidRPr="00260E15" w:rsidRDefault="00CE5C2C" w:rsidP="00CE5C2C">
            <w:pPr>
              <w:pStyle w:val="ListParagraph"/>
              <w:numPr>
                <w:ilvl w:val="0"/>
                <w:numId w:val="20"/>
              </w:numPr>
              <w:spacing w:line="240" w:lineRule="auto"/>
            </w:pPr>
            <w:r>
              <w:t xml:space="preserve">Class Discussion - </w:t>
            </w:r>
            <w:r w:rsidR="00260E15">
              <w:t>Motion Guide Advanced Flash Animation</w:t>
            </w:r>
            <w:r>
              <w:t xml:space="preserve">; </w:t>
            </w:r>
            <w:r>
              <w:t>Class Tutorial – Website Helpers and Website Usability</w:t>
            </w:r>
          </w:p>
        </w:tc>
      </w:tr>
      <w:tr w:rsidR="00C83440" w:rsidTr="00C44E14">
        <w:trPr>
          <w:trHeight w:val="466"/>
        </w:trPr>
        <w:tc>
          <w:tcPr>
            <w:tcW w:w="828" w:type="dxa"/>
          </w:tcPr>
          <w:p w:rsidR="00C83440" w:rsidRDefault="00C83440" w:rsidP="00C44E14">
            <w:pPr>
              <w:spacing w:line="240" w:lineRule="auto"/>
              <w:rPr>
                <w:noProof/>
              </w:rPr>
            </w:pPr>
            <w:r>
              <w:rPr>
                <w:noProof/>
              </w:rPr>
              <w:t>2</w:t>
            </w:r>
            <w:r w:rsidR="00CE5C2C">
              <w:rPr>
                <w:noProof/>
              </w:rPr>
              <w:t>, 3</w:t>
            </w:r>
          </w:p>
        </w:tc>
        <w:tc>
          <w:tcPr>
            <w:tcW w:w="12348" w:type="dxa"/>
            <w:gridSpan w:val="8"/>
          </w:tcPr>
          <w:p w:rsidR="00C83440" w:rsidRDefault="00C83440" w:rsidP="00CE5C2C">
            <w:pPr>
              <w:pStyle w:val="ListParagraph"/>
              <w:numPr>
                <w:ilvl w:val="0"/>
                <w:numId w:val="20"/>
              </w:numPr>
              <w:spacing w:line="240" w:lineRule="auto"/>
            </w:pPr>
            <w:r>
              <w:t xml:space="preserve">Class Discussion – Article Plugin Free Browsing via </w:t>
            </w:r>
            <w:hyperlink r:id="rId12" w:history="1">
              <w:r w:rsidRPr="001631D8">
                <w:rPr>
                  <w:rStyle w:val="Hyperlink"/>
                </w:rPr>
                <w:t>http://msdn.microsoft.com/en-us/library/ie/hh968248(v=vs.85).aspx</w:t>
              </w:r>
            </w:hyperlink>
            <w:r>
              <w:t xml:space="preserve"> </w:t>
            </w:r>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Pr="00C44E14" w:rsidRDefault="000F47EE" w:rsidP="00BC4316">
            <w:pPr>
              <w:spacing w:line="240" w:lineRule="auto"/>
              <w:rPr>
                <w:b/>
              </w:rPr>
            </w:pPr>
            <w:bookmarkStart w:id="0" w:name="_GoBack"/>
            <w:bookmarkEnd w:id="0"/>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3CE" w:rsidRDefault="00AB03CE" w:rsidP="00FD5A4D">
      <w:pPr>
        <w:spacing w:after="0" w:line="240" w:lineRule="auto"/>
      </w:pPr>
      <w:r>
        <w:separator/>
      </w:r>
    </w:p>
  </w:endnote>
  <w:endnote w:type="continuationSeparator" w:id="0">
    <w:p w:rsidR="00AB03CE" w:rsidRDefault="00AB03CE" w:rsidP="00FD5A4D">
      <w:pPr>
        <w:spacing w:after="0" w:line="240" w:lineRule="auto"/>
      </w:pPr>
      <w:r>
        <w:continuationSeparator/>
      </w:r>
    </w:p>
  </w:endnote>
  <w:endnote w:type="continuationNotice" w:id="1">
    <w:p w:rsidR="00AB03CE" w:rsidRDefault="00AB03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CE5C2C">
      <w:rPr>
        <w:b/>
        <w:noProof/>
      </w:rPr>
      <w:t>3</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CE5C2C">
      <w:rPr>
        <w:b/>
        <w:noProof/>
      </w:rPr>
      <w:t>3</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3CE" w:rsidRDefault="00AB03CE" w:rsidP="00FD5A4D">
      <w:pPr>
        <w:spacing w:after="0" w:line="240" w:lineRule="auto"/>
      </w:pPr>
      <w:r>
        <w:separator/>
      </w:r>
    </w:p>
  </w:footnote>
  <w:footnote w:type="continuationSeparator" w:id="0">
    <w:p w:rsidR="00AB03CE" w:rsidRDefault="00AB03CE" w:rsidP="00FD5A4D">
      <w:pPr>
        <w:spacing w:after="0" w:line="240" w:lineRule="auto"/>
      </w:pPr>
      <w:r>
        <w:continuationSeparator/>
      </w:r>
    </w:p>
  </w:footnote>
  <w:footnote w:type="continuationNotice" w:id="1">
    <w:p w:rsidR="00AB03CE" w:rsidRDefault="00AB03C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CE5C2C">
    <w:pPr>
      <w:pStyle w:val="Header"/>
      <w:tabs>
        <w:tab w:val="left" w:pos="9270"/>
      </w:tabs>
    </w:pPr>
    <w:r>
      <w:t xml:space="preserve">GRADE LEVEL/UNIT TITLE: </w:t>
    </w:r>
    <w:r w:rsidR="005A0F5D">
      <w:t>11-12/</w:t>
    </w:r>
    <w:r w:rsidR="00F003A1">
      <w:t>Use Advanced Web Creation Techniques</w:t>
    </w:r>
    <w:r w:rsidR="005A0F5D">
      <w:tab/>
    </w:r>
    <w:r w:rsidR="00CE5C2C">
      <w:t xml:space="preserve">Course Code:  </w:t>
    </w:r>
    <w:r w:rsidR="00CE5C2C">
      <w:rPr>
        <w:color w:val="000000"/>
      </w:rPr>
      <w:t xml:space="preserve">034393 CIP Code: 11.0103 </w:t>
    </w:r>
    <w:r w:rsidR="00CE5C2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10CDF"/>
    <w:multiLevelType w:val="multilevel"/>
    <w:tmpl w:val="8CC86828"/>
    <w:lvl w:ilvl="0">
      <w:start w:val="2"/>
      <w:numFmt w:val="upperLetter"/>
      <w:lvlText w:val="%1."/>
      <w:lvlJc w:val="right"/>
      <w:pPr>
        <w:tabs>
          <w:tab w:val="num" w:pos="360"/>
        </w:tabs>
        <w:ind w:left="720" w:hanging="432"/>
      </w:pPr>
      <w:rPr>
        <w:rFonts w:hint="default"/>
      </w:rPr>
    </w:lvl>
    <w:lvl w:ilvl="1">
      <w:start w:val="1"/>
      <w:numFmt w:val="decimal"/>
      <w:lvlText w:val="%2."/>
      <w:lvlJc w:val="right"/>
      <w:pPr>
        <w:tabs>
          <w:tab w:val="num" w:pos="648"/>
        </w:tabs>
        <w:ind w:left="648" w:hanging="72"/>
      </w:pPr>
      <w:rPr>
        <w:rFonts w:hint="default"/>
      </w:rPr>
    </w:lvl>
    <w:lvl w:ilvl="2">
      <w:start w:val="1"/>
      <w:numFmt w:val="lowerLetter"/>
      <w:lvlText w:val="%3."/>
      <w:lvlJc w:val="right"/>
      <w:pPr>
        <w:tabs>
          <w:tab w:val="num" w:pos="1296"/>
        </w:tabs>
        <w:ind w:left="1512" w:hanging="216"/>
      </w:pPr>
      <w:rPr>
        <w:rFonts w:hint="default"/>
      </w:rPr>
    </w:lvl>
    <w:lvl w:ilvl="3">
      <w:start w:val="1"/>
      <w:numFmt w:val="decimal"/>
      <w:lvlText w:val="%4."/>
      <w:lvlJc w:val="left"/>
      <w:pPr>
        <w:tabs>
          <w:tab w:val="num" w:pos="1584"/>
        </w:tabs>
        <w:ind w:left="2520" w:hanging="936"/>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9B05263"/>
    <w:multiLevelType w:val="hybridMultilevel"/>
    <w:tmpl w:val="D2D01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AF57AA"/>
    <w:multiLevelType w:val="hybridMultilevel"/>
    <w:tmpl w:val="C5666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9"/>
  </w:num>
  <w:num w:numId="3">
    <w:abstractNumId w:val="16"/>
  </w:num>
  <w:num w:numId="4">
    <w:abstractNumId w:val="6"/>
  </w:num>
  <w:num w:numId="5">
    <w:abstractNumId w:val="13"/>
  </w:num>
  <w:num w:numId="6">
    <w:abstractNumId w:val="4"/>
  </w:num>
  <w:num w:numId="7">
    <w:abstractNumId w:val="8"/>
  </w:num>
  <w:num w:numId="8">
    <w:abstractNumId w:val="18"/>
  </w:num>
  <w:num w:numId="9">
    <w:abstractNumId w:val="3"/>
  </w:num>
  <w:num w:numId="10">
    <w:abstractNumId w:val="2"/>
  </w:num>
  <w:num w:numId="11">
    <w:abstractNumId w:val="17"/>
  </w:num>
  <w:num w:numId="12">
    <w:abstractNumId w:val="7"/>
  </w:num>
  <w:num w:numId="13">
    <w:abstractNumId w:val="5"/>
  </w:num>
  <w:num w:numId="14">
    <w:abstractNumId w:val="15"/>
  </w:num>
  <w:num w:numId="15">
    <w:abstractNumId w:val="14"/>
  </w:num>
  <w:num w:numId="16">
    <w:abstractNumId w:val="10"/>
  </w:num>
  <w:num w:numId="17">
    <w:abstractNumId w:val="11"/>
  </w:num>
  <w:num w:numId="18">
    <w:abstractNumId w:val="1"/>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178BB"/>
    <w:rsid w:val="001270A2"/>
    <w:rsid w:val="0013604E"/>
    <w:rsid w:val="0015225E"/>
    <w:rsid w:val="001522D0"/>
    <w:rsid w:val="001731D1"/>
    <w:rsid w:val="00175491"/>
    <w:rsid w:val="001B1672"/>
    <w:rsid w:val="001B3773"/>
    <w:rsid w:val="001C64E7"/>
    <w:rsid w:val="0020289B"/>
    <w:rsid w:val="00223F54"/>
    <w:rsid w:val="002316F3"/>
    <w:rsid w:val="00233170"/>
    <w:rsid w:val="002475FE"/>
    <w:rsid w:val="00254338"/>
    <w:rsid w:val="00260E15"/>
    <w:rsid w:val="00286FAE"/>
    <w:rsid w:val="002C16F9"/>
    <w:rsid w:val="00315314"/>
    <w:rsid w:val="00321BC1"/>
    <w:rsid w:val="00323492"/>
    <w:rsid w:val="00323BA3"/>
    <w:rsid w:val="00342621"/>
    <w:rsid w:val="00353AA8"/>
    <w:rsid w:val="00355765"/>
    <w:rsid w:val="00357947"/>
    <w:rsid w:val="00366003"/>
    <w:rsid w:val="00391632"/>
    <w:rsid w:val="003A7E69"/>
    <w:rsid w:val="003B76EF"/>
    <w:rsid w:val="003C7D48"/>
    <w:rsid w:val="003F192D"/>
    <w:rsid w:val="003F1F66"/>
    <w:rsid w:val="004633F6"/>
    <w:rsid w:val="00467E84"/>
    <w:rsid w:val="004871C5"/>
    <w:rsid w:val="004B2845"/>
    <w:rsid w:val="004E48C1"/>
    <w:rsid w:val="004F514F"/>
    <w:rsid w:val="004F7E94"/>
    <w:rsid w:val="00522002"/>
    <w:rsid w:val="00526777"/>
    <w:rsid w:val="00574E3C"/>
    <w:rsid w:val="005940E9"/>
    <w:rsid w:val="005A0F5D"/>
    <w:rsid w:val="00621267"/>
    <w:rsid w:val="006271B2"/>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17FD1"/>
    <w:rsid w:val="008322A8"/>
    <w:rsid w:val="00845D03"/>
    <w:rsid w:val="0086478D"/>
    <w:rsid w:val="00864B1C"/>
    <w:rsid w:val="008B1BC2"/>
    <w:rsid w:val="008B5FD1"/>
    <w:rsid w:val="008B69A1"/>
    <w:rsid w:val="008D6425"/>
    <w:rsid w:val="008E66A3"/>
    <w:rsid w:val="009059C4"/>
    <w:rsid w:val="00917334"/>
    <w:rsid w:val="0094250B"/>
    <w:rsid w:val="009505D0"/>
    <w:rsid w:val="00960812"/>
    <w:rsid w:val="009C2B9E"/>
    <w:rsid w:val="00A33DF8"/>
    <w:rsid w:val="00A475E3"/>
    <w:rsid w:val="00A534C4"/>
    <w:rsid w:val="00A5553E"/>
    <w:rsid w:val="00AB03CE"/>
    <w:rsid w:val="00AC243F"/>
    <w:rsid w:val="00B05A7F"/>
    <w:rsid w:val="00B13A4E"/>
    <w:rsid w:val="00BB21C0"/>
    <w:rsid w:val="00BB7AD7"/>
    <w:rsid w:val="00BC09A6"/>
    <w:rsid w:val="00BC4316"/>
    <w:rsid w:val="00C10270"/>
    <w:rsid w:val="00C131A8"/>
    <w:rsid w:val="00C15E0C"/>
    <w:rsid w:val="00C303BA"/>
    <w:rsid w:val="00C44E14"/>
    <w:rsid w:val="00C70F0A"/>
    <w:rsid w:val="00C83440"/>
    <w:rsid w:val="00CD3B25"/>
    <w:rsid w:val="00CD43AD"/>
    <w:rsid w:val="00CE3449"/>
    <w:rsid w:val="00CE5C2C"/>
    <w:rsid w:val="00D01C5F"/>
    <w:rsid w:val="00D12505"/>
    <w:rsid w:val="00D2622A"/>
    <w:rsid w:val="00D35DED"/>
    <w:rsid w:val="00D56C18"/>
    <w:rsid w:val="00D57E50"/>
    <w:rsid w:val="00D778E5"/>
    <w:rsid w:val="00DC5E54"/>
    <w:rsid w:val="00DD40DF"/>
    <w:rsid w:val="00E215AA"/>
    <w:rsid w:val="00E372C1"/>
    <w:rsid w:val="00E55D0C"/>
    <w:rsid w:val="00E5640C"/>
    <w:rsid w:val="00E6709C"/>
    <w:rsid w:val="00E70819"/>
    <w:rsid w:val="00E82EFB"/>
    <w:rsid w:val="00F003A1"/>
    <w:rsid w:val="00F072CD"/>
    <w:rsid w:val="00F13B64"/>
    <w:rsid w:val="00F25111"/>
    <w:rsid w:val="00F65B3E"/>
    <w:rsid w:val="00F815CD"/>
    <w:rsid w:val="00FA08B5"/>
    <w:rsid w:val="00FB1B6F"/>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C83440"/>
    <w:rPr>
      <w:color w:val="0000FF" w:themeColor="hyperlink"/>
      <w:u w:val="single"/>
    </w:rPr>
  </w:style>
  <w:style w:type="paragraph" w:customStyle="1" w:styleId="CM110">
    <w:name w:val="CM110"/>
    <w:basedOn w:val="Normal"/>
    <w:next w:val="Normal"/>
    <w:uiPriority w:val="99"/>
    <w:rsid w:val="00CE5C2C"/>
    <w:pPr>
      <w:autoSpaceDE w:val="0"/>
      <w:autoSpaceDN w:val="0"/>
      <w:adjustRightInd w:val="0"/>
      <w:spacing w:after="0" w:line="240" w:lineRule="auto"/>
    </w:pPr>
    <w:rPr>
      <w:rFonts w:ascii="Arial" w:eastAsiaTheme="minorEastAsia"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msdn.microsoft.com/en-us/library/ie/hh968248(v=vs.85).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53915A7-B157-4A12-885A-1C557253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15</cp:revision>
  <cp:lastPrinted>2012-03-22T17:48:00Z</cp:lastPrinted>
  <dcterms:created xsi:type="dcterms:W3CDTF">2012-09-27T18:49:00Z</dcterms:created>
  <dcterms:modified xsi:type="dcterms:W3CDTF">2013-04-29T18:24:00Z</dcterms:modified>
</cp:coreProperties>
</file>