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E5C2C" w:rsidRPr="001500CB" w:rsidRDefault="00CE5C2C" w:rsidP="00CE5C2C">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CE5C2C" w:rsidRPr="001500CB" w:rsidRDefault="00CE5C2C" w:rsidP="00CE5C2C">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CE5C2C"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1178BB">
              <w:rPr>
                <w:b/>
              </w:rPr>
              <w:t xml:space="preserve">In this unit, </w:t>
            </w:r>
            <w:r w:rsidR="00FB1B6F">
              <w:rPr>
                <w:b/>
              </w:rPr>
              <w:t>student</w:t>
            </w:r>
            <w:r w:rsidR="001178BB">
              <w:rPr>
                <w:b/>
              </w:rPr>
              <w:t>s</w:t>
            </w:r>
            <w:r w:rsidR="00FB1B6F">
              <w:rPr>
                <w:b/>
              </w:rPr>
              <w:t xml:space="preserve"> will learn how to control the visual presentation of web page elements using Cascading Style Sheets (CSS).</w:t>
            </w:r>
            <w:r w:rsidR="001178BB">
              <w:rPr>
                <w:b/>
              </w:rPr>
              <w:t xml:space="preserve"> The students will learn to add behavior to their web pages using scripts, which make them interactive.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2475FE">
              <w:rPr>
                <w:b/>
              </w:rPr>
              <w:t>30-40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E70819">
              <w:rPr>
                <w:b/>
              </w:rPr>
              <w:t xml:space="preserve">50 </w:t>
            </w:r>
            <w:r w:rsidR="002475FE">
              <w:rPr>
                <w:b/>
              </w:rPr>
              <w:t>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r w:rsidR="00F13B64">
              <w:rPr>
                <w:b/>
              </w:rPr>
              <w:t>How do you choose between HTML, Cascading Style Sheets (CSS), and Scripting when developing a web page?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F003A1" w:rsidTr="00C44E14">
        <w:trPr>
          <w:trHeight w:val="466"/>
        </w:trPr>
        <w:tc>
          <w:tcPr>
            <w:tcW w:w="4989" w:type="dxa"/>
            <w:gridSpan w:val="2"/>
          </w:tcPr>
          <w:p w:rsidR="00F003A1" w:rsidRPr="00565C0A" w:rsidRDefault="00F003A1" w:rsidP="00F003A1">
            <w:pPr>
              <w:numPr>
                <w:ilvl w:val="1"/>
                <w:numId w:val="18"/>
              </w:numPr>
              <w:tabs>
                <w:tab w:val="clear" w:pos="648"/>
                <w:tab w:val="left" w:pos="360"/>
              </w:tabs>
              <w:spacing w:after="0" w:line="240" w:lineRule="auto"/>
              <w:ind w:left="353"/>
              <w:rPr>
                <w:rFonts w:ascii="Cambria" w:hAnsi="Cambria"/>
                <w:sz w:val="20"/>
                <w:szCs w:val="20"/>
              </w:rPr>
            </w:pPr>
            <w:r w:rsidRPr="00565C0A">
              <w:rPr>
                <w:rFonts w:ascii="Cambria" w:hAnsi="Cambria" w:cs="Calibri"/>
                <w:color w:val="000000"/>
                <w:sz w:val="20"/>
                <w:szCs w:val="20"/>
              </w:rPr>
              <w:t>Create interactive design elements (e.g., rollover, swap image, slideshow)</w:t>
            </w:r>
          </w:p>
        </w:tc>
        <w:tc>
          <w:tcPr>
            <w:tcW w:w="2824" w:type="dxa"/>
            <w:gridSpan w:val="2"/>
          </w:tcPr>
          <w:p w:rsidR="00F003A1" w:rsidRPr="00C44E14" w:rsidRDefault="00F003A1" w:rsidP="005A0F5D">
            <w:pPr>
              <w:spacing w:after="0" w:line="240" w:lineRule="auto"/>
              <w:rPr>
                <w:b/>
              </w:rPr>
            </w:pPr>
          </w:p>
        </w:tc>
        <w:tc>
          <w:tcPr>
            <w:tcW w:w="1144" w:type="dxa"/>
            <w:shd w:val="clear" w:color="auto" w:fill="auto"/>
          </w:tcPr>
          <w:p w:rsidR="00F003A1" w:rsidRPr="00C44E14" w:rsidRDefault="00F003A1" w:rsidP="005A0F5D">
            <w:pPr>
              <w:spacing w:after="0" w:line="240" w:lineRule="auto"/>
              <w:rPr>
                <w:b/>
              </w:rPr>
            </w:pPr>
          </w:p>
        </w:tc>
        <w:tc>
          <w:tcPr>
            <w:tcW w:w="701" w:type="dxa"/>
            <w:shd w:val="clear" w:color="auto" w:fill="auto"/>
          </w:tcPr>
          <w:p w:rsidR="00F003A1" w:rsidRPr="00C44E14" w:rsidRDefault="00F003A1" w:rsidP="005A0F5D">
            <w:pPr>
              <w:spacing w:after="0" w:line="240" w:lineRule="auto"/>
              <w:rPr>
                <w:b/>
              </w:rPr>
            </w:pPr>
          </w:p>
        </w:tc>
        <w:tc>
          <w:tcPr>
            <w:tcW w:w="1388" w:type="dxa"/>
            <w:shd w:val="clear" w:color="auto" w:fill="auto"/>
          </w:tcPr>
          <w:p w:rsidR="00F003A1" w:rsidRPr="00DC5E54" w:rsidRDefault="00F003A1" w:rsidP="005A0F5D">
            <w:pPr>
              <w:spacing w:after="0" w:line="240" w:lineRule="auto"/>
              <w:rPr>
                <w:b/>
              </w:rPr>
            </w:pPr>
          </w:p>
        </w:tc>
        <w:tc>
          <w:tcPr>
            <w:tcW w:w="1316" w:type="dxa"/>
            <w:shd w:val="clear" w:color="auto" w:fill="auto"/>
          </w:tcPr>
          <w:p w:rsidR="00F003A1" w:rsidRPr="000E00AF" w:rsidRDefault="00F003A1" w:rsidP="00F003A1">
            <w:pPr>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F003A1" w:rsidRPr="003B76EF" w:rsidRDefault="006271B2" w:rsidP="005A0F5D">
            <w:pPr>
              <w:spacing w:after="0" w:line="240" w:lineRule="auto"/>
              <w:jc w:val="center"/>
              <w:rPr>
                <w:b/>
              </w:rPr>
            </w:pPr>
            <w:r>
              <w:rPr>
                <w:b/>
              </w:rPr>
              <w:t>4</w:t>
            </w:r>
          </w:p>
        </w:tc>
      </w:tr>
      <w:tr w:rsidR="00F003A1" w:rsidTr="00C44E14">
        <w:trPr>
          <w:trHeight w:val="466"/>
        </w:trPr>
        <w:tc>
          <w:tcPr>
            <w:tcW w:w="4989" w:type="dxa"/>
            <w:gridSpan w:val="2"/>
          </w:tcPr>
          <w:p w:rsidR="00F003A1" w:rsidRPr="00565C0A" w:rsidRDefault="00F003A1" w:rsidP="00F003A1">
            <w:pPr>
              <w:numPr>
                <w:ilvl w:val="1"/>
                <w:numId w:val="18"/>
              </w:numPr>
              <w:tabs>
                <w:tab w:val="clear" w:pos="648"/>
                <w:tab w:val="left" w:pos="360"/>
              </w:tabs>
              <w:spacing w:after="0" w:line="240" w:lineRule="auto"/>
              <w:ind w:left="353"/>
              <w:rPr>
                <w:rFonts w:ascii="Cambria" w:hAnsi="Cambria"/>
                <w:sz w:val="20"/>
                <w:szCs w:val="20"/>
              </w:rPr>
            </w:pPr>
            <w:r w:rsidRPr="00565C0A">
              <w:rPr>
                <w:rFonts w:ascii="Cambria" w:hAnsi="Cambria" w:cs="Calibri"/>
                <w:color w:val="000000"/>
                <w:sz w:val="20"/>
                <w:szCs w:val="20"/>
              </w:rPr>
              <w:t>Incorporate browser plug-ins (e.g., Adobe Acrobat.pdf, Flash.swf, Quicktime.mov)</w:t>
            </w:r>
          </w:p>
        </w:tc>
        <w:tc>
          <w:tcPr>
            <w:tcW w:w="2824" w:type="dxa"/>
            <w:gridSpan w:val="2"/>
          </w:tcPr>
          <w:p w:rsidR="00F003A1" w:rsidRPr="00C44E14" w:rsidRDefault="00F003A1" w:rsidP="005A0F5D">
            <w:pPr>
              <w:spacing w:after="0" w:line="240" w:lineRule="auto"/>
              <w:rPr>
                <w:b/>
              </w:rPr>
            </w:pPr>
          </w:p>
        </w:tc>
        <w:tc>
          <w:tcPr>
            <w:tcW w:w="1144" w:type="dxa"/>
            <w:shd w:val="clear" w:color="auto" w:fill="auto"/>
          </w:tcPr>
          <w:p w:rsidR="00F003A1" w:rsidRPr="00C44E14" w:rsidRDefault="00F003A1" w:rsidP="005A0F5D">
            <w:pPr>
              <w:spacing w:after="0" w:line="240" w:lineRule="auto"/>
              <w:rPr>
                <w:b/>
              </w:rPr>
            </w:pPr>
          </w:p>
        </w:tc>
        <w:tc>
          <w:tcPr>
            <w:tcW w:w="701" w:type="dxa"/>
            <w:shd w:val="clear" w:color="auto" w:fill="auto"/>
          </w:tcPr>
          <w:p w:rsidR="00F003A1" w:rsidRPr="00C44E14" w:rsidRDefault="00F003A1" w:rsidP="005A0F5D">
            <w:pPr>
              <w:spacing w:after="0" w:line="240" w:lineRule="auto"/>
              <w:rPr>
                <w:b/>
              </w:rPr>
            </w:pPr>
          </w:p>
        </w:tc>
        <w:tc>
          <w:tcPr>
            <w:tcW w:w="1388" w:type="dxa"/>
            <w:shd w:val="clear" w:color="auto" w:fill="auto"/>
          </w:tcPr>
          <w:p w:rsidR="00F003A1" w:rsidRPr="00DC5E54" w:rsidRDefault="00F003A1" w:rsidP="005A0F5D">
            <w:pPr>
              <w:spacing w:after="0" w:line="240" w:lineRule="auto"/>
              <w:rPr>
                <w:b/>
              </w:rPr>
            </w:pPr>
          </w:p>
        </w:tc>
        <w:tc>
          <w:tcPr>
            <w:tcW w:w="1316" w:type="dxa"/>
            <w:shd w:val="clear" w:color="auto" w:fill="auto"/>
          </w:tcPr>
          <w:p w:rsidR="00F003A1" w:rsidRDefault="00F003A1" w:rsidP="00F003A1">
            <w:pPr>
              <w:spacing w:after="0"/>
              <w:jc w:val="center"/>
              <w:rPr>
                <w:rFonts w:ascii="Cambria" w:hAnsi="Cambria"/>
                <w:sz w:val="20"/>
                <w:szCs w:val="20"/>
              </w:rPr>
            </w:pPr>
            <w:r>
              <w:rPr>
                <w:rFonts w:ascii="Cambria" w:hAnsi="Cambria"/>
                <w:sz w:val="20"/>
                <w:szCs w:val="20"/>
              </w:rPr>
              <w:t>IT.VII.3.1</w:t>
            </w:r>
          </w:p>
          <w:p w:rsidR="00F003A1" w:rsidRPr="000E00AF" w:rsidRDefault="00F003A1" w:rsidP="00F003A1">
            <w:pPr>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F003A1" w:rsidRPr="003B76EF" w:rsidRDefault="006271B2" w:rsidP="005A0F5D">
            <w:pPr>
              <w:spacing w:after="0" w:line="240" w:lineRule="auto"/>
              <w:jc w:val="center"/>
              <w:rPr>
                <w:b/>
              </w:rPr>
            </w:pPr>
            <w:r>
              <w:rPr>
                <w:b/>
              </w:rPr>
              <w:t>4</w:t>
            </w:r>
          </w:p>
        </w:tc>
      </w:tr>
      <w:tr w:rsidR="00F003A1" w:rsidTr="00C44E14">
        <w:trPr>
          <w:trHeight w:val="466"/>
        </w:trPr>
        <w:tc>
          <w:tcPr>
            <w:tcW w:w="4989" w:type="dxa"/>
            <w:gridSpan w:val="2"/>
          </w:tcPr>
          <w:p w:rsidR="00F003A1" w:rsidRPr="00565C0A" w:rsidRDefault="00F003A1" w:rsidP="00F003A1">
            <w:pPr>
              <w:numPr>
                <w:ilvl w:val="1"/>
                <w:numId w:val="18"/>
              </w:numPr>
              <w:tabs>
                <w:tab w:val="clear" w:pos="648"/>
                <w:tab w:val="left" w:pos="360"/>
              </w:tabs>
              <w:spacing w:after="0" w:line="240" w:lineRule="auto"/>
              <w:ind w:left="353"/>
              <w:rPr>
                <w:rFonts w:ascii="Cambria" w:hAnsi="Cambria"/>
                <w:sz w:val="20"/>
                <w:szCs w:val="20"/>
              </w:rPr>
            </w:pPr>
            <w:r w:rsidRPr="00565C0A">
              <w:rPr>
                <w:rFonts w:ascii="Cambria" w:hAnsi="Cambria" w:cs="Calibri"/>
                <w:color w:val="000000"/>
                <w:sz w:val="20"/>
                <w:szCs w:val="20"/>
              </w:rPr>
              <w:t>Use Cascading Style Sheets (CSS) to control page elements (e.g., external, internal, inline)</w:t>
            </w:r>
          </w:p>
        </w:tc>
        <w:tc>
          <w:tcPr>
            <w:tcW w:w="2824" w:type="dxa"/>
            <w:gridSpan w:val="2"/>
          </w:tcPr>
          <w:p w:rsidR="00F003A1" w:rsidRPr="00C44E14" w:rsidRDefault="00F003A1" w:rsidP="005A0F5D">
            <w:pPr>
              <w:spacing w:after="0" w:line="240" w:lineRule="auto"/>
              <w:rPr>
                <w:b/>
              </w:rPr>
            </w:pPr>
          </w:p>
        </w:tc>
        <w:tc>
          <w:tcPr>
            <w:tcW w:w="1144" w:type="dxa"/>
            <w:shd w:val="clear" w:color="auto" w:fill="auto"/>
          </w:tcPr>
          <w:p w:rsidR="00F003A1" w:rsidRPr="00C44E14" w:rsidRDefault="00F003A1" w:rsidP="005A0F5D">
            <w:pPr>
              <w:spacing w:after="0" w:line="240" w:lineRule="auto"/>
              <w:rPr>
                <w:b/>
              </w:rPr>
            </w:pPr>
          </w:p>
        </w:tc>
        <w:tc>
          <w:tcPr>
            <w:tcW w:w="701" w:type="dxa"/>
            <w:shd w:val="clear" w:color="auto" w:fill="auto"/>
          </w:tcPr>
          <w:p w:rsidR="00F003A1" w:rsidRPr="00C44E14" w:rsidRDefault="00F003A1" w:rsidP="005A0F5D">
            <w:pPr>
              <w:spacing w:after="0" w:line="240" w:lineRule="auto"/>
              <w:rPr>
                <w:b/>
              </w:rPr>
            </w:pPr>
          </w:p>
        </w:tc>
        <w:tc>
          <w:tcPr>
            <w:tcW w:w="1388" w:type="dxa"/>
            <w:shd w:val="clear" w:color="auto" w:fill="auto"/>
          </w:tcPr>
          <w:p w:rsidR="00F003A1" w:rsidRPr="00DC5E54" w:rsidRDefault="00F003A1" w:rsidP="005A0F5D">
            <w:pPr>
              <w:spacing w:after="0" w:line="240" w:lineRule="auto"/>
              <w:rPr>
                <w:b/>
              </w:rPr>
            </w:pPr>
          </w:p>
        </w:tc>
        <w:tc>
          <w:tcPr>
            <w:tcW w:w="1316" w:type="dxa"/>
            <w:shd w:val="clear" w:color="auto" w:fill="auto"/>
          </w:tcPr>
          <w:p w:rsidR="00F003A1" w:rsidRPr="000E00AF" w:rsidRDefault="00F003A1" w:rsidP="00F003A1">
            <w:pPr>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F003A1" w:rsidRPr="003B76EF" w:rsidRDefault="006271B2" w:rsidP="005A0F5D">
            <w:pPr>
              <w:spacing w:after="0" w:line="240" w:lineRule="auto"/>
              <w:jc w:val="center"/>
              <w:rPr>
                <w:b/>
              </w:rPr>
            </w:pPr>
            <w:r>
              <w:rPr>
                <w:b/>
              </w:rPr>
              <w:t>4</w:t>
            </w:r>
          </w:p>
        </w:tc>
      </w:tr>
      <w:tr w:rsidR="00F003A1" w:rsidTr="00C44E14">
        <w:trPr>
          <w:trHeight w:val="466"/>
        </w:trPr>
        <w:tc>
          <w:tcPr>
            <w:tcW w:w="4989" w:type="dxa"/>
            <w:gridSpan w:val="2"/>
          </w:tcPr>
          <w:p w:rsidR="00F003A1" w:rsidRPr="00565C0A" w:rsidRDefault="00F003A1" w:rsidP="00F003A1">
            <w:pPr>
              <w:numPr>
                <w:ilvl w:val="1"/>
                <w:numId w:val="18"/>
              </w:numPr>
              <w:tabs>
                <w:tab w:val="clear" w:pos="648"/>
                <w:tab w:val="left" w:pos="360"/>
              </w:tabs>
              <w:spacing w:after="0" w:line="240" w:lineRule="auto"/>
              <w:ind w:left="353"/>
              <w:rPr>
                <w:rFonts w:ascii="Cambria" w:hAnsi="Cambria"/>
                <w:sz w:val="20"/>
                <w:szCs w:val="20"/>
              </w:rPr>
            </w:pPr>
            <w:r w:rsidRPr="00565C0A">
              <w:rPr>
                <w:rFonts w:ascii="Cambria" w:hAnsi="Cambria" w:cs="Calibri"/>
                <w:color w:val="000000"/>
                <w:sz w:val="20"/>
                <w:szCs w:val="20"/>
              </w:rPr>
              <w:t>Apply animation tools and techniques</w:t>
            </w:r>
          </w:p>
        </w:tc>
        <w:tc>
          <w:tcPr>
            <w:tcW w:w="2824" w:type="dxa"/>
            <w:gridSpan w:val="2"/>
          </w:tcPr>
          <w:p w:rsidR="00F003A1" w:rsidRPr="00C44E14" w:rsidRDefault="00F003A1" w:rsidP="005A0F5D">
            <w:pPr>
              <w:spacing w:after="0" w:line="240" w:lineRule="auto"/>
              <w:rPr>
                <w:b/>
              </w:rPr>
            </w:pPr>
          </w:p>
        </w:tc>
        <w:tc>
          <w:tcPr>
            <w:tcW w:w="1144" w:type="dxa"/>
            <w:shd w:val="clear" w:color="auto" w:fill="auto"/>
          </w:tcPr>
          <w:p w:rsidR="00F003A1" w:rsidRPr="00C44E14" w:rsidRDefault="00F003A1" w:rsidP="005A0F5D">
            <w:pPr>
              <w:spacing w:after="0" w:line="240" w:lineRule="auto"/>
              <w:rPr>
                <w:b/>
              </w:rPr>
            </w:pPr>
          </w:p>
        </w:tc>
        <w:tc>
          <w:tcPr>
            <w:tcW w:w="701" w:type="dxa"/>
            <w:shd w:val="clear" w:color="auto" w:fill="auto"/>
          </w:tcPr>
          <w:p w:rsidR="00F003A1" w:rsidRPr="00C44E14" w:rsidRDefault="00F003A1" w:rsidP="005A0F5D">
            <w:pPr>
              <w:spacing w:after="0" w:line="240" w:lineRule="auto"/>
              <w:rPr>
                <w:b/>
              </w:rPr>
            </w:pPr>
          </w:p>
        </w:tc>
        <w:tc>
          <w:tcPr>
            <w:tcW w:w="1388" w:type="dxa"/>
            <w:shd w:val="clear" w:color="auto" w:fill="auto"/>
          </w:tcPr>
          <w:p w:rsidR="00F003A1" w:rsidRPr="00DC5E54" w:rsidRDefault="00F003A1" w:rsidP="005A0F5D">
            <w:pPr>
              <w:spacing w:after="0" w:line="240" w:lineRule="auto"/>
              <w:rPr>
                <w:b/>
              </w:rPr>
            </w:pPr>
          </w:p>
        </w:tc>
        <w:tc>
          <w:tcPr>
            <w:tcW w:w="1316" w:type="dxa"/>
            <w:shd w:val="clear" w:color="auto" w:fill="auto"/>
          </w:tcPr>
          <w:p w:rsidR="00F003A1" w:rsidRPr="000E00AF" w:rsidRDefault="00F003A1" w:rsidP="00F003A1">
            <w:pPr>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F003A1" w:rsidRPr="003B76EF" w:rsidRDefault="006271B2"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260E15" w:rsidP="00C44E14">
            <w:pPr>
              <w:spacing w:line="240" w:lineRule="auto"/>
              <w:rPr>
                <w:noProof/>
              </w:rPr>
            </w:pPr>
            <w:r>
              <w:rPr>
                <w:noProof/>
              </w:rPr>
              <w:t>1, 4</w:t>
            </w:r>
          </w:p>
        </w:tc>
        <w:tc>
          <w:tcPr>
            <w:tcW w:w="12348" w:type="dxa"/>
            <w:gridSpan w:val="8"/>
          </w:tcPr>
          <w:p w:rsidR="00D2622A" w:rsidRPr="00260E15" w:rsidRDefault="00260E15" w:rsidP="00CE5C2C">
            <w:pPr>
              <w:pStyle w:val="ListParagraph"/>
              <w:numPr>
                <w:ilvl w:val="0"/>
                <w:numId w:val="19"/>
              </w:numPr>
              <w:tabs>
                <w:tab w:val="left" w:pos="1003"/>
              </w:tabs>
              <w:spacing w:line="240" w:lineRule="auto"/>
            </w:pPr>
            <w:r>
              <w:t>Class Discussion  - Basic Flash Tips Handout</w:t>
            </w:r>
            <w:r w:rsidRPr="00260E15">
              <w:tab/>
            </w:r>
          </w:p>
        </w:tc>
      </w:tr>
      <w:tr w:rsidR="00D2622A" w:rsidTr="00C44E14">
        <w:trPr>
          <w:trHeight w:val="359"/>
        </w:trPr>
        <w:tc>
          <w:tcPr>
            <w:tcW w:w="828" w:type="dxa"/>
          </w:tcPr>
          <w:p w:rsidR="00D2622A" w:rsidRPr="009505D0" w:rsidRDefault="00260E15" w:rsidP="00C44E14">
            <w:pPr>
              <w:spacing w:line="240" w:lineRule="auto"/>
              <w:rPr>
                <w:noProof/>
              </w:rPr>
            </w:pPr>
            <w:r>
              <w:rPr>
                <w:noProof/>
              </w:rPr>
              <w:lastRenderedPageBreak/>
              <w:t>1, 2, 4</w:t>
            </w:r>
          </w:p>
        </w:tc>
        <w:tc>
          <w:tcPr>
            <w:tcW w:w="12348" w:type="dxa"/>
            <w:gridSpan w:val="8"/>
          </w:tcPr>
          <w:p w:rsidR="00D2622A" w:rsidRPr="00260E15" w:rsidRDefault="00260E15" w:rsidP="00CE5C2C">
            <w:pPr>
              <w:pStyle w:val="ListParagraph"/>
              <w:numPr>
                <w:ilvl w:val="0"/>
                <w:numId w:val="19"/>
              </w:numPr>
              <w:spacing w:line="240" w:lineRule="auto"/>
            </w:pPr>
            <w:r>
              <w:t>Class Discussion and Tutorial – Motion Guide Advanced Flash Animation</w:t>
            </w:r>
          </w:p>
        </w:tc>
      </w:tr>
      <w:tr w:rsidR="00D2622A" w:rsidTr="00C44E14">
        <w:trPr>
          <w:trHeight w:val="359"/>
        </w:trPr>
        <w:tc>
          <w:tcPr>
            <w:tcW w:w="828" w:type="dxa"/>
          </w:tcPr>
          <w:p w:rsidR="00D2622A" w:rsidRPr="009505D0" w:rsidRDefault="004F7E94" w:rsidP="00C44E14">
            <w:pPr>
              <w:spacing w:line="240" w:lineRule="auto"/>
              <w:rPr>
                <w:noProof/>
              </w:rPr>
            </w:pPr>
            <w:r>
              <w:rPr>
                <w:noProof/>
              </w:rPr>
              <w:t>2, 3</w:t>
            </w:r>
          </w:p>
        </w:tc>
        <w:tc>
          <w:tcPr>
            <w:tcW w:w="12348" w:type="dxa"/>
            <w:gridSpan w:val="8"/>
          </w:tcPr>
          <w:p w:rsidR="00D2622A" w:rsidRPr="00260E15" w:rsidRDefault="004F7E94" w:rsidP="00CE5C2C">
            <w:pPr>
              <w:pStyle w:val="ListParagraph"/>
              <w:numPr>
                <w:ilvl w:val="0"/>
                <w:numId w:val="19"/>
              </w:numPr>
              <w:spacing w:line="240" w:lineRule="auto"/>
            </w:pPr>
            <w:r>
              <w:t>Class Discussion – 10 Most Annoying Web Site Mistakes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260E15" w:rsidP="00C44E14">
            <w:pPr>
              <w:spacing w:line="240" w:lineRule="auto"/>
              <w:rPr>
                <w:noProof/>
              </w:rPr>
            </w:pPr>
            <w:r>
              <w:rPr>
                <w:noProof/>
              </w:rPr>
              <w:t>1, 4</w:t>
            </w:r>
          </w:p>
        </w:tc>
        <w:tc>
          <w:tcPr>
            <w:tcW w:w="12348" w:type="dxa"/>
            <w:gridSpan w:val="8"/>
          </w:tcPr>
          <w:p w:rsidR="003A7E69" w:rsidRPr="00260E15" w:rsidRDefault="00260E15" w:rsidP="00CE5C2C">
            <w:pPr>
              <w:pStyle w:val="ListParagraph"/>
              <w:numPr>
                <w:ilvl w:val="0"/>
                <w:numId w:val="20"/>
              </w:numPr>
              <w:spacing w:line="240" w:lineRule="auto"/>
            </w:pPr>
            <w:r>
              <w:t>Class Discussion – Basic Flash Tips Handout</w:t>
            </w:r>
          </w:p>
        </w:tc>
      </w:tr>
      <w:tr w:rsidR="003A7E69" w:rsidTr="00C44E14">
        <w:trPr>
          <w:trHeight w:val="466"/>
        </w:trPr>
        <w:tc>
          <w:tcPr>
            <w:tcW w:w="828" w:type="dxa"/>
          </w:tcPr>
          <w:p w:rsidR="003A7E69" w:rsidRPr="009505D0" w:rsidRDefault="00260E15" w:rsidP="00C44E14">
            <w:pPr>
              <w:spacing w:line="240" w:lineRule="auto"/>
              <w:rPr>
                <w:noProof/>
              </w:rPr>
            </w:pPr>
            <w:r>
              <w:rPr>
                <w:noProof/>
              </w:rPr>
              <w:t>1, 2, 4</w:t>
            </w:r>
          </w:p>
        </w:tc>
        <w:tc>
          <w:tcPr>
            <w:tcW w:w="12348" w:type="dxa"/>
            <w:gridSpan w:val="8"/>
          </w:tcPr>
          <w:p w:rsidR="003A7E69" w:rsidRPr="00260E15" w:rsidRDefault="00CE5C2C" w:rsidP="00CE5C2C">
            <w:pPr>
              <w:pStyle w:val="ListParagraph"/>
              <w:numPr>
                <w:ilvl w:val="0"/>
                <w:numId w:val="20"/>
              </w:numPr>
              <w:spacing w:line="240" w:lineRule="auto"/>
            </w:pPr>
            <w:r>
              <w:t xml:space="preserve">Class Discussion - </w:t>
            </w:r>
            <w:r w:rsidR="00260E15">
              <w:t>Motion Guide Advanced Flash Animation</w:t>
            </w:r>
            <w:r>
              <w:t xml:space="preserve">; </w:t>
            </w:r>
            <w:r>
              <w:t>Class Tutorial – Website Helpers and Website Usability</w:t>
            </w:r>
          </w:p>
        </w:tc>
      </w:tr>
      <w:tr w:rsidR="00C83440" w:rsidTr="00C44E14">
        <w:trPr>
          <w:trHeight w:val="466"/>
        </w:trPr>
        <w:tc>
          <w:tcPr>
            <w:tcW w:w="828" w:type="dxa"/>
          </w:tcPr>
          <w:p w:rsidR="00C83440" w:rsidRDefault="00C83440" w:rsidP="00C44E14">
            <w:pPr>
              <w:spacing w:line="240" w:lineRule="auto"/>
              <w:rPr>
                <w:noProof/>
              </w:rPr>
            </w:pPr>
            <w:r>
              <w:rPr>
                <w:noProof/>
              </w:rPr>
              <w:t>2</w:t>
            </w:r>
            <w:r w:rsidR="00CE5C2C">
              <w:rPr>
                <w:noProof/>
              </w:rPr>
              <w:t>, 3</w:t>
            </w:r>
          </w:p>
        </w:tc>
        <w:tc>
          <w:tcPr>
            <w:tcW w:w="12348" w:type="dxa"/>
            <w:gridSpan w:val="8"/>
          </w:tcPr>
          <w:p w:rsidR="00C83440" w:rsidRDefault="00C83440" w:rsidP="00CE5C2C">
            <w:pPr>
              <w:pStyle w:val="ListParagraph"/>
              <w:numPr>
                <w:ilvl w:val="0"/>
                <w:numId w:val="20"/>
              </w:numPr>
              <w:spacing w:line="240" w:lineRule="auto"/>
            </w:pPr>
            <w:r>
              <w:t xml:space="preserve">Class Discussion – Article Plugin Free Browsing via </w:t>
            </w:r>
            <w:hyperlink r:id="rId12" w:history="1">
              <w:r w:rsidRPr="001631D8">
                <w:rPr>
                  <w:rStyle w:val="Hyperlink"/>
                </w:rPr>
                <w:t>http://msdn.microsoft.com/en-us/library/ie/hh968248(v=vs.85).aspx</w:t>
              </w:r>
            </w:hyperlink>
            <w:r>
              <w:t xml:space="preserve"> </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F47EE" w:rsidP="00BC4316">
            <w:pPr>
              <w:spacing w:line="240" w:lineRule="auto"/>
              <w:rPr>
                <w:b/>
              </w:rPr>
            </w:pPr>
            <w:bookmarkStart w:id="0" w:name="_GoBack"/>
            <w:bookmarkEnd w:id="0"/>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3CE" w:rsidRDefault="00AB03CE" w:rsidP="00FD5A4D">
      <w:pPr>
        <w:spacing w:after="0" w:line="240" w:lineRule="auto"/>
      </w:pPr>
      <w:r>
        <w:separator/>
      </w:r>
    </w:p>
  </w:endnote>
  <w:endnote w:type="continuationSeparator" w:id="0">
    <w:p w:rsidR="00AB03CE" w:rsidRDefault="00AB03CE" w:rsidP="00FD5A4D">
      <w:pPr>
        <w:spacing w:after="0" w:line="240" w:lineRule="auto"/>
      </w:pPr>
      <w:r>
        <w:continuationSeparator/>
      </w:r>
    </w:p>
  </w:endnote>
  <w:endnote w:type="continuationNotice" w:id="1">
    <w:p w:rsidR="00AB03CE" w:rsidRDefault="00AB0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CE5C2C">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CE5C2C">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3CE" w:rsidRDefault="00AB03CE" w:rsidP="00FD5A4D">
      <w:pPr>
        <w:spacing w:after="0" w:line="240" w:lineRule="auto"/>
      </w:pPr>
      <w:r>
        <w:separator/>
      </w:r>
    </w:p>
  </w:footnote>
  <w:footnote w:type="continuationSeparator" w:id="0">
    <w:p w:rsidR="00AB03CE" w:rsidRDefault="00AB03CE" w:rsidP="00FD5A4D">
      <w:pPr>
        <w:spacing w:after="0" w:line="240" w:lineRule="auto"/>
      </w:pPr>
      <w:r>
        <w:continuationSeparator/>
      </w:r>
    </w:p>
  </w:footnote>
  <w:footnote w:type="continuationNotice" w:id="1">
    <w:p w:rsidR="00AB03CE" w:rsidRDefault="00AB03C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E5C2C">
    <w:pPr>
      <w:pStyle w:val="Header"/>
      <w:tabs>
        <w:tab w:val="left" w:pos="9270"/>
      </w:tabs>
    </w:pPr>
    <w:r>
      <w:t xml:space="preserve">GRADE LEVEL/UNIT TITLE: </w:t>
    </w:r>
    <w:r w:rsidR="005A0F5D">
      <w:t>11-12/</w:t>
    </w:r>
    <w:r w:rsidR="00F003A1">
      <w:t>Use Advanced Web Creation Techniques</w:t>
    </w:r>
    <w:r w:rsidR="005A0F5D">
      <w:tab/>
    </w:r>
    <w:r w:rsidR="00CE5C2C">
      <w:t xml:space="preserve">Course Code:  </w:t>
    </w:r>
    <w:r w:rsidR="00CE5C2C">
      <w:rPr>
        <w:color w:val="000000"/>
      </w:rPr>
      <w:t xml:space="preserve">034393 CIP Code: 11.0103 </w:t>
    </w:r>
    <w:r w:rsidR="00CE5C2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9B05263"/>
    <w:multiLevelType w:val="hybridMultilevel"/>
    <w:tmpl w:val="D2D01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F57AA"/>
    <w:multiLevelType w:val="hybridMultilevel"/>
    <w:tmpl w:val="C5666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6"/>
  </w:num>
  <w:num w:numId="5">
    <w:abstractNumId w:val="13"/>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4"/>
  </w:num>
  <w:num w:numId="16">
    <w:abstractNumId w:val="10"/>
  </w:num>
  <w:num w:numId="17">
    <w:abstractNumId w:val="11"/>
  </w:num>
  <w:num w:numId="18">
    <w:abstractNumId w:val="1"/>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178BB"/>
    <w:rsid w:val="001270A2"/>
    <w:rsid w:val="0013604E"/>
    <w:rsid w:val="0015225E"/>
    <w:rsid w:val="001522D0"/>
    <w:rsid w:val="001731D1"/>
    <w:rsid w:val="00175491"/>
    <w:rsid w:val="001B1672"/>
    <w:rsid w:val="001B3773"/>
    <w:rsid w:val="001C64E7"/>
    <w:rsid w:val="0020289B"/>
    <w:rsid w:val="00223F54"/>
    <w:rsid w:val="002316F3"/>
    <w:rsid w:val="00233170"/>
    <w:rsid w:val="002475FE"/>
    <w:rsid w:val="00254338"/>
    <w:rsid w:val="00260E15"/>
    <w:rsid w:val="00286FAE"/>
    <w:rsid w:val="002C16F9"/>
    <w:rsid w:val="00315314"/>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B2845"/>
    <w:rsid w:val="004E48C1"/>
    <w:rsid w:val="004F514F"/>
    <w:rsid w:val="004F7E94"/>
    <w:rsid w:val="00522002"/>
    <w:rsid w:val="00526777"/>
    <w:rsid w:val="00574E3C"/>
    <w:rsid w:val="005940E9"/>
    <w:rsid w:val="005A0F5D"/>
    <w:rsid w:val="00621267"/>
    <w:rsid w:val="006271B2"/>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64B1C"/>
    <w:rsid w:val="008B1BC2"/>
    <w:rsid w:val="008B5FD1"/>
    <w:rsid w:val="008B69A1"/>
    <w:rsid w:val="008D6425"/>
    <w:rsid w:val="008E66A3"/>
    <w:rsid w:val="009059C4"/>
    <w:rsid w:val="00917334"/>
    <w:rsid w:val="0094250B"/>
    <w:rsid w:val="009505D0"/>
    <w:rsid w:val="00960812"/>
    <w:rsid w:val="009C2B9E"/>
    <w:rsid w:val="00A33DF8"/>
    <w:rsid w:val="00A475E3"/>
    <w:rsid w:val="00A534C4"/>
    <w:rsid w:val="00A5553E"/>
    <w:rsid w:val="00AB03CE"/>
    <w:rsid w:val="00AC243F"/>
    <w:rsid w:val="00B05A7F"/>
    <w:rsid w:val="00B13A4E"/>
    <w:rsid w:val="00BB21C0"/>
    <w:rsid w:val="00BB7AD7"/>
    <w:rsid w:val="00BC09A6"/>
    <w:rsid w:val="00BC4316"/>
    <w:rsid w:val="00C10270"/>
    <w:rsid w:val="00C131A8"/>
    <w:rsid w:val="00C15E0C"/>
    <w:rsid w:val="00C303BA"/>
    <w:rsid w:val="00C44E14"/>
    <w:rsid w:val="00C70F0A"/>
    <w:rsid w:val="00C83440"/>
    <w:rsid w:val="00CD3B25"/>
    <w:rsid w:val="00CD43AD"/>
    <w:rsid w:val="00CE3449"/>
    <w:rsid w:val="00CE5C2C"/>
    <w:rsid w:val="00D01C5F"/>
    <w:rsid w:val="00D12505"/>
    <w:rsid w:val="00D2622A"/>
    <w:rsid w:val="00D35DED"/>
    <w:rsid w:val="00D56C18"/>
    <w:rsid w:val="00D57E50"/>
    <w:rsid w:val="00D778E5"/>
    <w:rsid w:val="00DC5E54"/>
    <w:rsid w:val="00DD40DF"/>
    <w:rsid w:val="00E215AA"/>
    <w:rsid w:val="00E372C1"/>
    <w:rsid w:val="00E55D0C"/>
    <w:rsid w:val="00E5640C"/>
    <w:rsid w:val="00E6709C"/>
    <w:rsid w:val="00E70819"/>
    <w:rsid w:val="00E82EFB"/>
    <w:rsid w:val="00F003A1"/>
    <w:rsid w:val="00F072CD"/>
    <w:rsid w:val="00F13B64"/>
    <w:rsid w:val="00F25111"/>
    <w:rsid w:val="00F65B3E"/>
    <w:rsid w:val="00F815CD"/>
    <w:rsid w:val="00FA08B5"/>
    <w:rsid w:val="00FB1B6F"/>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C83440"/>
    <w:rPr>
      <w:color w:val="0000FF" w:themeColor="hyperlink"/>
      <w:u w:val="single"/>
    </w:rPr>
  </w:style>
  <w:style w:type="paragraph" w:customStyle="1" w:styleId="CM110">
    <w:name w:val="CM110"/>
    <w:basedOn w:val="Normal"/>
    <w:next w:val="Normal"/>
    <w:uiPriority w:val="99"/>
    <w:rsid w:val="00CE5C2C"/>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sdn.microsoft.com/en-us/library/ie/hh968248(v=vs.85).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3915A7-B157-4A12-885A-1C557253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15</cp:revision>
  <cp:lastPrinted>2012-03-22T17:48:00Z</cp:lastPrinted>
  <dcterms:created xsi:type="dcterms:W3CDTF">2012-09-27T18:49:00Z</dcterms:created>
  <dcterms:modified xsi:type="dcterms:W3CDTF">2013-04-29T18:24:00Z</dcterms:modified>
</cp:coreProperties>
</file>